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E" w:rsidRDefault="002528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284E" w:rsidRDefault="0025284E">
      <w:pPr>
        <w:pStyle w:val="ConsPlusNormal"/>
        <w:jc w:val="both"/>
        <w:outlineLvl w:val="0"/>
      </w:pPr>
    </w:p>
    <w:p w:rsidR="0025284E" w:rsidRDefault="0025284E">
      <w:pPr>
        <w:pStyle w:val="ConsPlusTitle"/>
        <w:jc w:val="center"/>
        <w:outlineLvl w:val="0"/>
      </w:pPr>
      <w:r>
        <w:t>РЕГИОНАЛЬНОЕ СОГЛАШЕНИЕ</w:t>
      </w:r>
    </w:p>
    <w:p w:rsidR="0025284E" w:rsidRDefault="0025284E">
      <w:pPr>
        <w:pStyle w:val="ConsPlusTitle"/>
        <w:jc w:val="center"/>
      </w:pPr>
      <w:r>
        <w:t>О МИНИМАЛЬНОЙ ЗАРАБОТНОЙ ПЛАТЕ В ТОМСКОЙ ОБЛАСТИ НА 2018 ГОД</w:t>
      </w:r>
    </w:p>
    <w:p w:rsidR="0025284E" w:rsidRDefault="0025284E">
      <w:pPr>
        <w:pStyle w:val="ConsPlusTitle"/>
        <w:jc w:val="center"/>
      </w:pPr>
    </w:p>
    <w:p w:rsidR="0025284E" w:rsidRDefault="0025284E">
      <w:pPr>
        <w:pStyle w:val="ConsPlusTitle"/>
        <w:jc w:val="center"/>
      </w:pPr>
      <w:r>
        <w:t>(16 марта 2018 года)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ind w:firstLine="540"/>
        <w:jc w:val="both"/>
      </w:pPr>
      <w:proofErr w:type="gramStart"/>
      <w:r>
        <w:t>Администрация Томской области, Союз организаций профсоюзов "Федерация профсоюзных организаций Томской области" (далее - Профсоюзы) и объединения работодателей Томской области (далее - Работодатели), именуемые в дальнейшем Стороны, действуя в соответствии с законодательством Российской Федерации и Томской области, 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center"/>
        <w:outlineLvl w:val="1"/>
      </w:pPr>
      <w:r>
        <w:t>1. ПРЕДМЕТ СОГЛАШЕНИЯ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ind w:firstLine="540"/>
        <w:jc w:val="both"/>
      </w:pPr>
      <w:bookmarkStart w:id="0" w:name="P10"/>
      <w:bookmarkEnd w:id="0"/>
      <w:r>
        <w:t xml:space="preserve">1.1. </w:t>
      </w:r>
      <w:proofErr w:type="gramStart"/>
      <w:r>
        <w:t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устанавливается:</w:t>
      </w:r>
      <w:proofErr w:type="gramEnd"/>
    </w:p>
    <w:p w:rsidR="0025284E" w:rsidRDefault="0025284E">
      <w:pPr>
        <w:pStyle w:val="ConsPlusNormal"/>
        <w:spacing w:before="220"/>
        <w:ind w:firstLine="540"/>
        <w:jc w:val="both"/>
      </w:pPr>
      <w:r>
        <w:t>с 1 января 2018 года в размере 9489 рублей;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с 1 мая 2018 года в размере 11163 рублей.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Районный коэффициент и процентная надбавка за стаж работы в районах Крайнего Севера и приравненных к ним местностях не включаются в состав минимальной заработной платы.</w:t>
      </w:r>
    </w:p>
    <w:p w:rsidR="0025284E" w:rsidRDefault="0025284E">
      <w:pPr>
        <w:pStyle w:val="ConsPlusNormal"/>
        <w:spacing w:before="220"/>
        <w:ind w:firstLine="540"/>
        <w:jc w:val="both"/>
      </w:pPr>
      <w:proofErr w:type="gramStart"/>
      <w:r>
        <w:t>В случае поступления достаточных дополнительных доходов в областной бюджет и местные бюджеты рассматривается возможность установления 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  <w:proofErr w:type="gramEnd"/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1.3. Размер минимальной заработной платы в Томской области,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обеспечивается: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организациями, финансируемыми из областного бюджета, - за счет средств областного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другими работодателями - за счет собственных средств.</w:t>
      </w:r>
    </w:p>
    <w:p w:rsidR="0025284E" w:rsidRDefault="0025284E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</w:t>
      </w:r>
      <w:r>
        <w:lastRenderedPageBreak/>
        <w:t>настоящего Соглашения, в том числе за счет мер по повышению эффективности расходов.</w:t>
      </w:r>
      <w:proofErr w:type="gramEnd"/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1.4. Размер минимальной заработной платы,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не является ограничением для реализации более высоких гарантий по оплате труда.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center"/>
        <w:outlineLvl w:val="1"/>
      </w:pPr>
      <w:r>
        <w:t>2. ОБЯЗАТЕЛЬСТВА СТОРОН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ind w:firstLine="540"/>
        <w:jc w:val="both"/>
      </w:pPr>
      <w:r>
        <w:t>2.1. Администрация Томской области обязуется: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2.1.1. Обеспечить официальное опубликование текста настоящего Соглашения и </w:t>
      </w:r>
      <w:hyperlink w:anchor="P89" w:history="1">
        <w:r>
          <w:rPr>
            <w:color w:val="0000FF"/>
          </w:rPr>
          <w:t>предложения</w:t>
        </w:r>
      </w:hyperlink>
      <w:r>
        <w:t xml:space="preserve"> о присоединении к настоящему Соглашению работодателей, осуществляющих деятельность на территории Томской области и не участвовавших в его заключении, в течение десяти дней со дня подписания настоящего Соглашения.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2.1.2. Осуществлять </w:t>
      </w:r>
      <w:proofErr w:type="gramStart"/>
      <w:r>
        <w:t>контроль за</w:t>
      </w:r>
      <w:proofErr w:type="gramEnd"/>
      <w:r>
        <w:t xml:space="preserve"> выполнением настоящего Соглашения.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2.2. Работодатели обязуются: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2.2.1. 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2.2.2. 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2.3. Профсоюзы обязуются: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2.3.1.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2.3.2. Осуществлять общественный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федеральными законами и законодательством Томской области.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center"/>
        <w:outlineLvl w:val="1"/>
      </w:pPr>
      <w:r>
        <w:t>3. ПОРЯДОК ПРИСОЕДИНЕНИЯ К СОГЛАШЕНИЮ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ind w:firstLine="540"/>
        <w:jc w:val="both"/>
      </w:pPr>
      <w:r>
        <w:t>3.1. Работодатели, осуществляющие деятельность на территории Томской области и не участвовавшие в заключени</w:t>
      </w:r>
      <w:proofErr w:type="gramStart"/>
      <w:r>
        <w:t>и</w:t>
      </w:r>
      <w:proofErr w:type="gramEnd"/>
      <w:r>
        <w:t xml:space="preserve"> настоящего Соглашения, присоединяются к нему в порядке, установленном </w:t>
      </w:r>
      <w:hyperlink r:id="rId5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Федерации.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center"/>
        <w:outlineLvl w:val="1"/>
      </w:pPr>
      <w:r>
        <w:t>4. ДЕЙСТВИЕ СОГЛАШЕНИЯ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ind w:firstLine="540"/>
        <w:jc w:val="both"/>
      </w:pPr>
      <w:r>
        <w:t>4.1. Настоящее Соглашение вступает в силу со дня его подписания, распространяет свое действие на правоотношения, возникшие с 1 января 2018 года, и действует до 31 декабря 2018 года.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Настоящее Соглашение распространяется на осуществляющие деятельность на территории Томской области организации - юридические лица, индивидуальных предпринимателей, осуществляющих деятельность без образования юридического лица, заключивших настоящее Соглашение или присоединившихся к настоящему Соглашению в порядке, установленном </w:t>
      </w:r>
      <w:hyperlink r:id="rId6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  <w:proofErr w:type="gramEnd"/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4.3.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</w:t>
      </w:r>
      <w:r>
        <w:lastRenderedPageBreak/>
        <w:t>социально-трудовых отношений.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выполнением настоящего Соглашения осуществляется Сторонами, заключившими его, а также областной трехсторонней комиссией 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4.5. 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center"/>
      </w:pPr>
      <w:r>
        <w:t>РЕГИОНАЛЬНОЕ СОГЛАШЕНИЕ О МИНИМАЛЬНОЙ ЗАРАБОТНОЙ ПЛАТЕ</w:t>
      </w:r>
    </w:p>
    <w:p w:rsidR="0025284E" w:rsidRDefault="0025284E">
      <w:pPr>
        <w:pStyle w:val="ConsPlusNormal"/>
        <w:jc w:val="center"/>
      </w:pPr>
      <w:r>
        <w:t>В ТОМСКОЙ ОБЛАСТИ</w:t>
      </w:r>
    </w:p>
    <w:p w:rsidR="0025284E" w:rsidRDefault="0025284E">
      <w:pPr>
        <w:pStyle w:val="ConsPlusNormal"/>
        <w:jc w:val="center"/>
      </w:pPr>
      <w:r>
        <w:t>МЕЖДУ АДМИНИСТРАЦИЕЙ ТОМСКОЙ ОБЛАСТИ, СОЮЗОМ ОРГАНИЗАЦИЙ</w:t>
      </w:r>
    </w:p>
    <w:p w:rsidR="0025284E" w:rsidRDefault="0025284E">
      <w:pPr>
        <w:pStyle w:val="ConsPlusNormal"/>
        <w:jc w:val="center"/>
      </w:pPr>
      <w:r>
        <w:t xml:space="preserve">ПРОФСОЮЗОВ "ФЕДЕРАЦИЯ ПРОФСОЮЗНЫХ ОРГАНИЗАЦИЙ </w:t>
      </w:r>
      <w:proofErr w:type="gramStart"/>
      <w:r>
        <w:t>ТОМСКОЙ</w:t>
      </w:r>
      <w:proofErr w:type="gramEnd"/>
    </w:p>
    <w:p w:rsidR="0025284E" w:rsidRDefault="0025284E">
      <w:pPr>
        <w:pStyle w:val="ConsPlusNormal"/>
        <w:jc w:val="center"/>
      </w:pPr>
      <w:r>
        <w:t>ОБЛАСТИ", ОБЪЕДИНЕНИЯМИ РАБОТОДАТЕЛЕЙ ТОМСКОЙ ОБЛАСТИ</w:t>
      </w:r>
    </w:p>
    <w:p w:rsidR="0025284E" w:rsidRDefault="0025284E">
      <w:pPr>
        <w:pStyle w:val="ConsPlusNormal"/>
        <w:jc w:val="center"/>
      </w:pPr>
      <w:r>
        <w:t>НА 2018 ГОД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center"/>
      </w:pPr>
      <w:r>
        <w:t>ПОДПИСАЛИ:</w:t>
      </w:r>
    </w:p>
    <w:p w:rsidR="0025284E" w:rsidRDefault="002528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4365"/>
      </w:tblGrid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  <w:jc w:val="center"/>
            </w:pPr>
            <w:r>
              <w:t>ОТ АДМИНИСТРАЦИИ ТОМСКОЙ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  <w:jc w:val="center"/>
            </w:pPr>
            <w:r>
              <w:t>ОТ СОЮЗА ОРГАНИЗАЦИЙ ПРОФСОЮЗОВ "ФЕДЕРАЦИЯ ПРОФСОЮЗНЫХ ОРГАНИЗАЦИЙ ТОМСКОЙ ОБЛАСТИ"</w:t>
            </w:r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Губернатор Томской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Председатель Союза организаций профсоюзов "Федерация профсоюзных организаций Томской области"</w:t>
            </w:r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С.А.ЖВАЧКИН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П.З.БРЕКОТНИН</w:t>
            </w:r>
          </w:p>
        </w:tc>
      </w:tr>
      <w:tr w:rsidR="0025284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  <w:jc w:val="center"/>
            </w:pPr>
            <w:r>
              <w:t>ОТ РАБОТОДАТЕЛЕЙ И ИХ ОБЪЕДИНЕНИЙ</w:t>
            </w:r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Президент Союза строителей Томской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 xml:space="preserve">Председатель Совета некоммерческого партнерства "Союз томских лесопромышленников и </w:t>
            </w:r>
            <w:proofErr w:type="spellStart"/>
            <w:r>
              <w:t>лесоэкспертов</w:t>
            </w:r>
            <w:proofErr w:type="spellEnd"/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Б.А.МАЛЬЦЕВ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А.М.НАЧКЕБИЯ</w:t>
            </w:r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Президент Союза "МПО работодателей Томской области"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Президент Томской ассоциации пищевиков</w:t>
            </w:r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К.Л.НОВОЖИЛОВ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Е.Л.РУБЦОВ</w:t>
            </w:r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Председатель Союза "Региональное объединение работодателей агропромышленного комплекса"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Президент Томской торгово-промышленной палаты</w:t>
            </w:r>
          </w:p>
        </w:tc>
      </w:tr>
      <w:tr w:rsidR="0025284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Г.Н.СЕРГЕЕНКО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5284E" w:rsidRDefault="0025284E">
            <w:pPr>
              <w:pStyle w:val="ConsPlusNormal"/>
            </w:pPr>
            <w:r>
              <w:t>_______________ А.Я.ЭСКИН</w:t>
            </w:r>
          </w:p>
        </w:tc>
      </w:tr>
    </w:tbl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Title"/>
        <w:jc w:val="center"/>
        <w:outlineLvl w:val="0"/>
      </w:pPr>
      <w:bookmarkStart w:id="1" w:name="P89"/>
      <w:bookmarkEnd w:id="1"/>
      <w:r>
        <w:t>ПРЕДЛОЖЕНИЕ</w:t>
      </w:r>
    </w:p>
    <w:p w:rsidR="0025284E" w:rsidRDefault="0025284E">
      <w:pPr>
        <w:pStyle w:val="ConsPlusTitle"/>
        <w:jc w:val="center"/>
      </w:pPr>
      <w:r>
        <w:t xml:space="preserve">О ПРИСОЕДИНЕНИИ К РЕГИОНАЛЬНОМУ СОГЛАШЕНИЮ О </w:t>
      </w:r>
      <w:proofErr w:type="gramStart"/>
      <w:r>
        <w:t>МИНИМАЛЬНОЙ</w:t>
      </w:r>
      <w:proofErr w:type="gramEnd"/>
    </w:p>
    <w:p w:rsidR="0025284E" w:rsidRDefault="0025284E">
      <w:pPr>
        <w:pStyle w:val="ConsPlusTitle"/>
        <w:jc w:val="center"/>
      </w:pPr>
      <w:r>
        <w:lastRenderedPageBreak/>
        <w:t>ЗАРАБОТНОЙ ПЛАТЕ В ТОМСКОЙ ОБЛАСТИ НА 2018 ГОД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ind w:firstLine="540"/>
        <w:jc w:val="both"/>
      </w:pPr>
      <w:r>
        <w:t>В Томской области Администрацией Томской области, Союз организаций профсоюзов "Федерация профсоюзных организаций Томской области" и объединениями работодателей заключено Региональное соглашение о минимальной заработной плате в Томской области на 2018 год (далее - Соглашение).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Предлагаю всем работодателям, осуществляющим деятельность на территории Томской области и не участвовавшим в заключени</w:t>
      </w:r>
      <w:proofErr w:type="gramStart"/>
      <w:r>
        <w:t>и</w:t>
      </w:r>
      <w:proofErr w:type="gramEnd"/>
      <w:r>
        <w:t xml:space="preserve"> данного Соглашения, присоединиться к нему.</w:t>
      </w:r>
    </w:p>
    <w:p w:rsidR="0025284E" w:rsidRDefault="0025284E">
      <w:pPr>
        <w:pStyle w:val="ConsPlusNormal"/>
        <w:spacing w:before="220"/>
        <w:ind w:firstLine="540"/>
        <w:jc w:val="both"/>
      </w:pPr>
      <w:r>
        <w:t>Обращаю внимание, что если в течение 30 календарных дней со дня официального опубликования данного предложения работодателями, не участвовавшими в заключени</w:t>
      </w:r>
      <w:proofErr w:type="gramStart"/>
      <w:r>
        <w:t>и</w:t>
      </w:r>
      <w:proofErr w:type="gramEnd"/>
      <w:r>
        <w:t xml:space="preserve"> Соглашения, не будет предоставлен в Департамент труда и занятости населения Томской области мотивированный письменный отказ присоединиться к Соглашению, то Соглашение будет считаться распространенным на этих работодателей со дня официального опубликования предложения и подлежит обязательному исполнению ими.</w:t>
      </w:r>
    </w:p>
    <w:p w:rsidR="0025284E" w:rsidRDefault="0025284E">
      <w:pPr>
        <w:pStyle w:val="ConsPlusNormal"/>
        <w:spacing w:before="220"/>
        <w:ind w:firstLine="540"/>
        <w:jc w:val="both"/>
      </w:pPr>
      <w:proofErr w:type="gramStart"/>
      <w:r>
        <w:t>Мотивированные письменные отказы от присоединения к Соглашению, протоколы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Соглашением, следует направлять в Департамент труда и занятости населения Томской области по адресу: 634041, г. Томск, ул. Киевская, 76.</w:t>
      </w:r>
      <w:proofErr w:type="gramEnd"/>
    </w:p>
    <w:p w:rsidR="0025284E" w:rsidRDefault="0025284E">
      <w:pPr>
        <w:pStyle w:val="ConsPlusNormal"/>
        <w:spacing w:before="220"/>
        <w:ind w:firstLine="540"/>
        <w:jc w:val="both"/>
      </w:pPr>
      <w:proofErr w:type="gramStart"/>
      <w:r>
        <w:t>Департамент труда и занятости населения Томской области в случаях получения отказов работодателей от присоединения к Соглашению проводит консультации с участием представителей сторон областной трехсторонней комиссии по регулированию социально-трудовых отношений, представителей работодателя и представителей выборного органа первичной профсоюзной организации, объединяющей работников данного работодателя, а также направляет копии письменных отказов работодателей от присоединения к Соглашению в Государственную инспекцию труда по Томской области.</w:t>
      </w:r>
      <w:proofErr w:type="gramEnd"/>
    </w:p>
    <w:p w:rsidR="0025284E" w:rsidRDefault="0025284E">
      <w:pPr>
        <w:pStyle w:val="ConsPlusNormal"/>
        <w:spacing w:before="220"/>
        <w:ind w:firstLine="540"/>
        <w:jc w:val="both"/>
      </w:pPr>
      <w:r>
        <w:t>Контактные телефоны: (3822) 469-068, (3822) 469-941.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right"/>
      </w:pPr>
      <w:r>
        <w:t>С.Н.ГРУЗНЫХ,</w:t>
      </w:r>
    </w:p>
    <w:p w:rsidR="0025284E" w:rsidRDefault="0025284E">
      <w:pPr>
        <w:pStyle w:val="ConsPlusNormal"/>
        <w:jc w:val="right"/>
      </w:pPr>
      <w:r>
        <w:t>начальник Департамента труда и</w:t>
      </w:r>
    </w:p>
    <w:p w:rsidR="0025284E" w:rsidRDefault="0025284E">
      <w:pPr>
        <w:pStyle w:val="ConsPlusNormal"/>
        <w:jc w:val="right"/>
      </w:pPr>
      <w:r>
        <w:t>занятости населения Томской области</w:t>
      </w: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jc w:val="both"/>
      </w:pPr>
    </w:p>
    <w:p w:rsidR="0025284E" w:rsidRDefault="002528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7B6" w:rsidRDefault="009A57B6"/>
    <w:sectPr w:rsidR="009A57B6" w:rsidSect="0098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284E"/>
    <w:rsid w:val="0025284E"/>
    <w:rsid w:val="009A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8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297016AD1F7F9E8E1AB86ACFF2164560D0B453D40DB7703032D627D6C069D45F700A17C9u2iCL" TargetMode="External"/><Relationship Id="rId5" Type="http://schemas.openxmlformats.org/officeDocument/2006/relationships/hyperlink" Target="consultantplus://offline/ref=956C297016AD1F7F9E8E1AB86ACFF2164560D0B453D40DB7703032D627D6C069D45F700A17C9u2i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2018-05-16T11:34:00Z</dcterms:created>
  <dcterms:modified xsi:type="dcterms:W3CDTF">2018-05-16T11:35:00Z</dcterms:modified>
</cp:coreProperties>
</file>