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49" w:rsidRPr="00C920A5" w:rsidRDefault="00A51949" w:rsidP="00C920A5">
      <w:pPr>
        <w:spacing w:after="160" w:line="240" w:lineRule="auto"/>
        <w:ind w:left="-142" w:right="-191"/>
        <w:jc w:val="center"/>
        <w:rPr>
          <w:rFonts w:ascii="Times New Roman" w:hAnsi="Times New Roman"/>
          <w:b/>
          <w:iCs/>
          <w:sz w:val="24"/>
          <w:szCs w:val="24"/>
        </w:rPr>
      </w:pPr>
      <w:r w:rsidRPr="00C920A5">
        <w:rPr>
          <w:rFonts w:ascii="Times New Roman" w:hAnsi="Times New Roman"/>
          <w:b/>
          <w:iCs/>
          <w:sz w:val="24"/>
          <w:szCs w:val="24"/>
        </w:rPr>
        <w:t>Областное государственное казенное учреждение</w:t>
      </w:r>
    </w:p>
    <w:p w:rsidR="00A51949" w:rsidRPr="004B211B" w:rsidRDefault="00A51949" w:rsidP="00C920A5">
      <w:pPr>
        <w:spacing w:after="160" w:line="240" w:lineRule="auto"/>
        <w:ind w:left="-142" w:right="-191"/>
        <w:jc w:val="center"/>
        <w:rPr>
          <w:rFonts w:ascii="Times New Roman" w:hAnsi="Times New Roman"/>
          <w:b/>
          <w:iCs/>
          <w:sz w:val="28"/>
          <w:szCs w:val="28"/>
        </w:rPr>
      </w:pPr>
      <w:r w:rsidRPr="004B211B">
        <w:rPr>
          <w:rFonts w:ascii="Times New Roman" w:hAnsi="Times New Roman"/>
          <w:b/>
          <w:iCs/>
          <w:sz w:val="28"/>
          <w:szCs w:val="28"/>
        </w:rPr>
        <w:t xml:space="preserve"> «С</w:t>
      </w:r>
      <w:r>
        <w:rPr>
          <w:rFonts w:ascii="Times New Roman" w:hAnsi="Times New Roman"/>
          <w:b/>
          <w:iCs/>
          <w:sz w:val="28"/>
          <w:szCs w:val="28"/>
        </w:rPr>
        <w:t>оциально-реабилитационный центр для несовершеннолетних</w:t>
      </w:r>
      <w:r w:rsidRPr="004B211B">
        <w:rPr>
          <w:rFonts w:ascii="Times New Roman" w:hAnsi="Times New Roman"/>
          <w:b/>
          <w:iCs/>
          <w:sz w:val="28"/>
          <w:szCs w:val="28"/>
        </w:rPr>
        <w:t xml:space="preserve"> Кривошеинского района»</w:t>
      </w:r>
    </w:p>
    <w:p w:rsidR="00A51949" w:rsidRPr="004B211B" w:rsidRDefault="00A51949" w:rsidP="00C920A5">
      <w:pPr>
        <w:spacing w:after="160" w:line="240" w:lineRule="auto"/>
        <w:ind w:left="-142" w:right="-191"/>
        <w:jc w:val="center"/>
        <w:rPr>
          <w:rFonts w:ascii="Times New Roman" w:hAnsi="Times New Roman"/>
          <w:b/>
          <w:iCs/>
          <w:sz w:val="28"/>
          <w:szCs w:val="28"/>
        </w:rPr>
      </w:pPr>
      <w:r w:rsidRPr="004B211B">
        <w:rPr>
          <w:rFonts w:ascii="Times New Roman" w:hAnsi="Times New Roman"/>
          <w:b/>
          <w:iCs/>
          <w:sz w:val="28"/>
          <w:szCs w:val="28"/>
        </w:rPr>
        <w:t>Служба помощи семье и детям Кривошеинского района</w:t>
      </w:r>
    </w:p>
    <w:p w:rsidR="00A51949" w:rsidRPr="004B211B" w:rsidRDefault="00A51949" w:rsidP="00C920A5">
      <w:pPr>
        <w:spacing w:after="160" w:line="240" w:lineRule="auto"/>
        <w:ind w:left="-142" w:right="-191"/>
        <w:jc w:val="center"/>
        <w:rPr>
          <w:rFonts w:ascii="Times New Roman" w:hAnsi="Times New Roman"/>
          <w:b/>
          <w:iCs/>
          <w:sz w:val="28"/>
          <w:szCs w:val="28"/>
        </w:rPr>
      </w:pPr>
      <w:r w:rsidRPr="004B211B">
        <w:rPr>
          <w:rFonts w:ascii="Times New Roman" w:hAnsi="Times New Roman"/>
          <w:b/>
          <w:iCs/>
          <w:sz w:val="28"/>
          <w:szCs w:val="28"/>
        </w:rPr>
        <w:t>«Дети это завтрашние судьи наши, это критики наших воззрений, деяний, это люди, которые идут в мир на великую работу строительства новых форм жизни»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Предоставление услуг: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Психолого-педагогическая поддержка ребенка: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развитие учебных и коммуникативных навыков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формирование мотивационно - волевой сферы личности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помощь в профессиональном самоопределении подростков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развитие навыков продуктивного взаимодействия с родителями.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 xml:space="preserve"> Психолого-педагогическая и образовательная поддержка родителей: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развитие родительских навыков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развитие способности понимания потребностей детей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обучение продуктивным способам разрешения семейных конфликтов</w:t>
      </w:r>
    </w:p>
    <w:p w:rsidR="00A51949" w:rsidRPr="00606A3F" w:rsidRDefault="00A51949" w:rsidP="00C920A5">
      <w:pPr>
        <w:spacing w:after="160" w:line="240" w:lineRule="auto"/>
        <w:ind w:left="-142" w:right="-191"/>
        <w:jc w:val="both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развитие навыков продуктивного взаимодействия с детьми.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Деятельность по налаживанию позитивного семейного взаимодействия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расширение сети социальных контактов семьи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создание условий для развития функциональных условий семейного взаимодействия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Мониторинг семейной динамики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исследование состояния семейной системы и психологических особенностей детей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- выделение и отслеживание функциональных и дисфункциональных характеристик семейной системы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Подготовка кандидатов в приемные родители</w:t>
      </w:r>
    </w:p>
    <w:p w:rsidR="00A51949" w:rsidRPr="00606A3F" w:rsidRDefault="00A51949" w:rsidP="00C920A5">
      <w:pPr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606A3F">
        <w:rPr>
          <w:rFonts w:ascii="Times New Roman" w:hAnsi="Times New Roman"/>
          <w:iCs/>
          <w:sz w:val="24"/>
          <w:szCs w:val="24"/>
        </w:rPr>
        <w:t>Сопровождение замещающих и приемных семей</w:t>
      </w:r>
    </w:p>
    <w:p w:rsidR="00A51949" w:rsidRPr="00606A3F" w:rsidRDefault="00A51949" w:rsidP="004B211B">
      <w:pPr>
        <w:spacing w:after="160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Наш адрес: 636307 Томская обл. Кривошеинский р-н,</w:t>
      </w:r>
    </w:p>
    <w:p w:rsidR="00A51949" w:rsidRPr="00606A3F" w:rsidRDefault="00A51949" w:rsidP="004B211B">
      <w:pPr>
        <w:spacing w:after="160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 xml:space="preserve"> с. Новокривошеино, ул. Советская 1А.</w:t>
      </w:r>
    </w:p>
    <w:p w:rsidR="00A51949" w:rsidRPr="00606A3F" w:rsidRDefault="00A51949" w:rsidP="004B211B">
      <w:pPr>
        <w:spacing w:after="160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Тел. 838 (251)4-74-39</w:t>
      </w:r>
    </w:p>
    <w:p w:rsidR="00A51949" w:rsidRPr="00606A3F" w:rsidRDefault="00A51949" w:rsidP="004B211B">
      <w:pPr>
        <w:spacing w:after="160"/>
        <w:rPr>
          <w:rFonts w:ascii="Times New Roman" w:hAnsi="Times New Roman"/>
          <w:b/>
          <w:iCs/>
          <w:sz w:val="24"/>
          <w:szCs w:val="24"/>
        </w:rPr>
      </w:pPr>
      <w:r w:rsidRPr="00606A3F">
        <w:rPr>
          <w:rFonts w:ascii="Times New Roman" w:hAnsi="Times New Roman"/>
          <w:b/>
          <w:iCs/>
          <w:sz w:val="24"/>
          <w:szCs w:val="24"/>
        </w:rPr>
        <w:t>Областная детская поликлиника, адрес: г. Томск, ул. Кирова 14</w:t>
      </w:r>
    </w:p>
    <w:p w:rsidR="00A51949" w:rsidRPr="00606A3F" w:rsidRDefault="00A51949" w:rsidP="004B211B">
      <w:pPr>
        <w:spacing w:after="160"/>
        <w:rPr>
          <w:sz w:val="24"/>
          <w:szCs w:val="24"/>
        </w:rPr>
      </w:pPr>
      <w:r w:rsidRPr="00606A3F">
        <w:rPr>
          <w:sz w:val="24"/>
          <w:szCs w:val="24"/>
        </w:rPr>
        <w:t>Глав. врач Горячкина Надежда Ивановна тел. 8 (3822)56-43-48</w:t>
      </w:r>
    </w:p>
    <w:p w:rsidR="00A51949" w:rsidRPr="004B211B" w:rsidRDefault="00A51949" w:rsidP="004B211B">
      <w:pPr>
        <w:spacing w:after="160"/>
        <w:rPr>
          <w:sz w:val="28"/>
          <w:szCs w:val="28"/>
        </w:rPr>
      </w:pPr>
      <w:r w:rsidRPr="00606A3F">
        <w:rPr>
          <w:sz w:val="24"/>
          <w:szCs w:val="24"/>
        </w:rPr>
        <w:t>Регистратура 8 (3822)55-36-47,  55-38-60</w:t>
      </w:r>
    </w:p>
    <w:sectPr w:rsidR="00A51949" w:rsidRPr="004B211B" w:rsidSect="00FC48BF">
      <w:pgSz w:w="11906" w:h="16838"/>
      <w:pgMar w:top="993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1B"/>
    <w:rsid w:val="000A03F1"/>
    <w:rsid w:val="004B211B"/>
    <w:rsid w:val="00540189"/>
    <w:rsid w:val="00606A3F"/>
    <w:rsid w:val="00612556"/>
    <w:rsid w:val="00813130"/>
    <w:rsid w:val="00842487"/>
    <w:rsid w:val="00A51949"/>
    <w:rsid w:val="00B76F34"/>
    <w:rsid w:val="00B8145A"/>
    <w:rsid w:val="00BB5706"/>
    <w:rsid w:val="00C920A5"/>
    <w:rsid w:val="00DD0F23"/>
    <w:rsid w:val="00EF08DC"/>
    <w:rsid w:val="00F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242</Words>
  <Characters>1384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SpecSoc</dc:creator>
  <cp:keywords/>
  <dc:description/>
  <cp:lastModifiedBy>*</cp:lastModifiedBy>
  <cp:revision>6</cp:revision>
  <dcterms:created xsi:type="dcterms:W3CDTF">2012-03-23T09:00:00Z</dcterms:created>
  <dcterms:modified xsi:type="dcterms:W3CDTF">2014-01-17T08:16:00Z</dcterms:modified>
</cp:coreProperties>
</file>