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F1C" w:rsidRPr="00025314" w:rsidRDefault="00497F1C" w:rsidP="006A502F">
      <w:pPr>
        <w:spacing w:after="0" w:line="240" w:lineRule="auto"/>
        <w:jc w:val="center"/>
        <w:rPr>
          <w:rFonts w:ascii="Arial" w:hAnsi="Arial" w:cs="Arial"/>
          <w:b/>
          <w:sz w:val="24"/>
          <w:szCs w:val="24"/>
        </w:rPr>
      </w:pPr>
    </w:p>
    <w:p w:rsidR="00497F1C" w:rsidRPr="00025314" w:rsidRDefault="00497F1C" w:rsidP="00025314">
      <w:pPr>
        <w:spacing w:after="0" w:line="240" w:lineRule="auto"/>
        <w:jc w:val="center"/>
        <w:rPr>
          <w:rFonts w:ascii="Arial" w:hAnsi="Arial" w:cs="Arial"/>
          <w:b/>
          <w:sz w:val="24"/>
          <w:szCs w:val="24"/>
        </w:rPr>
      </w:pPr>
      <w:r w:rsidRPr="00025314">
        <w:rPr>
          <w:rFonts w:ascii="Arial" w:hAnsi="Arial" w:cs="Arial"/>
          <w:b/>
          <w:sz w:val="24"/>
          <w:szCs w:val="24"/>
        </w:rPr>
        <w:t xml:space="preserve"> АДМИНИСТРАЦИЯ КРИВОШЕИНСКОГО РАЙОНА</w:t>
      </w:r>
    </w:p>
    <w:p w:rsidR="00025314" w:rsidRPr="00025314" w:rsidRDefault="00497F1C" w:rsidP="00025314">
      <w:pPr>
        <w:pStyle w:val="1"/>
        <w:jc w:val="center"/>
        <w:rPr>
          <w:rFonts w:ascii="Arial" w:hAnsi="Arial" w:cs="Arial"/>
          <w:b/>
          <w:bCs/>
          <w:szCs w:val="24"/>
        </w:rPr>
      </w:pPr>
      <w:r w:rsidRPr="00025314">
        <w:rPr>
          <w:rFonts w:ascii="Arial" w:hAnsi="Arial" w:cs="Arial"/>
          <w:b/>
          <w:bCs/>
          <w:szCs w:val="24"/>
        </w:rPr>
        <w:t>ПОСТАНОВЛЕНИЕ</w:t>
      </w:r>
    </w:p>
    <w:p w:rsidR="00025314" w:rsidRPr="00025314" w:rsidRDefault="00025314" w:rsidP="00025314">
      <w:pPr>
        <w:rPr>
          <w:rFonts w:ascii="Arial" w:hAnsi="Arial" w:cs="Arial"/>
          <w:sz w:val="24"/>
          <w:szCs w:val="24"/>
          <w:lang w:eastAsia="ru-RU"/>
        </w:rPr>
      </w:pPr>
    </w:p>
    <w:p w:rsidR="00497F1C" w:rsidRPr="00025314" w:rsidRDefault="00497F1C" w:rsidP="006A502F">
      <w:pPr>
        <w:spacing w:after="0" w:line="240" w:lineRule="auto"/>
        <w:jc w:val="center"/>
        <w:rPr>
          <w:rFonts w:ascii="Arial" w:hAnsi="Arial" w:cs="Arial"/>
          <w:sz w:val="24"/>
          <w:szCs w:val="24"/>
        </w:rPr>
      </w:pPr>
      <w:r w:rsidRPr="00025314">
        <w:rPr>
          <w:rFonts w:ascii="Arial" w:hAnsi="Arial" w:cs="Arial"/>
          <w:sz w:val="24"/>
          <w:szCs w:val="24"/>
        </w:rPr>
        <w:t>с. Кривошеино</w:t>
      </w:r>
    </w:p>
    <w:p w:rsidR="00497F1C" w:rsidRPr="00025314" w:rsidRDefault="00497F1C" w:rsidP="006A502F">
      <w:pPr>
        <w:spacing w:after="0" w:line="240" w:lineRule="auto"/>
        <w:jc w:val="center"/>
        <w:rPr>
          <w:rFonts w:ascii="Arial" w:hAnsi="Arial" w:cs="Arial"/>
          <w:sz w:val="24"/>
          <w:szCs w:val="24"/>
        </w:rPr>
      </w:pPr>
      <w:r w:rsidRPr="00025314">
        <w:rPr>
          <w:rFonts w:ascii="Arial" w:hAnsi="Arial" w:cs="Arial"/>
          <w:sz w:val="24"/>
          <w:szCs w:val="24"/>
        </w:rPr>
        <w:t>Томской области</w:t>
      </w:r>
    </w:p>
    <w:p w:rsidR="00497F1C" w:rsidRPr="00025314" w:rsidRDefault="00497F1C" w:rsidP="006A502F">
      <w:pPr>
        <w:spacing w:after="0" w:line="240" w:lineRule="auto"/>
        <w:jc w:val="center"/>
        <w:rPr>
          <w:rFonts w:ascii="Arial" w:hAnsi="Arial" w:cs="Arial"/>
          <w:b/>
          <w:sz w:val="24"/>
          <w:szCs w:val="24"/>
        </w:rPr>
      </w:pPr>
    </w:p>
    <w:p w:rsidR="00497F1C" w:rsidRPr="00025314" w:rsidRDefault="00497F1C" w:rsidP="006A502F">
      <w:pPr>
        <w:spacing w:after="0" w:line="240" w:lineRule="auto"/>
        <w:jc w:val="both"/>
        <w:rPr>
          <w:rFonts w:ascii="Arial" w:hAnsi="Arial" w:cs="Arial"/>
          <w:sz w:val="24"/>
          <w:szCs w:val="24"/>
        </w:rPr>
      </w:pPr>
      <w:r w:rsidRPr="00025314">
        <w:rPr>
          <w:rFonts w:ascii="Arial" w:hAnsi="Arial" w:cs="Arial"/>
          <w:sz w:val="24"/>
          <w:szCs w:val="24"/>
        </w:rPr>
        <w:t xml:space="preserve">30.12.2011г. </w:t>
      </w:r>
      <w:r w:rsidRPr="00025314">
        <w:rPr>
          <w:rFonts w:ascii="Arial" w:hAnsi="Arial" w:cs="Arial"/>
          <w:sz w:val="24"/>
          <w:szCs w:val="24"/>
        </w:rPr>
        <w:tab/>
      </w:r>
      <w:r w:rsidRPr="00025314">
        <w:rPr>
          <w:rFonts w:ascii="Arial" w:hAnsi="Arial" w:cs="Arial"/>
          <w:sz w:val="24"/>
          <w:szCs w:val="24"/>
        </w:rPr>
        <w:tab/>
      </w:r>
      <w:r w:rsidRPr="00025314">
        <w:rPr>
          <w:rFonts w:ascii="Arial" w:hAnsi="Arial" w:cs="Arial"/>
          <w:sz w:val="24"/>
          <w:szCs w:val="24"/>
        </w:rPr>
        <w:tab/>
      </w:r>
      <w:r w:rsidRPr="00025314">
        <w:rPr>
          <w:rFonts w:ascii="Arial" w:hAnsi="Arial" w:cs="Arial"/>
          <w:sz w:val="24"/>
          <w:szCs w:val="24"/>
        </w:rPr>
        <w:tab/>
      </w:r>
      <w:r w:rsidRPr="00025314">
        <w:rPr>
          <w:rFonts w:ascii="Arial" w:hAnsi="Arial" w:cs="Arial"/>
          <w:sz w:val="24"/>
          <w:szCs w:val="24"/>
        </w:rPr>
        <w:tab/>
      </w:r>
      <w:r w:rsidRPr="00025314">
        <w:rPr>
          <w:rFonts w:ascii="Arial" w:hAnsi="Arial" w:cs="Arial"/>
          <w:sz w:val="24"/>
          <w:szCs w:val="24"/>
        </w:rPr>
        <w:tab/>
      </w:r>
      <w:r w:rsidRPr="00025314">
        <w:rPr>
          <w:rFonts w:ascii="Arial" w:hAnsi="Arial" w:cs="Arial"/>
          <w:sz w:val="24"/>
          <w:szCs w:val="24"/>
        </w:rPr>
        <w:tab/>
      </w:r>
      <w:r w:rsidRPr="00025314">
        <w:rPr>
          <w:rFonts w:ascii="Arial" w:hAnsi="Arial" w:cs="Arial"/>
          <w:sz w:val="24"/>
          <w:szCs w:val="24"/>
        </w:rPr>
        <w:tab/>
      </w:r>
      <w:r w:rsidR="00025314">
        <w:rPr>
          <w:rFonts w:ascii="Arial" w:hAnsi="Arial" w:cs="Arial"/>
          <w:sz w:val="24"/>
          <w:szCs w:val="24"/>
        </w:rPr>
        <w:t xml:space="preserve">  </w:t>
      </w:r>
      <w:r w:rsidRPr="00025314">
        <w:rPr>
          <w:rFonts w:ascii="Arial" w:hAnsi="Arial" w:cs="Arial"/>
          <w:sz w:val="24"/>
          <w:szCs w:val="24"/>
        </w:rPr>
        <w:tab/>
      </w:r>
      <w:r w:rsidR="00025314">
        <w:rPr>
          <w:rFonts w:ascii="Arial" w:hAnsi="Arial" w:cs="Arial"/>
          <w:sz w:val="24"/>
          <w:szCs w:val="24"/>
        </w:rPr>
        <w:t xml:space="preserve">№ </w:t>
      </w:r>
      <w:r w:rsidRPr="00025314">
        <w:rPr>
          <w:rFonts w:ascii="Arial" w:hAnsi="Arial" w:cs="Arial"/>
          <w:sz w:val="24"/>
          <w:szCs w:val="24"/>
        </w:rPr>
        <w:t>820</w:t>
      </w:r>
    </w:p>
    <w:p w:rsidR="00497F1C" w:rsidRPr="00025314" w:rsidRDefault="00497F1C" w:rsidP="006A502F">
      <w:pPr>
        <w:spacing w:after="0" w:line="240" w:lineRule="auto"/>
        <w:jc w:val="both"/>
        <w:rPr>
          <w:rFonts w:ascii="Arial" w:hAnsi="Arial" w:cs="Arial"/>
          <w:sz w:val="24"/>
          <w:szCs w:val="24"/>
        </w:rPr>
      </w:pPr>
      <w:r w:rsidRPr="00025314">
        <w:rPr>
          <w:rFonts w:ascii="Arial" w:hAnsi="Arial" w:cs="Arial"/>
          <w:sz w:val="24"/>
          <w:szCs w:val="24"/>
        </w:rPr>
        <w:tab/>
      </w:r>
      <w:r w:rsidRPr="00025314">
        <w:rPr>
          <w:rFonts w:ascii="Arial" w:hAnsi="Arial" w:cs="Arial"/>
          <w:sz w:val="24"/>
          <w:szCs w:val="24"/>
        </w:rPr>
        <w:tab/>
      </w:r>
      <w:r w:rsidRPr="00025314">
        <w:rPr>
          <w:rFonts w:ascii="Arial" w:hAnsi="Arial" w:cs="Arial"/>
          <w:sz w:val="24"/>
          <w:szCs w:val="24"/>
        </w:rPr>
        <w:tab/>
      </w:r>
      <w:r w:rsidRPr="00025314">
        <w:rPr>
          <w:rFonts w:ascii="Arial" w:hAnsi="Arial" w:cs="Arial"/>
          <w:sz w:val="24"/>
          <w:szCs w:val="24"/>
        </w:rPr>
        <w:tab/>
        <w:t xml:space="preserve">                                      </w:t>
      </w:r>
      <w:r w:rsidRPr="00025314">
        <w:rPr>
          <w:rFonts w:ascii="Arial" w:hAnsi="Arial" w:cs="Arial"/>
          <w:sz w:val="24"/>
          <w:szCs w:val="24"/>
        </w:rPr>
        <w:tab/>
      </w:r>
      <w:r w:rsidRPr="00025314">
        <w:rPr>
          <w:rFonts w:ascii="Arial" w:hAnsi="Arial" w:cs="Arial"/>
          <w:sz w:val="24"/>
          <w:szCs w:val="24"/>
        </w:rPr>
        <w:tab/>
        <w:t xml:space="preserve">              </w:t>
      </w:r>
    </w:p>
    <w:p w:rsidR="00497F1C" w:rsidRPr="00025314" w:rsidRDefault="00497F1C" w:rsidP="006A502F">
      <w:pPr>
        <w:spacing w:after="0" w:line="240" w:lineRule="auto"/>
        <w:jc w:val="both"/>
        <w:rPr>
          <w:rFonts w:ascii="Arial" w:hAnsi="Arial" w:cs="Arial"/>
          <w:sz w:val="24"/>
          <w:szCs w:val="24"/>
        </w:rPr>
      </w:pPr>
    </w:p>
    <w:p w:rsidR="00497F1C" w:rsidRPr="00025314" w:rsidRDefault="00497F1C" w:rsidP="00DD7BEA">
      <w:pPr>
        <w:spacing w:after="0" w:line="240" w:lineRule="auto"/>
        <w:jc w:val="center"/>
        <w:rPr>
          <w:rFonts w:ascii="Arial" w:hAnsi="Arial" w:cs="Arial"/>
          <w:sz w:val="24"/>
          <w:szCs w:val="24"/>
        </w:rPr>
      </w:pPr>
      <w:r w:rsidRPr="00025314">
        <w:rPr>
          <w:rFonts w:ascii="Arial" w:hAnsi="Arial" w:cs="Arial"/>
          <w:sz w:val="24"/>
          <w:szCs w:val="24"/>
        </w:rPr>
        <w:t>Об утверждении муниципальной программы  «Развитие сельского туризма</w:t>
      </w:r>
    </w:p>
    <w:p w:rsidR="00497F1C" w:rsidRPr="00025314" w:rsidRDefault="00497F1C" w:rsidP="00DD7BEA">
      <w:pPr>
        <w:spacing w:after="0" w:line="240" w:lineRule="auto"/>
        <w:jc w:val="center"/>
        <w:rPr>
          <w:rFonts w:ascii="Arial" w:hAnsi="Arial" w:cs="Arial"/>
          <w:sz w:val="24"/>
          <w:szCs w:val="24"/>
        </w:rPr>
      </w:pPr>
      <w:r w:rsidRPr="00025314">
        <w:rPr>
          <w:rFonts w:ascii="Arial" w:hAnsi="Arial" w:cs="Arial"/>
          <w:sz w:val="24"/>
          <w:szCs w:val="24"/>
        </w:rPr>
        <w:t>в муниципальном образовании Кривошеинский район Томской области»</w:t>
      </w:r>
    </w:p>
    <w:p w:rsidR="00497F1C" w:rsidRPr="00025314" w:rsidRDefault="00497F1C" w:rsidP="00DD7BEA">
      <w:pPr>
        <w:spacing w:after="0" w:line="240" w:lineRule="auto"/>
        <w:jc w:val="center"/>
        <w:rPr>
          <w:rFonts w:ascii="Arial" w:hAnsi="Arial" w:cs="Arial"/>
          <w:i/>
          <w:sz w:val="24"/>
          <w:szCs w:val="24"/>
        </w:rPr>
      </w:pPr>
      <w:r w:rsidRPr="00025314">
        <w:rPr>
          <w:rFonts w:ascii="Arial" w:hAnsi="Arial" w:cs="Arial"/>
          <w:i/>
          <w:sz w:val="24"/>
          <w:szCs w:val="24"/>
        </w:rPr>
        <w:t>(в редакции Постановления Администрации Кривошеинского района от 04.09.2013 № 656, от 29.03.2016 № 104)</w:t>
      </w:r>
    </w:p>
    <w:p w:rsidR="00497F1C" w:rsidRPr="00025314" w:rsidRDefault="00497F1C" w:rsidP="006A502F">
      <w:pPr>
        <w:spacing w:after="0" w:line="240" w:lineRule="auto"/>
        <w:rPr>
          <w:rFonts w:ascii="Arial" w:hAnsi="Arial" w:cs="Arial"/>
          <w:sz w:val="24"/>
          <w:szCs w:val="24"/>
        </w:rPr>
      </w:pPr>
    </w:p>
    <w:p w:rsidR="00497F1C" w:rsidRPr="00025314" w:rsidRDefault="00497F1C" w:rsidP="006A502F">
      <w:pPr>
        <w:spacing w:after="0" w:line="240" w:lineRule="auto"/>
        <w:ind w:right="-5"/>
        <w:jc w:val="both"/>
        <w:rPr>
          <w:rFonts w:ascii="Arial" w:hAnsi="Arial" w:cs="Arial"/>
          <w:sz w:val="24"/>
          <w:szCs w:val="24"/>
        </w:rPr>
      </w:pPr>
      <w:r w:rsidRPr="00025314">
        <w:rPr>
          <w:rFonts w:ascii="Arial" w:hAnsi="Arial" w:cs="Arial"/>
          <w:sz w:val="24"/>
          <w:szCs w:val="24"/>
        </w:rPr>
        <w:tab/>
        <w:t>В соответствии с Постановлением Главы Кривошеинского района от 26.03.2009г. № 154 «Об утверждении порядка разработки и реализации долгосрочных целевых программ муниципального образования Кривошеинский район»</w:t>
      </w:r>
    </w:p>
    <w:p w:rsidR="00497F1C" w:rsidRPr="00025314" w:rsidRDefault="00497F1C" w:rsidP="006A502F">
      <w:pPr>
        <w:spacing w:after="0" w:line="240" w:lineRule="auto"/>
        <w:rPr>
          <w:rFonts w:ascii="Arial" w:hAnsi="Arial" w:cs="Arial"/>
          <w:sz w:val="24"/>
          <w:szCs w:val="24"/>
        </w:rPr>
      </w:pPr>
    </w:p>
    <w:p w:rsidR="00497F1C" w:rsidRPr="00025314" w:rsidRDefault="00497F1C" w:rsidP="006A502F">
      <w:pPr>
        <w:spacing w:after="0" w:line="240" w:lineRule="auto"/>
        <w:rPr>
          <w:rFonts w:ascii="Arial" w:hAnsi="Arial" w:cs="Arial"/>
          <w:sz w:val="24"/>
          <w:szCs w:val="24"/>
        </w:rPr>
      </w:pPr>
      <w:r w:rsidRPr="00025314">
        <w:rPr>
          <w:rFonts w:ascii="Arial" w:hAnsi="Arial" w:cs="Arial"/>
          <w:sz w:val="24"/>
          <w:szCs w:val="24"/>
        </w:rPr>
        <w:t>ПОСТАНОВЛЯЮ:</w:t>
      </w:r>
    </w:p>
    <w:p w:rsidR="00497F1C" w:rsidRPr="00025314" w:rsidRDefault="00497F1C" w:rsidP="006A502F">
      <w:pPr>
        <w:spacing w:after="0" w:line="240" w:lineRule="auto"/>
        <w:rPr>
          <w:rFonts w:ascii="Arial" w:hAnsi="Arial" w:cs="Arial"/>
          <w:sz w:val="24"/>
          <w:szCs w:val="24"/>
        </w:rPr>
      </w:pPr>
    </w:p>
    <w:p w:rsidR="00497F1C" w:rsidRPr="00025314" w:rsidRDefault="00497F1C" w:rsidP="006A502F">
      <w:pPr>
        <w:spacing w:after="0" w:line="240" w:lineRule="auto"/>
        <w:ind w:firstLine="720"/>
        <w:jc w:val="both"/>
        <w:rPr>
          <w:rFonts w:ascii="Arial" w:hAnsi="Arial" w:cs="Arial"/>
          <w:sz w:val="24"/>
          <w:szCs w:val="24"/>
        </w:rPr>
      </w:pPr>
      <w:r w:rsidRPr="00025314">
        <w:rPr>
          <w:rFonts w:ascii="Arial" w:hAnsi="Arial" w:cs="Arial"/>
          <w:sz w:val="24"/>
          <w:szCs w:val="24"/>
        </w:rPr>
        <w:t>1.Утвердить муниципальную программу «Развитие сельского туризма в муниципальном образовании Кривошеинский район Томской области» согласно приложению 1.</w:t>
      </w:r>
    </w:p>
    <w:p w:rsidR="00497F1C" w:rsidRPr="00025314" w:rsidRDefault="00497F1C" w:rsidP="003A0F83">
      <w:pPr>
        <w:spacing w:after="0" w:line="240" w:lineRule="auto"/>
        <w:ind w:firstLine="720"/>
        <w:jc w:val="both"/>
        <w:rPr>
          <w:rFonts w:ascii="Arial" w:hAnsi="Arial" w:cs="Arial"/>
          <w:sz w:val="24"/>
          <w:szCs w:val="24"/>
        </w:rPr>
      </w:pPr>
      <w:r w:rsidRPr="00025314">
        <w:rPr>
          <w:rFonts w:ascii="Arial" w:hAnsi="Arial" w:cs="Arial"/>
          <w:sz w:val="24"/>
          <w:szCs w:val="24"/>
        </w:rPr>
        <w:t>2. Контроль за исполнением  настоящего постановления возложить на Первого заместителя Главы Кривошеинского района.</w:t>
      </w:r>
    </w:p>
    <w:p w:rsidR="00497F1C" w:rsidRDefault="00497F1C" w:rsidP="006A502F">
      <w:pPr>
        <w:pStyle w:val="a8"/>
        <w:spacing w:after="0" w:line="240" w:lineRule="auto"/>
        <w:rPr>
          <w:rFonts w:ascii="Arial" w:hAnsi="Arial" w:cs="Arial"/>
          <w:sz w:val="24"/>
          <w:szCs w:val="24"/>
        </w:rPr>
      </w:pPr>
      <w:r w:rsidRPr="00025314">
        <w:rPr>
          <w:rFonts w:ascii="Arial" w:hAnsi="Arial" w:cs="Arial"/>
          <w:sz w:val="24"/>
          <w:szCs w:val="24"/>
        </w:rPr>
        <w:t xml:space="preserve">  </w:t>
      </w:r>
      <w:r w:rsidRPr="00025314">
        <w:rPr>
          <w:rFonts w:ascii="Arial" w:hAnsi="Arial" w:cs="Arial"/>
          <w:sz w:val="24"/>
          <w:szCs w:val="24"/>
        </w:rPr>
        <w:tab/>
        <w:t xml:space="preserve">  </w:t>
      </w:r>
    </w:p>
    <w:p w:rsidR="00025314" w:rsidRPr="00025314" w:rsidRDefault="00025314" w:rsidP="006A502F">
      <w:pPr>
        <w:pStyle w:val="a8"/>
        <w:spacing w:after="0" w:line="240" w:lineRule="auto"/>
        <w:rPr>
          <w:rFonts w:ascii="Arial" w:hAnsi="Arial" w:cs="Arial"/>
          <w:sz w:val="24"/>
          <w:szCs w:val="24"/>
        </w:rPr>
      </w:pPr>
      <w:bookmarkStart w:id="0" w:name="_GoBack"/>
      <w:bookmarkEnd w:id="0"/>
    </w:p>
    <w:p w:rsidR="00497F1C" w:rsidRPr="00025314" w:rsidRDefault="00497F1C" w:rsidP="006A502F">
      <w:pPr>
        <w:pStyle w:val="a8"/>
        <w:spacing w:after="0" w:line="240" w:lineRule="auto"/>
        <w:rPr>
          <w:rFonts w:ascii="Arial" w:hAnsi="Arial" w:cs="Arial"/>
          <w:sz w:val="24"/>
          <w:szCs w:val="24"/>
        </w:rPr>
      </w:pPr>
      <w:r w:rsidRPr="00025314">
        <w:rPr>
          <w:rFonts w:ascii="Arial" w:hAnsi="Arial" w:cs="Arial"/>
          <w:sz w:val="24"/>
          <w:szCs w:val="24"/>
        </w:rPr>
        <w:t>Глава Кривошеинского района</w:t>
      </w:r>
    </w:p>
    <w:p w:rsidR="00497F1C" w:rsidRPr="00025314" w:rsidRDefault="00497F1C" w:rsidP="006A502F">
      <w:pPr>
        <w:pStyle w:val="a8"/>
        <w:spacing w:after="0" w:line="240" w:lineRule="auto"/>
        <w:rPr>
          <w:rFonts w:ascii="Arial" w:hAnsi="Arial" w:cs="Arial"/>
          <w:sz w:val="24"/>
          <w:szCs w:val="24"/>
        </w:rPr>
      </w:pPr>
      <w:r w:rsidRPr="00025314">
        <w:rPr>
          <w:rFonts w:ascii="Arial" w:hAnsi="Arial" w:cs="Arial"/>
          <w:sz w:val="24"/>
          <w:szCs w:val="24"/>
        </w:rPr>
        <w:t>(Глава администрации)</w:t>
      </w:r>
      <w:r w:rsidRPr="00025314">
        <w:rPr>
          <w:rFonts w:ascii="Arial" w:hAnsi="Arial" w:cs="Arial"/>
          <w:sz w:val="24"/>
          <w:szCs w:val="24"/>
        </w:rPr>
        <w:tab/>
      </w:r>
      <w:r w:rsidRPr="00025314">
        <w:rPr>
          <w:rFonts w:ascii="Arial" w:hAnsi="Arial" w:cs="Arial"/>
          <w:sz w:val="24"/>
          <w:szCs w:val="24"/>
        </w:rPr>
        <w:tab/>
      </w:r>
      <w:r w:rsidRPr="00025314">
        <w:rPr>
          <w:rFonts w:ascii="Arial" w:hAnsi="Arial" w:cs="Arial"/>
          <w:sz w:val="24"/>
          <w:szCs w:val="24"/>
        </w:rPr>
        <w:tab/>
      </w:r>
      <w:r w:rsidRPr="00025314">
        <w:rPr>
          <w:rFonts w:ascii="Arial" w:hAnsi="Arial" w:cs="Arial"/>
          <w:sz w:val="24"/>
          <w:szCs w:val="24"/>
        </w:rPr>
        <w:tab/>
      </w:r>
      <w:r w:rsidRPr="00025314">
        <w:rPr>
          <w:rFonts w:ascii="Arial" w:hAnsi="Arial" w:cs="Arial"/>
          <w:sz w:val="24"/>
          <w:szCs w:val="24"/>
        </w:rPr>
        <w:tab/>
      </w:r>
      <w:r w:rsidRPr="00025314">
        <w:rPr>
          <w:rFonts w:ascii="Arial" w:hAnsi="Arial" w:cs="Arial"/>
          <w:sz w:val="24"/>
          <w:szCs w:val="24"/>
        </w:rPr>
        <w:tab/>
        <w:t>А.В. Разумников</w:t>
      </w:r>
    </w:p>
    <w:p w:rsidR="00497F1C" w:rsidRPr="00025314" w:rsidRDefault="00497F1C" w:rsidP="006A502F">
      <w:pPr>
        <w:spacing w:after="0" w:line="240" w:lineRule="auto"/>
        <w:rPr>
          <w:rFonts w:ascii="Arial" w:hAnsi="Arial" w:cs="Arial"/>
          <w:sz w:val="24"/>
          <w:szCs w:val="24"/>
        </w:rPr>
      </w:pPr>
    </w:p>
    <w:p w:rsidR="00497F1C" w:rsidRPr="00025314" w:rsidRDefault="00497F1C" w:rsidP="006A502F">
      <w:pPr>
        <w:spacing w:after="0" w:line="240" w:lineRule="auto"/>
        <w:rPr>
          <w:rFonts w:ascii="Arial" w:hAnsi="Arial" w:cs="Arial"/>
          <w:sz w:val="24"/>
          <w:szCs w:val="24"/>
        </w:rPr>
      </w:pPr>
    </w:p>
    <w:p w:rsidR="00025314" w:rsidRPr="00025314" w:rsidRDefault="00025314" w:rsidP="006A502F">
      <w:pPr>
        <w:spacing w:after="0" w:line="240" w:lineRule="auto"/>
        <w:rPr>
          <w:rFonts w:ascii="Arial" w:hAnsi="Arial" w:cs="Arial"/>
          <w:sz w:val="24"/>
          <w:szCs w:val="24"/>
        </w:rPr>
      </w:pPr>
    </w:p>
    <w:p w:rsidR="00025314" w:rsidRPr="00025314" w:rsidRDefault="00025314" w:rsidP="006A502F">
      <w:pPr>
        <w:spacing w:after="0" w:line="240" w:lineRule="auto"/>
        <w:rPr>
          <w:rFonts w:ascii="Arial" w:hAnsi="Arial" w:cs="Arial"/>
          <w:sz w:val="24"/>
          <w:szCs w:val="24"/>
        </w:rPr>
      </w:pPr>
    </w:p>
    <w:p w:rsidR="00025314" w:rsidRPr="00025314" w:rsidRDefault="00025314" w:rsidP="006A502F">
      <w:pPr>
        <w:spacing w:after="0" w:line="240" w:lineRule="auto"/>
        <w:rPr>
          <w:rFonts w:ascii="Arial" w:hAnsi="Arial" w:cs="Arial"/>
          <w:sz w:val="24"/>
          <w:szCs w:val="24"/>
        </w:rPr>
      </w:pPr>
    </w:p>
    <w:p w:rsidR="00025314" w:rsidRPr="00025314" w:rsidRDefault="00025314" w:rsidP="006A502F">
      <w:pPr>
        <w:spacing w:after="0" w:line="240" w:lineRule="auto"/>
        <w:rPr>
          <w:rFonts w:ascii="Arial" w:hAnsi="Arial" w:cs="Arial"/>
          <w:sz w:val="24"/>
          <w:szCs w:val="24"/>
        </w:rPr>
      </w:pPr>
    </w:p>
    <w:p w:rsidR="00025314" w:rsidRPr="00025314" w:rsidRDefault="00025314" w:rsidP="006A502F">
      <w:pPr>
        <w:spacing w:after="0" w:line="240" w:lineRule="auto"/>
        <w:rPr>
          <w:rFonts w:ascii="Arial" w:hAnsi="Arial" w:cs="Arial"/>
          <w:sz w:val="24"/>
          <w:szCs w:val="24"/>
        </w:rPr>
      </w:pPr>
    </w:p>
    <w:p w:rsidR="00025314" w:rsidRPr="00025314" w:rsidRDefault="00025314" w:rsidP="006A502F">
      <w:pPr>
        <w:spacing w:after="0" w:line="240" w:lineRule="auto"/>
        <w:rPr>
          <w:rFonts w:ascii="Arial" w:hAnsi="Arial" w:cs="Arial"/>
          <w:sz w:val="24"/>
          <w:szCs w:val="24"/>
        </w:rPr>
      </w:pPr>
    </w:p>
    <w:p w:rsidR="00025314" w:rsidRPr="00025314" w:rsidRDefault="00025314" w:rsidP="006A502F">
      <w:pPr>
        <w:spacing w:after="0" w:line="240" w:lineRule="auto"/>
        <w:rPr>
          <w:rFonts w:ascii="Arial" w:hAnsi="Arial" w:cs="Arial"/>
          <w:sz w:val="24"/>
          <w:szCs w:val="24"/>
        </w:rPr>
      </w:pPr>
    </w:p>
    <w:p w:rsidR="00025314" w:rsidRPr="00025314" w:rsidRDefault="00025314" w:rsidP="006A502F">
      <w:pPr>
        <w:spacing w:after="0" w:line="240" w:lineRule="auto"/>
        <w:rPr>
          <w:rFonts w:ascii="Arial" w:hAnsi="Arial" w:cs="Arial"/>
          <w:sz w:val="24"/>
          <w:szCs w:val="24"/>
        </w:rPr>
      </w:pPr>
    </w:p>
    <w:p w:rsidR="00025314" w:rsidRPr="00025314" w:rsidRDefault="00025314" w:rsidP="006A502F">
      <w:pPr>
        <w:spacing w:after="0" w:line="240" w:lineRule="auto"/>
        <w:rPr>
          <w:rFonts w:ascii="Arial" w:hAnsi="Arial" w:cs="Arial"/>
          <w:sz w:val="24"/>
          <w:szCs w:val="24"/>
        </w:rPr>
      </w:pPr>
    </w:p>
    <w:p w:rsidR="00025314" w:rsidRPr="00025314" w:rsidRDefault="00025314" w:rsidP="006A502F">
      <w:pPr>
        <w:spacing w:after="0" w:line="240" w:lineRule="auto"/>
        <w:rPr>
          <w:rFonts w:ascii="Arial" w:hAnsi="Arial" w:cs="Arial"/>
          <w:sz w:val="24"/>
          <w:szCs w:val="24"/>
        </w:rPr>
      </w:pPr>
    </w:p>
    <w:p w:rsidR="00025314" w:rsidRPr="00025314" w:rsidRDefault="00025314" w:rsidP="006A502F">
      <w:pPr>
        <w:spacing w:after="0" w:line="240" w:lineRule="auto"/>
        <w:rPr>
          <w:rFonts w:ascii="Arial" w:hAnsi="Arial" w:cs="Arial"/>
          <w:sz w:val="24"/>
          <w:szCs w:val="24"/>
        </w:rPr>
      </w:pPr>
    </w:p>
    <w:p w:rsidR="00025314" w:rsidRPr="00025314" w:rsidRDefault="00025314" w:rsidP="006A502F">
      <w:pPr>
        <w:spacing w:after="0" w:line="240" w:lineRule="auto"/>
        <w:rPr>
          <w:rFonts w:ascii="Arial" w:hAnsi="Arial" w:cs="Arial"/>
          <w:sz w:val="24"/>
          <w:szCs w:val="24"/>
        </w:rPr>
      </w:pPr>
    </w:p>
    <w:p w:rsidR="00025314" w:rsidRPr="00025314" w:rsidRDefault="00025314" w:rsidP="006A502F">
      <w:pPr>
        <w:spacing w:after="0" w:line="240" w:lineRule="auto"/>
        <w:rPr>
          <w:rFonts w:ascii="Arial" w:hAnsi="Arial" w:cs="Arial"/>
          <w:sz w:val="24"/>
          <w:szCs w:val="24"/>
        </w:rPr>
      </w:pPr>
    </w:p>
    <w:p w:rsidR="00025314" w:rsidRPr="00025314" w:rsidRDefault="00025314" w:rsidP="006A502F">
      <w:pPr>
        <w:spacing w:after="0" w:line="240" w:lineRule="auto"/>
        <w:rPr>
          <w:rFonts w:ascii="Arial" w:hAnsi="Arial" w:cs="Arial"/>
          <w:sz w:val="24"/>
          <w:szCs w:val="24"/>
        </w:rPr>
      </w:pPr>
    </w:p>
    <w:p w:rsidR="00025314" w:rsidRPr="00025314" w:rsidRDefault="00025314" w:rsidP="006A502F">
      <w:pPr>
        <w:spacing w:after="0" w:line="240" w:lineRule="auto"/>
        <w:rPr>
          <w:rFonts w:ascii="Arial" w:hAnsi="Arial" w:cs="Arial"/>
          <w:sz w:val="24"/>
          <w:szCs w:val="24"/>
        </w:rPr>
      </w:pPr>
    </w:p>
    <w:p w:rsidR="00025314" w:rsidRPr="00025314" w:rsidRDefault="00025314" w:rsidP="006A502F">
      <w:pPr>
        <w:spacing w:after="0" w:line="240" w:lineRule="auto"/>
        <w:rPr>
          <w:rFonts w:ascii="Arial" w:hAnsi="Arial" w:cs="Arial"/>
          <w:sz w:val="24"/>
          <w:szCs w:val="24"/>
        </w:rPr>
      </w:pPr>
    </w:p>
    <w:p w:rsidR="00025314" w:rsidRPr="00025314" w:rsidRDefault="00025314" w:rsidP="006A502F">
      <w:pPr>
        <w:spacing w:after="0" w:line="240" w:lineRule="auto"/>
        <w:rPr>
          <w:rFonts w:ascii="Arial" w:hAnsi="Arial" w:cs="Arial"/>
          <w:sz w:val="24"/>
          <w:szCs w:val="24"/>
        </w:rPr>
      </w:pPr>
    </w:p>
    <w:p w:rsidR="00025314" w:rsidRPr="00025314" w:rsidRDefault="00025314" w:rsidP="006A502F">
      <w:pPr>
        <w:spacing w:after="0" w:line="240" w:lineRule="auto"/>
        <w:rPr>
          <w:rFonts w:ascii="Arial" w:hAnsi="Arial" w:cs="Arial"/>
          <w:sz w:val="24"/>
          <w:szCs w:val="24"/>
        </w:rPr>
      </w:pPr>
    </w:p>
    <w:p w:rsidR="00497F1C" w:rsidRPr="00025314" w:rsidRDefault="00497F1C" w:rsidP="006A502F">
      <w:pPr>
        <w:spacing w:after="0" w:line="240" w:lineRule="auto"/>
        <w:ind w:right="-5"/>
        <w:jc w:val="both"/>
        <w:rPr>
          <w:rFonts w:ascii="Arial" w:hAnsi="Arial" w:cs="Arial"/>
          <w:sz w:val="24"/>
          <w:szCs w:val="24"/>
        </w:rPr>
      </w:pPr>
      <w:r w:rsidRPr="00025314">
        <w:rPr>
          <w:rFonts w:ascii="Arial" w:hAnsi="Arial" w:cs="Arial"/>
          <w:sz w:val="24"/>
          <w:szCs w:val="24"/>
        </w:rPr>
        <w:tab/>
      </w:r>
    </w:p>
    <w:p w:rsidR="00497F1C" w:rsidRPr="00025314" w:rsidRDefault="00497F1C" w:rsidP="00843FCF">
      <w:pPr>
        <w:ind w:left="284"/>
        <w:rPr>
          <w:rFonts w:ascii="Arial" w:hAnsi="Arial" w:cs="Arial"/>
          <w:b/>
          <w:sz w:val="24"/>
          <w:szCs w:val="24"/>
        </w:rPr>
      </w:pPr>
    </w:p>
    <w:p w:rsidR="00497F1C" w:rsidRPr="00025314" w:rsidRDefault="00497F1C" w:rsidP="003F30BE">
      <w:pPr>
        <w:rPr>
          <w:rFonts w:ascii="Arial" w:hAnsi="Arial" w:cs="Arial"/>
          <w:b/>
          <w:sz w:val="24"/>
          <w:szCs w:val="24"/>
        </w:rPr>
      </w:pPr>
    </w:p>
    <w:p w:rsidR="00497F1C" w:rsidRPr="00025314" w:rsidRDefault="00497F1C" w:rsidP="0002046F">
      <w:pPr>
        <w:spacing w:after="0" w:line="240" w:lineRule="auto"/>
        <w:ind w:left="284"/>
        <w:jc w:val="right"/>
        <w:rPr>
          <w:rFonts w:ascii="Arial" w:hAnsi="Arial" w:cs="Arial"/>
          <w:sz w:val="24"/>
          <w:szCs w:val="24"/>
        </w:rPr>
      </w:pPr>
      <w:r w:rsidRPr="00025314">
        <w:rPr>
          <w:rFonts w:ascii="Arial" w:hAnsi="Arial" w:cs="Arial"/>
          <w:sz w:val="24"/>
          <w:szCs w:val="24"/>
        </w:rPr>
        <w:t>Приложение № 1</w:t>
      </w:r>
    </w:p>
    <w:p w:rsidR="00497F1C" w:rsidRPr="00025314" w:rsidRDefault="00497F1C" w:rsidP="0002046F">
      <w:pPr>
        <w:spacing w:after="0" w:line="240" w:lineRule="auto"/>
        <w:ind w:left="284"/>
        <w:jc w:val="right"/>
        <w:rPr>
          <w:rFonts w:ascii="Arial" w:hAnsi="Arial" w:cs="Arial"/>
          <w:sz w:val="24"/>
          <w:szCs w:val="24"/>
        </w:rPr>
      </w:pPr>
      <w:r w:rsidRPr="00025314">
        <w:rPr>
          <w:rFonts w:ascii="Arial" w:hAnsi="Arial" w:cs="Arial"/>
          <w:sz w:val="24"/>
          <w:szCs w:val="24"/>
        </w:rPr>
        <w:t xml:space="preserve"> к Постановлению Администрации</w:t>
      </w:r>
    </w:p>
    <w:p w:rsidR="00497F1C" w:rsidRPr="00025314" w:rsidRDefault="00497F1C" w:rsidP="0002046F">
      <w:pPr>
        <w:spacing w:after="0" w:line="240" w:lineRule="auto"/>
        <w:ind w:left="284"/>
        <w:jc w:val="right"/>
        <w:rPr>
          <w:rFonts w:ascii="Arial" w:hAnsi="Arial" w:cs="Arial"/>
          <w:sz w:val="24"/>
          <w:szCs w:val="24"/>
        </w:rPr>
      </w:pPr>
      <w:r w:rsidRPr="00025314">
        <w:rPr>
          <w:rFonts w:ascii="Arial" w:hAnsi="Arial" w:cs="Arial"/>
          <w:sz w:val="24"/>
          <w:szCs w:val="24"/>
        </w:rPr>
        <w:t xml:space="preserve">   Кривошеинского района </w:t>
      </w:r>
    </w:p>
    <w:p w:rsidR="00497F1C" w:rsidRPr="00025314" w:rsidRDefault="00497F1C" w:rsidP="0002046F">
      <w:pPr>
        <w:spacing w:after="0" w:line="240" w:lineRule="auto"/>
        <w:ind w:left="284"/>
        <w:jc w:val="right"/>
        <w:rPr>
          <w:rFonts w:ascii="Arial" w:hAnsi="Arial" w:cs="Arial"/>
          <w:sz w:val="24"/>
          <w:szCs w:val="24"/>
        </w:rPr>
      </w:pPr>
      <w:r w:rsidRPr="00025314">
        <w:rPr>
          <w:rFonts w:ascii="Arial" w:hAnsi="Arial" w:cs="Arial"/>
          <w:sz w:val="24"/>
          <w:szCs w:val="24"/>
        </w:rPr>
        <w:t>От 30.12.2011г.  №  820</w:t>
      </w:r>
    </w:p>
    <w:p w:rsidR="00497F1C" w:rsidRPr="00025314" w:rsidRDefault="00497F1C" w:rsidP="00592AE2">
      <w:pPr>
        <w:pStyle w:val="a4"/>
        <w:spacing w:after="0" w:line="240" w:lineRule="auto"/>
        <w:ind w:left="0"/>
        <w:jc w:val="center"/>
        <w:rPr>
          <w:rFonts w:ascii="Arial" w:hAnsi="Arial" w:cs="Arial"/>
          <w:b/>
          <w:sz w:val="24"/>
          <w:szCs w:val="24"/>
        </w:rPr>
      </w:pPr>
    </w:p>
    <w:p w:rsidR="00497F1C" w:rsidRPr="00025314" w:rsidRDefault="00497F1C" w:rsidP="00592AE2">
      <w:pPr>
        <w:pStyle w:val="a4"/>
        <w:spacing w:after="0" w:line="240" w:lineRule="auto"/>
        <w:ind w:left="0"/>
        <w:jc w:val="center"/>
        <w:rPr>
          <w:rFonts w:ascii="Arial" w:hAnsi="Arial" w:cs="Arial"/>
          <w:b/>
          <w:sz w:val="24"/>
          <w:szCs w:val="24"/>
        </w:rPr>
      </w:pPr>
      <w:r w:rsidRPr="00025314">
        <w:rPr>
          <w:rFonts w:ascii="Arial" w:hAnsi="Arial" w:cs="Arial"/>
          <w:b/>
          <w:sz w:val="24"/>
          <w:szCs w:val="24"/>
        </w:rPr>
        <w:t>ПАСПОРТ</w:t>
      </w:r>
    </w:p>
    <w:p w:rsidR="00497F1C" w:rsidRPr="00025314" w:rsidRDefault="00497F1C" w:rsidP="005555A7">
      <w:pPr>
        <w:spacing w:after="0" w:line="240" w:lineRule="auto"/>
        <w:jc w:val="center"/>
        <w:rPr>
          <w:rFonts w:ascii="Arial" w:hAnsi="Arial" w:cs="Arial"/>
          <w:sz w:val="24"/>
          <w:szCs w:val="24"/>
        </w:rPr>
      </w:pPr>
      <w:r w:rsidRPr="00025314">
        <w:rPr>
          <w:rFonts w:ascii="Arial" w:hAnsi="Arial" w:cs="Arial"/>
          <w:sz w:val="24"/>
          <w:szCs w:val="24"/>
        </w:rPr>
        <w:t xml:space="preserve">МУНИЦИПАЛЬНАЯ ПРОГРАММА </w:t>
      </w:r>
    </w:p>
    <w:p w:rsidR="00497F1C" w:rsidRPr="00025314" w:rsidRDefault="00497F1C" w:rsidP="005555A7">
      <w:pPr>
        <w:spacing w:after="0" w:line="240" w:lineRule="auto"/>
        <w:jc w:val="center"/>
        <w:rPr>
          <w:rFonts w:ascii="Arial" w:hAnsi="Arial" w:cs="Arial"/>
          <w:sz w:val="24"/>
          <w:szCs w:val="24"/>
        </w:rPr>
      </w:pPr>
      <w:r w:rsidRPr="00025314">
        <w:rPr>
          <w:rFonts w:ascii="Arial" w:hAnsi="Arial" w:cs="Arial"/>
          <w:sz w:val="24"/>
          <w:szCs w:val="24"/>
        </w:rPr>
        <w:t xml:space="preserve">«РАЗВИТИЕ СЕЛЬСКОГО ТУРИЗМА В МУНИЦИПАЛЬНОМ ОБРАЗОВАНИИ КРИВОШЕИНСКИЙ РАЙОН </w:t>
      </w:r>
    </w:p>
    <w:p w:rsidR="00497F1C" w:rsidRPr="00025314" w:rsidRDefault="00497F1C" w:rsidP="00752DB2">
      <w:pPr>
        <w:spacing w:after="0" w:line="240" w:lineRule="auto"/>
        <w:jc w:val="center"/>
        <w:rPr>
          <w:rFonts w:ascii="Arial" w:hAnsi="Arial" w:cs="Arial"/>
          <w:b/>
          <w:sz w:val="24"/>
          <w:szCs w:val="24"/>
        </w:rPr>
      </w:pPr>
      <w:r w:rsidRPr="00025314">
        <w:rPr>
          <w:rFonts w:ascii="Arial" w:hAnsi="Arial" w:cs="Arial"/>
          <w:sz w:val="24"/>
          <w:szCs w:val="24"/>
        </w:rPr>
        <w:t>ТОМСКОЙ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5"/>
        <w:gridCol w:w="7305"/>
      </w:tblGrid>
      <w:tr w:rsidR="00497F1C" w:rsidRPr="00025314" w:rsidTr="0060313B">
        <w:trPr>
          <w:trHeight w:val="726"/>
        </w:trPr>
        <w:tc>
          <w:tcPr>
            <w:tcW w:w="1951" w:type="dxa"/>
            <w:vAlign w:val="center"/>
          </w:tcPr>
          <w:p w:rsidR="00497F1C" w:rsidRPr="00025314" w:rsidRDefault="00497F1C" w:rsidP="002B6A2F">
            <w:pPr>
              <w:spacing w:after="0" w:line="240" w:lineRule="auto"/>
              <w:rPr>
                <w:rFonts w:ascii="Arial" w:hAnsi="Arial" w:cs="Arial"/>
                <w:sz w:val="24"/>
                <w:szCs w:val="24"/>
              </w:rPr>
            </w:pPr>
            <w:r w:rsidRPr="00025314">
              <w:rPr>
                <w:rFonts w:ascii="Arial" w:hAnsi="Arial" w:cs="Arial"/>
                <w:sz w:val="24"/>
                <w:szCs w:val="24"/>
              </w:rPr>
              <w:t>Наименование субъекта бюджетного финансирования</w:t>
            </w:r>
          </w:p>
        </w:tc>
        <w:tc>
          <w:tcPr>
            <w:tcW w:w="7513" w:type="dxa"/>
            <w:vAlign w:val="center"/>
          </w:tcPr>
          <w:p w:rsidR="00497F1C" w:rsidRPr="00025314" w:rsidRDefault="00497F1C" w:rsidP="0060313B">
            <w:pPr>
              <w:spacing w:after="0" w:line="240" w:lineRule="auto"/>
              <w:rPr>
                <w:rFonts w:ascii="Arial" w:hAnsi="Arial" w:cs="Arial"/>
                <w:sz w:val="24"/>
                <w:szCs w:val="24"/>
              </w:rPr>
            </w:pPr>
            <w:r w:rsidRPr="00025314">
              <w:rPr>
                <w:rFonts w:ascii="Arial" w:hAnsi="Arial" w:cs="Arial"/>
                <w:sz w:val="24"/>
                <w:szCs w:val="24"/>
              </w:rPr>
              <w:t>Муниципальное образование</w:t>
            </w:r>
          </w:p>
          <w:p w:rsidR="00497F1C" w:rsidRPr="00025314" w:rsidRDefault="00497F1C" w:rsidP="0060313B">
            <w:pPr>
              <w:spacing w:after="0" w:line="240" w:lineRule="auto"/>
              <w:rPr>
                <w:rFonts w:ascii="Arial" w:hAnsi="Arial" w:cs="Arial"/>
                <w:sz w:val="24"/>
                <w:szCs w:val="24"/>
              </w:rPr>
            </w:pPr>
            <w:r w:rsidRPr="00025314">
              <w:rPr>
                <w:rFonts w:ascii="Arial" w:hAnsi="Arial" w:cs="Arial"/>
                <w:sz w:val="24"/>
                <w:szCs w:val="24"/>
              </w:rPr>
              <w:t xml:space="preserve"> Кривошеинский район</w:t>
            </w:r>
          </w:p>
        </w:tc>
      </w:tr>
      <w:tr w:rsidR="00497F1C" w:rsidRPr="00025314" w:rsidTr="0060313B">
        <w:tc>
          <w:tcPr>
            <w:tcW w:w="1951" w:type="dxa"/>
            <w:vAlign w:val="center"/>
          </w:tcPr>
          <w:p w:rsidR="00497F1C" w:rsidRPr="00025314" w:rsidRDefault="00497F1C" w:rsidP="000352C2">
            <w:pPr>
              <w:spacing w:after="0" w:line="240" w:lineRule="auto"/>
              <w:rPr>
                <w:rFonts w:ascii="Arial" w:hAnsi="Arial" w:cs="Arial"/>
                <w:sz w:val="24"/>
                <w:szCs w:val="24"/>
              </w:rPr>
            </w:pPr>
            <w:r w:rsidRPr="00025314">
              <w:rPr>
                <w:rFonts w:ascii="Arial" w:hAnsi="Arial" w:cs="Arial"/>
                <w:sz w:val="24"/>
                <w:szCs w:val="24"/>
              </w:rPr>
              <w:t>Наименование Программы</w:t>
            </w:r>
          </w:p>
        </w:tc>
        <w:tc>
          <w:tcPr>
            <w:tcW w:w="7513" w:type="dxa"/>
            <w:vAlign w:val="center"/>
          </w:tcPr>
          <w:p w:rsidR="00497F1C" w:rsidRPr="00025314" w:rsidRDefault="00497F1C" w:rsidP="002B6A2F">
            <w:pPr>
              <w:spacing w:after="0" w:line="240" w:lineRule="auto"/>
              <w:jc w:val="both"/>
              <w:rPr>
                <w:rFonts w:ascii="Arial" w:hAnsi="Arial" w:cs="Arial"/>
                <w:b/>
                <w:sz w:val="24"/>
                <w:szCs w:val="24"/>
              </w:rPr>
            </w:pPr>
            <w:r w:rsidRPr="00025314">
              <w:rPr>
                <w:rFonts w:ascii="Arial" w:hAnsi="Arial" w:cs="Arial"/>
                <w:sz w:val="24"/>
                <w:szCs w:val="24"/>
              </w:rPr>
              <w:t>Муниципальная программа «Развитие сельского туризма в муниципальном образовании Кривошеинский район Томской области» ( далее- Программа)</w:t>
            </w:r>
          </w:p>
        </w:tc>
      </w:tr>
      <w:tr w:rsidR="00497F1C" w:rsidRPr="00025314" w:rsidTr="0060313B">
        <w:tc>
          <w:tcPr>
            <w:tcW w:w="1951" w:type="dxa"/>
            <w:vAlign w:val="center"/>
          </w:tcPr>
          <w:p w:rsidR="00497F1C" w:rsidRPr="00025314" w:rsidRDefault="00497F1C" w:rsidP="000352C2">
            <w:pPr>
              <w:spacing w:after="0" w:line="240" w:lineRule="auto"/>
              <w:rPr>
                <w:rFonts w:ascii="Arial" w:hAnsi="Arial" w:cs="Arial"/>
                <w:sz w:val="24"/>
                <w:szCs w:val="24"/>
              </w:rPr>
            </w:pPr>
            <w:r w:rsidRPr="00025314">
              <w:rPr>
                <w:rFonts w:ascii="Arial" w:hAnsi="Arial" w:cs="Arial"/>
                <w:sz w:val="24"/>
                <w:szCs w:val="24"/>
              </w:rPr>
              <w:t>Заказчик Программы</w:t>
            </w:r>
          </w:p>
        </w:tc>
        <w:tc>
          <w:tcPr>
            <w:tcW w:w="7513" w:type="dxa"/>
            <w:vAlign w:val="center"/>
          </w:tcPr>
          <w:p w:rsidR="00497F1C" w:rsidRPr="00025314" w:rsidRDefault="00497F1C" w:rsidP="0002046F">
            <w:pPr>
              <w:spacing w:after="0" w:line="240" w:lineRule="auto"/>
              <w:jc w:val="both"/>
              <w:rPr>
                <w:rFonts w:ascii="Arial" w:hAnsi="Arial" w:cs="Arial"/>
                <w:sz w:val="24"/>
                <w:szCs w:val="24"/>
              </w:rPr>
            </w:pPr>
            <w:r w:rsidRPr="00025314">
              <w:rPr>
                <w:rFonts w:ascii="Arial" w:hAnsi="Arial" w:cs="Arial"/>
                <w:sz w:val="24"/>
                <w:szCs w:val="24"/>
              </w:rPr>
              <w:t xml:space="preserve">Администрация Кривошеинского района </w:t>
            </w:r>
          </w:p>
        </w:tc>
      </w:tr>
      <w:tr w:rsidR="00497F1C" w:rsidRPr="00025314" w:rsidTr="0060313B">
        <w:tc>
          <w:tcPr>
            <w:tcW w:w="1951" w:type="dxa"/>
            <w:vAlign w:val="center"/>
          </w:tcPr>
          <w:p w:rsidR="00497F1C" w:rsidRPr="00025314" w:rsidRDefault="00497F1C" w:rsidP="000352C2">
            <w:pPr>
              <w:spacing w:after="0" w:line="240" w:lineRule="auto"/>
              <w:rPr>
                <w:rFonts w:ascii="Arial" w:hAnsi="Arial" w:cs="Arial"/>
                <w:sz w:val="24"/>
                <w:szCs w:val="24"/>
              </w:rPr>
            </w:pPr>
            <w:r w:rsidRPr="00025314">
              <w:rPr>
                <w:rFonts w:ascii="Arial" w:hAnsi="Arial" w:cs="Arial"/>
                <w:sz w:val="24"/>
                <w:szCs w:val="24"/>
              </w:rPr>
              <w:t>Разработчики Программы</w:t>
            </w:r>
          </w:p>
        </w:tc>
        <w:tc>
          <w:tcPr>
            <w:tcW w:w="7513" w:type="dxa"/>
            <w:vAlign w:val="center"/>
          </w:tcPr>
          <w:p w:rsidR="00497F1C" w:rsidRPr="00025314" w:rsidRDefault="00497F1C" w:rsidP="0060313B">
            <w:pPr>
              <w:spacing w:after="0" w:line="240" w:lineRule="auto"/>
              <w:ind w:left="34"/>
              <w:jc w:val="both"/>
              <w:rPr>
                <w:rFonts w:ascii="Arial" w:hAnsi="Arial" w:cs="Arial"/>
                <w:sz w:val="24"/>
                <w:szCs w:val="24"/>
              </w:rPr>
            </w:pPr>
            <w:r w:rsidRPr="00025314">
              <w:rPr>
                <w:rFonts w:ascii="Arial" w:hAnsi="Arial" w:cs="Arial"/>
                <w:sz w:val="24"/>
                <w:szCs w:val="24"/>
              </w:rPr>
              <w:t>Финансовый отдел Администрации Кривошеинского района, Администрация Кривошеинского района</w:t>
            </w:r>
          </w:p>
        </w:tc>
      </w:tr>
      <w:tr w:rsidR="00497F1C" w:rsidRPr="00025314" w:rsidTr="0060313B">
        <w:tc>
          <w:tcPr>
            <w:tcW w:w="1951" w:type="dxa"/>
          </w:tcPr>
          <w:p w:rsidR="00497F1C" w:rsidRPr="00025314" w:rsidRDefault="00497F1C" w:rsidP="000352C2">
            <w:pPr>
              <w:spacing w:after="0" w:line="240" w:lineRule="auto"/>
              <w:jc w:val="both"/>
              <w:rPr>
                <w:rFonts w:ascii="Arial" w:hAnsi="Arial" w:cs="Arial"/>
                <w:sz w:val="24"/>
                <w:szCs w:val="24"/>
              </w:rPr>
            </w:pPr>
            <w:r w:rsidRPr="00025314">
              <w:rPr>
                <w:rFonts w:ascii="Arial" w:hAnsi="Arial" w:cs="Arial"/>
                <w:sz w:val="24"/>
                <w:szCs w:val="24"/>
              </w:rPr>
              <w:t>Исполнители Программы</w:t>
            </w:r>
          </w:p>
        </w:tc>
        <w:tc>
          <w:tcPr>
            <w:tcW w:w="7513" w:type="dxa"/>
            <w:vAlign w:val="center"/>
          </w:tcPr>
          <w:p w:rsidR="00497F1C" w:rsidRPr="00025314" w:rsidRDefault="00497F1C" w:rsidP="004B34B4">
            <w:pPr>
              <w:numPr>
                <w:ilvl w:val="0"/>
                <w:numId w:val="5"/>
              </w:numPr>
              <w:tabs>
                <w:tab w:val="clear" w:pos="370"/>
                <w:tab w:val="num" w:pos="0"/>
              </w:tabs>
              <w:spacing w:after="0" w:line="240" w:lineRule="auto"/>
              <w:ind w:left="0" w:firstLine="10"/>
              <w:jc w:val="both"/>
              <w:rPr>
                <w:rFonts w:ascii="Arial" w:hAnsi="Arial" w:cs="Arial"/>
                <w:sz w:val="24"/>
                <w:szCs w:val="24"/>
              </w:rPr>
            </w:pPr>
            <w:r w:rsidRPr="00025314">
              <w:rPr>
                <w:rFonts w:ascii="Arial" w:hAnsi="Arial" w:cs="Arial"/>
                <w:sz w:val="24"/>
                <w:szCs w:val="24"/>
              </w:rPr>
              <w:t>Администрация Кривошеинского района;</w:t>
            </w:r>
          </w:p>
          <w:p w:rsidR="00497F1C" w:rsidRPr="00025314" w:rsidRDefault="00497F1C" w:rsidP="004B34B4">
            <w:pPr>
              <w:numPr>
                <w:ilvl w:val="0"/>
                <w:numId w:val="5"/>
              </w:numPr>
              <w:tabs>
                <w:tab w:val="clear" w:pos="370"/>
                <w:tab w:val="num" w:pos="0"/>
              </w:tabs>
              <w:spacing w:after="0" w:line="240" w:lineRule="auto"/>
              <w:ind w:left="0" w:firstLine="10"/>
              <w:jc w:val="both"/>
              <w:rPr>
                <w:rFonts w:ascii="Arial" w:hAnsi="Arial" w:cs="Arial"/>
                <w:sz w:val="24"/>
                <w:szCs w:val="24"/>
              </w:rPr>
            </w:pPr>
            <w:r w:rsidRPr="00025314">
              <w:rPr>
                <w:rFonts w:ascii="Arial" w:hAnsi="Arial" w:cs="Arial"/>
                <w:sz w:val="24"/>
                <w:szCs w:val="24"/>
              </w:rPr>
              <w:t>Финансовый отдел Администрации Кривошеинского района Томской области;</w:t>
            </w:r>
          </w:p>
          <w:p w:rsidR="00497F1C" w:rsidRPr="00025314" w:rsidRDefault="00497F1C" w:rsidP="000352C2">
            <w:pPr>
              <w:numPr>
                <w:ilvl w:val="0"/>
                <w:numId w:val="5"/>
              </w:numPr>
              <w:tabs>
                <w:tab w:val="clear" w:pos="370"/>
                <w:tab w:val="num" w:pos="0"/>
              </w:tabs>
              <w:spacing w:after="0" w:line="240" w:lineRule="auto"/>
              <w:ind w:left="0" w:firstLine="10"/>
              <w:jc w:val="both"/>
              <w:rPr>
                <w:rFonts w:ascii="Arial" w:hAnsi="Arial" w:cs="Arial"/>
                <w:sz w:val="24"/>
                <w:szCs w:val="24"/>
              </w:rPr>
            </w:pPr>
            <w:r w:rsidRPr="00025314">
              <w:rPr>
                <w:rFonts w:ascii="Arial" w:hAnsi="Arial" w:cs="Arial"/>
                <w:sz w:val="24"/>
                <w:szCs w:val="24"/>
              </w:rPr>
              <w:t>МУК «Кривошеинская МЦКС»</w:t>
            </w:r>
          </w:p>
        </w:tc>
      </w:tr>
      <w:tr w:rsidR="00497F1C" w:rsidRPr="00025314" w:rsidTr="0060313B">
        <w:tc>
          <w:tcPr>
            <w:tcW w:w="1951" w:type="dxa"/>
            <w:vAlign w:val="center"/>
          </w:tcPr>
          <w:p w:rsidR="00497F1C" w:rsidRPr="00025314" w:rsidRDefault="00497F1C" w:rsidP="000352C2">
            <w:pPr>
              <w:spacing w:after="0" w:line="240" w:lineRule="auto"/>
              <w:rPr>
                <w:rFonts w:ascii="Arial" w:hAnsi="Arial" w:cs="Arial"/>
                <w:sz w:val="24"/>
                <w:szCs w:val="24"/>
              </w:rPr>
            </w:pPr>
            <w:r w:rsidRPr="00025314">
              <w:rPr>
                <w:rFonts w:ascii="Arial" w:hAnsi="Arial" w:cs="Arial"/>
                <w:sz w:val="24"/>
                <w:szCs w:val="24"/>
              </w:rPr>
              <w:t>Соисполнители по Программе</w:t>
            </w:r>
          </w:p>
        </w:tc>
        <w:tc>
          <w:tcPr>
            <w:tcW w:w="7513" w:type="dxa"/>
            <w:vAlign w:val="center"/>
          </w:tcPr>
          <w:p w:rsidR="00497F1C" w:rsidRPr="00025314" w:rsidRDefault="00497F1C" w:rsidP="00416493">
            <w:pPr>
              <w:spacing w:after="0" w:line="240" w:lineRule="auto"/>
              <w:jc w:val="both"/>
              <w:rPr>
                <w:rFonts w:ascii="Arial" w:hAnsi="Arial" w:cs="Arial"/>
                <w:sz w:val="24"/>
                <w:szCs w:val="24"/>
              </w:rPr>
            </w:pPr>
            <w:r w:rsidRPr="00025314">
              <w:rPr>
                <w:rFonts w:ascii="Arial" w:hAnsi="Arial" w:cs="Arial"/>
                <w:sz w:val="24"/>
                <w:szCs w:val="24"/>
              </w:rPr>
              <w:t>Администрация Кривошеинского района, население Кривошеинского района, малый и средний бизнес, личные подсобные хозяйства</w:t>
            </w:r>
          </w:p>
        </w:tc>
      </w:tr>
      <w:tr w:rsidR="00497F1C" w:rsidRPr="00025314" w:rsidTr="0060313B">
        <w:tc>
          <w:tcPr>
            <w:tcW w:w="1951" w:type="dxa"/>
            <w:vAlign w:val="center"/>
          </w:tcPr>
          <w:p w:rsidR="00497F1C" w:rsidRPr="00025314" w:rsidRDefault="00497F1C" w:rsidP="000352C2">
            <w:pPr>
              <w:tabs>
                <w:tab w:val="num" w:pos="360"/>
              </w:tabs>
              <w:spacing w:after="0" w:line="240" w:lineRule="auto"/>
              <w:rPr>
                <w:rFonts w:ascii="Arial" w:hAnsi="Arial" w:cs="Arial"/>
                <w:sz w:val="24"/>
                <w:szCs w:val="24"/>
              </w:rPr>
            </w:pPr>
            <w:r w:rsidRPr="00025314">
              <w:rPr>
                <w:rFonts w:ascii="Arial" w:hAnsi="Arial" w:cs="Arial"/>
                <w:sz w:val="24"/>
                <w:szCs w:val="24"/>
              </w:rPr>
              <w:t>База  реализации Программы</w:t>
            </w:r>
          </w:p>
        </w:tc>
        <w:tc>
          <w:tcPr>
            <w:tcW w:w="7513" w:type="dxa"/>
            <w:vAlign w:val="center"/>
          </w:tcPr>
          <w:p w:rsidR="00497F1C" w:rsidRPr="00025314" w:rsidRDefault="00497F1C" w:rsidP="00891232">
            <w:pPr>
              <w:spacing w:after="0" w:line="240" w:lineRule="auto"/>
              <w:ind w:left="-38"/>
              <w:jc w:val="both"/>
              <w:rPr>
                <w:rFonts w:ascii="Arial" w:hAnsi="Arial" w:cs="Arial"/>
                <w:sz w:val="24"/>
                <w:szCs w:val="24"/>
              </w:rPr>
            </w:pPr>
            <w:r w:rsidRPr="00025314">
              <w:rPr>
                <w:rFonts w:ascii="Arial" w:hAnsi="Arial" w:cs="Arial"/>
                <w:sz w:val="24"/>
                <w:szCs w:val="24"/>
              </w:rPr>
              <w:t>Муниципальное образование Кривошеинский район Томской области</w:t>
            </w:r>
          </w:p>
        </w:tc>
      </w:tr>
      <w:tr w:rsidR="00497F1C" w:rsidRPr="00025314" w:rsidTr="0060313B">
        <w:tc>
          <w:tcPr>
            <w:tcW w:w="1951" w:type="dxa"/>
            <w:vAlign w:val="center"/>
          </w:tcPr>
          <w:p w:rsidR="00497F1C" w:rsidRPr="00025314" w:rsidRDefault="00497F1C" w:rsidP="00891232">
            <w:pPr>
              <w:tabs>
                <w:tab w:val="num" w:pos="360"/>
              </w:tabs>
              <w:spacing w:after="0" w:line="240" w:lineRule="auto"/>
              <w:rPr>
                <w:rFonts w:ascii="Arial" w:hAnsi="Arial" w:cs="Arial"/>
                <w:sz w:val="24"/>
                <w:szCs w:val="24"/>
              </w:rPr>
            </w:pPr>
            <w:r w:rsidRPr="00025314">
              <w:rPr>
                <w:rFonts w:ascii="Arial" w:hAnsi="Arial" w:cs="Arial"/>
                <w:sz w:val="24"/>
                <w:szCs w:val="24"/>
              </w:rPr>
              <w:t>Цели и задачи</w:t>
            </w:r>
          </w:p>
        </w:tc>
        <w:tc>
          <w:tcPr>
            <w:tcW w:w="7513" w:type="dxa"/>
            <w:vAlign w:val="center"/>
          </w:tcPr>
          <w:p w:rsidR="00497F1C" w:rsidRPr="00025314" w:rsidRDefault="00497F1C" w:rsidP="00891232">
            <w:pPr>
              <w:spacing w:after="0" w:line="240" w:lineRule="auto"/>
              <w:jc w:val="both"/>
              <w:rPr>
                <w:rFonts w:ascii="Arial" w:hAnsi="Arial" w:cs="Arial"/>
                <w:sz w:val="24"/>
                <w:szCs w:val="24"/>
              </w:rPr>
            </w:pPr>
            <w:r w:rsidRPr="00025314">
              <w:rPr>
                <w:rFonts w:ascii="Arial" w:hAnsi="Arial" w:cs="Arial"/>
                <w:b/>
                <w:sz w:val="24"/>
                <w:szCs w:val="24"/>
                <w:u w:val="single"/>
              </w:rPr>
              <w:t>Цель:</w:t>
            </w:r>
            <w:r w:rsidRPr="00025314">
              <w:rPr>
                <w:rFonts w:ascii="Arial" w:hAnsi="Arial" w:cs="Arial"/>
                <w:sz w:val="24"/>
                <w:szCs w:val="24"/>
              </w:rPr>
              <w:t xml:space="preserve">  Формирование на территории Кривошеинского района современных конкурентоспособных туристско-рекреационных комплексов и туристической инфраструктуры</w:t>
            </w:r>
          </w:p>
          <w:p w:rsidR="00497F1C" w:rsidRPr="00025314" w:rsidRDefault="00497F1C" w:rsidP="00891232">
            <w:pPr>
              <w:spacing w:after="0" w:line="240" w:lineRule="auto"/>
              <w:jc w:val="both"/>
              <w:rPr>
                <w:rFonts w:ascii="Arial" w:hAnsi="Arial" w:cs="Arial"/>
                <w:sz w:val="24"/>
                <w:szCs w:val="24"/>
              </w:rPr>
            </w:pPr>
            <w:r w:rsidRPr="00025314">
              <w:rPr>
                <w:rFonts w:ascii="Arial" w:hAnsi="Arial" w:cs="Arial"/>
                <w:b/>
                <w:sz w:val="24"/>
                <w:szCs w:val="24"/>
                <w:u w:val="single"/>
              </w:rPr>
              <w:t>Задачи:</w:t>
            </w:r>
            <w:r w:rsidRPr="00025314">
              <w:rPr>
                <w:rFonts w:ascii="Arial" w:hAnsi="Arial" w:cs="Arial"/>
                <w:sz w:val="24"/>
                <w:szCs w:val="24"/>
              </w:rPr>
              <w:t xml:space="preserve"> </w:t>
            </w:r>
            <w:r w:rsidRPr="00025314">
              <w:rPr>
                <w:rFonts w:ascii="Arial" w:hAnsi="Arial" w:cs="Arial"/>
                <w:b/>
                <w:sz w:val="24"/>
                <w:szCs w:val="24"/>
              </w:rPr>
              <w:t>1.</w:t>
            </w:r>
            <w:r w:rsidRPr="00025314">
              <w:rPr>
                <w:rFonts w:ascii="Arial" w:hAnsi="Arial" w:cs="Arial"/>
                <w:sz w:val="24"/>
                <w:szCs w:val="24"/>
              </w:rPr>
              <w:t>Создание условий для развития сельского туризма в районе;</w:t>
            </w:r>
          </w:p>
          <w:p w:rsidR="00497F1C" w:rsidRPr="00025314" w:rsidRDefault="00497F1C" w:rsidP="00891232">
            <w:pPr>
              <w:spacing w:after="0" w:line="240" w:lineRule="auto"/>
              <w:jc w:val="both"/>
              <w:rPr>
                <w:rFonts w:ascii="Arial" w:hAnsi="Arial" w:cs="Arial"/>
                <w:sz w:val="24"/>
                <w:szCs w:val="24"/>
              </w:rPr>
            </w:pPr>
            <w:r w:rsidRPr="00025314">
              <w:rPr>
                <w:rFonts w:ascii="Arial" w:hAnsi="Arial" w:cs="Arial"/>
                <w:b/>
                <w:sz w:val="24"/>
                <w:szCs w:val="24"/>
              </w:rPr>
              <w:t>2.</w:t>
            </w:r>
            <w:r w:rsidRPr="00025314">
              <w:rPr>
                <w:rFonts w:ascii="Arial" w:hAnsi="Arial" w:cs="Arial"/>
                <w:sz w:val="24"/>
                <w:szCs w:val="24"/>
              </w:rPr>
              <w:t xml:space="preserve"> Взаимодействие с соседними районами с целью создания межрайонных туристических маршрутов;</w:t>
            </w:r>
          </w:p>
          <w:p w:rsidR="00497F1C" w:rsidRPr="00025314" w:rsidRDefault="00497F1C" w:rsidP="00891232">
            <w:pPr>
              <w:spacing w:after="0" w:line="240" w:lineRule="auto"/>
              <w:jc w:val="both"/>
              <w:rPr>
                <w:rFonts w:ascii="Arial" w:hAnsi="Arial" w:cs="Arial"/>
                <w:sz w:val="24"/>
                <w:szCs w:val="24"/>
              </w:rPr>
            </w:pPr>
            <w:r w:rsidRPr="00025314">
              <w:rPr>
                <w:rFonts w:ascii="Arial" w:hAnsi="Arial" w:cs="Arial"/>
                <w:b/>
                <w:sz w:val="24"/>
                <w:szCs w:val="24"/>
              </w:rPr>
              <w:t>3.</w:t>
            </w:r>
            <w:r w:rsidRPr="00025314">
              <w:rPr>
                <w:rFonts w:ascii="Arial" w:hAnsi="Arial" w:cs="Arial"/>
                <w:sz w:val="24"/>
                <w:szCs w:val="24"/>
              </w:rPr>
              <w:t xml:space="preserve"> Привлечение предприятий района к сотрудничеству по реализации данной программы;</w:t>
            </w:r>
          </w:p>
          <w:p w:rsidR="00497F1C" w:rsidRPr="00025314" w:rsidRDefault="00497F1C" w:rsidP="00891232">
            <w:pPr>
              <w:spacing w:after="0" w:line="240" w:lineRule="auto"/>
              <w:ind w:left="-38"/>
              <w:jc w:val="both"/>
              <w:rPr>
                <w:rFonts w:ascii="Arial" w:hAnsi="Arial" w:cs="Arial"/>
                <w:sz w:val="24"/>
                <w:szCs w:val="24"/>
              </w:rPr>
            </w:pPr>
            <w:r w:rsidRPr="00025314">
              <w:rPr>
                <w:rFonts w:ascii="Arial" w:hAnsi="Arial" w:cs="Arial"/>
                <w:b/>
                <w:sz w:val="24"/>
                <w:szCs w:val="24"/>
              </w:rPr>
              <w:t>4.</w:t>
            </w:r>
            <w:r w:rsidRPr="00025314">
              <w:rPr>
                <w:rFonts w:ascii="Arial" w:hAnsi="Arial" w:cs="Arial"/>
                <w:sz w:val="24"/>
                <w:szCs w:val="24"/>
              </w:rPr>
              <w:t xml:space="preserve"> Создание современной системы рекламно-информационной деятельности в сфере туризма, направленной на формирование имиджа района как благоприятной туристкой зоны и продвижение сельского туристского продукта на региональном рынке.</w:t>
            </w:r>
          </w:p>
        </w:tc>
      </w:tr>
      <w:tr w:rsidR="00497F1C" w:rsidRPr="00025314" w:rsidTr="0060313B">
        <w:tc>
          <w:tcPr>
            <w:tcW w:w="1951" w:type="dxa"/>
            <w:vAlign w:val="center"/>
          </w:tcPr>
          <w:p w:rsidR="00497F1C" w:rsidRPr="00025314" w:rsidRDefault="00497F1C" w:rsidP="0060313B">
            <w:pPr>
              <w:tabs>
                <w:tab w:val="num" w:pos="360"/>
              </w:tabs>
              <w:spacing w:after="0" w:line="240" w:lineRule="auto"/>
              <w:rPr>
                <w:rFonts w:ascii="Arial" w:hAnsi="Arial" w:cs="Arial"/>
                <w:sz w:val="24"/>
                <w:szCs w:val="24"/>
              </w:rPr>
            </w:pPr>
            <w:r w:rsidRPr="00025314">
              <w:rPr>
                <w:rFonts w:ascii="Arial" w:hAnsi="Arial" w:cs="Arial"/>
                <w:sz w:val="24"/>
                <w:szCs w:val="24"/>
              </w:rPr>
              <w:t>Характеристика  основных мероприятий программы</w:t>
            </w:r>
          </w:p>
        </w:tc>
        <w:tc>
          <w:tcPr>
            <w:tcW w:w="7513" w:type="dxa"/>
            <w:vAlign w:val="center"/>
          </w:tcPr>
          <w:p w:rsidR="00497F1C" w:rsidRPr="00025314" w:rsidRDefault="00497F1C" w:rsidP="00AA3876">
            <w:pPr>
              <w:spacing w:after="0" w:line="240" w:lineRule="auto"/>
              <w:ind w:firstLine="322"/>
              <w:jc w:val="both"/>
              <w:rPr>
                <w:rFonts w:ascii="Arial" w:hAnsi="Arial" w:cs="Arial"/>
                <w:b/>
                <w:sz w:val="24"/>
                <w:szCs w:val="24"/>
              </w:rPr>
            </w:pPr>
            <w:r w:rsidRPr="00025314">
              <w:rPr>
                <w:rFonts w:ascii="Arial" w:hAnsi="Arial" w:cs="Arial"/>
                <w:b/>
                <w:sz w:val="24"/>
                <w:szCs w:val="24"/>
                <w:u w:val="single"/>
              </w:rPr>
              <w:t>I. Организационный этап:</w:t>
            </w:r>
            <w:r w:rsidRPr="00025314">
              <w:rPr>
                <w:rFonts w:ascii="Arial" w:hAnsi="Arial" w:cs="Arial"/>
                <w:b/>
                <w:sz w:val="24"/>
                <w:szCs w:val="24"/>
              </w:rPr>
              <w:t xml:space="preserve">  Сентябрь 2012г. –июнь 2013год.</w:t>
            </w:r>
          </w:p>
          <w:p w:rsidR="00497F1C" w:rsidRPr="00025314" w:rsidRDefault="00497F1C" w:rsidP="00AA3876">
            <w:pPr>
              <w:spacing w:after="0" w:line="240" w:lineRule="auto"/>
              <w:ind w:firstLine="322"/>
              <w:jc w:val="both"/>
              <w:rPr>
                <w:rFonts w:ascii="Arial" w:hAnsi="Arial" w:cs="Arial"/>
                <w:b/>
                <w:sz w:val="24"/>
                <w:szCs w:val="24"/>
              </w:rPr>
            </w:pPr>
            <w:r w:rsidRPr="00025314">
              <w:rPr>
                <w:rFonts w:ascii="Arial" w:hAnsi="Arial" w:cs="Arial"/>
                <w:b/>
                <w:sz w:val="24"/>
                <w:szCs w:val="24"/>
              </w:rPr>
              <w:t>1.Мероприятия по оформлению замысла Программы:</w:t>
            </w:r>
          </w:p>
          <w:p w:rsidR="00497F1C" w:rsidRPr="00025314" w:rsidRDefault="00497F1C" w:rsidP="00AA3876">
            <w:pPr>
              <w:spacing w:after="0" w:line="240" w:lineRule="auto"/>
              <w:ind w:left="-38" w:firstLine="360"/>
              <w:jc w:val="both"/>
              <w:rPr>
                <w:rFonts w:ascii="Arial" w:hAnsi="Arial" w:cs="Arial"/>
                <w:sz w:val="24"/>
                <w:szCs w:val="24"/>
              </w:rPr>
            </w:pPr>
            <w:r w:rsidRPr="00025314">
              <w:rPr>
                <w:rFonts w:ascii="Arial" w:hAnsi="Arial" w:cs="Arial"/>
                <w:sz w:val="24"/>
                <w:szCs w:val="24"/>
              </w:rPr>
              <w:t>1.1.На основании проведенного анализа потенциальных возможностей развития сельского туризма определить базу реализации Программы – Кривошеинский район;</w:t>
            </w:r>
          </w:p>
          <w:p w:rsidR="00497F1C" w:rsidRPr="00025314" w:rsidRDefault="00497F1C" w:rsidP="002B6A2F">
            <w:pPr>
              <w:spacing w:after="0" w:line="240" w:lineRule="auto"/>
              <w:ind w:left="360"/>
              <w:jc w:val="both"/>
              <w:rPr>
                <w:rFonts w:ascii="Arial" w:hAnsi="Arial" w:cs="Arial"/>
                <w:sz w:val="24"/>
                <w:szCs w:val="24"/>
              </w:rPr>
            </w:pPr>
            <w:r w:rsidRPr="00025314">
              <w:rPr>
                <w:rFonts w:ascii="Arial" w:hAnsi="Arial" w:cs="Arial"/>
                <w:sz w:val="24"/>
                <w:szCs w:val="24"/>
              </w:rPr>
              <w:t>1.2. Анализ нормативно-правовой базы;</w:t>
            </w:r>
          </w:p>
          <w:p w:rsidR="00497F1C" w:rsidRPr="00025314" w:rsidRDefault="00497F1C" w:rsidP="00AA3876">
            <w:pPr>
              <w:spacing w:after="0" w:line="240" w:lineRule="auto"/>
              <w:ind w:firstLine="360"/>
              <w:jc w:val="both"/>
              <w:rPr>
                <w:rFonts w:ascii="Arial" w:hAnsi="Arial" w:cs="Arial"/>
                <w:sz w:val="24"/>
                <w:szCs w:val="24"/>
              </w:rPr>
            </w:pPr>
            <w:r w:rsidRPr="00025314">
              <w:rPr>
                <w:rFonts w:ascii="Arial" w:hAnsi="Arial" w:cs="Arial"/>
                <w:sz w:val="24"/>
                <w:szCs w:val="24"/>
              </w:rPr>
              <w:t xml:space="preserve">1.3.Проанализировать имеющиеся в Кривошеинском </w:t>
            </w:r>
            <w:r w:rsidRPr="00025314">
              <w:rPr>
                <w:rFonts w:ascii="Arial" w:hAnsi="Arial" w:cs="Arial"/>
                <w:sz w:val="24"/>
                <w:szCs w:val="24"/>
              </w:rPr>
              <w:lastRenderedPageBreak/>
              <w:t>районе ресурсы для реализации Программы;</w:t>
            </w:r>
          </w:p>
          <w:p w:rsidR="00497F1C" w:rsidRPr="00025314" w:rsidRDefault="00497F1C" w:rsidP="00AA3876">
            <w:pPr>
              <w:spacing w:after="0" w:line="240" w:lineRule="auto"/>
              <w:ind w:left="-38" w:firstLine="398"/>
              <w:jc w:val="both"/>
              <w:rPr>
                <w:rFonts w:ascii="Arial" w:hAnsi="Arial" w:cs="Arial"/>
                <w:sz w:val="24"/>
                <w:szCs w:val="24"/>
              </w:rPr>
            </w:pPr>
            <w:r w:rsidRPr="00025314">
              <w:rPr>
                <w:rFonts w:ascii="Arial" w:hAnsi="Arial" w:cs="Arial"/>
                <w:sz w:val="24"/>
                <w:szCs w:val="24"/>
              </w:rPr>
              <w:t>1.4.Определить потенциальных партнеров;</w:t>
            </w:r>
          </w:p>
          <w:p w:rsidR="00497F1C" w:rsidRPr="00025314" w:rsidRDefault="00497F1C" w:rsidP="00AA3876">
            <w:pPr>
              <w:spacing w:after="0" w:line="240" w:lineRule="auto"/>
              <w:ind w:left="-38" w:firstLine="398"/>
              <w:jc w:val="both"/>
              <w:rPr>
                <w:rFonts w:ascii="Arial" w:hAnsi="Arial" w:cs="Arial"/>
                <w:sz w:val="24"/>
                <w:szCs w:val="24"/>
              </w:rPr>
            </w:pPr>
            <w:r w:rsidRPr="00025314">
              <w:rPr>
                <w:rFonts w:ascii="Arial" w:hAnsi="Arial" w:cs="Arial"/>
                <w:sz w:val="24"/>
                <w:szCs w:val="24"/>
              </w:rPr>
              <w:t>1.5.Спрогнозировать ожидаемые результаты реализации Программы;</w:t>
            </w:r>
          </w:p>
          <w:p w:rsidR="00497F1C" w:rsidRPr="00025314" w:rsidRDefault="00497F1C" w:rsidP="00AA3876">
            <w:pPr>
              <w:spacing w:after="0" w:line="240" w:lineRule="auto"/>
              <w:ind w:left="-38" w:firstLine="398"/>
              <w:jc w:val="both"/>
              <w:rPr>
                <w:rFonts w:ascii="Arial" w:hAnsi="Arial" w:cs="Arial"/>
                <w:sz w:val="24"/>
                <w:szCs w:val="24"/>
              </w:rPr>
            </w:pPr>
            <w:r w:rsidRPr="00025314">
              <w:rPr>
                <w:rFonts w:ascii="Arial" w:hAnsi="Arial" w:cs="Arial"/>
                <w:sz w:val="24"/>
                <w:szCs w:val="24"/>
              </w:rPr>
              <w:t>1.6. Оценить возможные риски, связанные с реализацией Программы и механизмы их минимизации;</w:t>
            </w:r>
          </w:p>
          <w:p w:rsidR="00497F1C" w:rsidRPr="00025314" w:rsidRDefault="00497F1C" w:rsidP="00AA3876">
            <w:pPr>
              <w:spacing w:after="0" w:line="240" w:lineRule="auto"/>
              <w:ind w:firstLine="360"/>
              <w:jc w:val="both"/>
              <w:rPr>
                <w:rFonts w:ascii="Arial" w:hAnsi="Arial" w:cs="Arial"/>
                <w:sz w:val="24"/>
                <w:szCs w:val="24"/>
              </w:rPr>
            </w:pPr>
            <w:r w:rsidRPr="00025314">
              <w:rPr>
                <w:rFonts w:ascii="Arial" w:hAnsi="Arial" w:cs="Arial"/>
                <w:sz w:val="24"/>
                <w:szCs w:val="24"/>
              </w:rPr>
              <w:t>1.7.Разработать финансовый план реализации Программы;</w:t>
            </w:r>
          </w:p>
          <w:p w:rsidR="00497F1C" w:rsidRPr="00025314" w:rsidRDefault="00497F1C" w:rsidP="00AA3876">
            <w:pPr>
              <w:spacing w:after="0" w:line="240" w:lineRule="auto"/>
              <w:ind w:firstLine="360"/>
              <w:jc w:val="both"/>
              <w:rPr>
                <w:rFonts w:ascii="Arial" w:hAnsi="Arial" w:cs="Arial"/>
                <w:sz w:val="24"/>
                <w:szCs w:val="24"/>
              </w:rPr>
            </w:pPr>
            <w:r w:rsidRPr="00025314">
              <w:rPr>
                <w:rFonts w:ascii="Arial" w:hAnsi="Arial" w:cs="Arial"/>
                <w:sz w:val="24"/>
                <w:szCs w:val="24"/>
              </w:rPr>
              <w:t>1.8.Создать рабочую группу по разработке и реализации Программы.</w:t>
            </w:r>
          </w:p>
          <w:p w:rsidR="00497F1C" w:rsidRPr="00025314" w:rsidRDefault="00497F1C" w:rsidP="00AA3876">
            <w:pPr>
              <w:spacing w:after="0" w:line="240" w:lineRule="auto"/>
              <w:ind w:left="-38" w:firstLine="398"/>
              <w:jc w:val="both"/>
              <w:rPr>
                <w:rFonts w:ascii="Arial" w:hAnsi="Arial" w:cs="Arial"/>
                <w:b/>
                <w:sz w:val="24"/>
                <w:szCs w:val="24"/>
              </w:rPr>
            </w:pPr>
            <w:r w:rsidRPr="00025314">
              <w:rPr>
                <w:rFonts w:ascii="Arial" w:hAnsi="Arial" w:cs="Arial"/>
                <w:b/>
                <w:sz w:val="24"/>
                <w:szCs w:val="24"/>
              </w:rPr>
              <w:t xml:space="preserve">2.Мероприятия по организационному обеспечению реализации  Программы: </w:t>
            </w:r>
          </w:p>
          <w:p w:rsidR="00497F1C" w:rsidRPr="00025314" w:rsidRDefault="00497F1C" w:rsidP="00AA3876">
            <w:pPr>
              <w:spacing w:after="0" w:line="240" w:lineRule="auto"/>
              <w:ind w:left="-38" w:firstLine="398"/>
              <w:jc w:val="both"/>
              <w:rPr>
                <w:rFonts w:ascii="Arial" w:hAnsi="Arial" w:cs="Arial"/>
                <w:sz w:val="24"/>
                <w:szCs w:val="24"/>
              </w:rPr>
            </w:pPr>
            <w:r w:rsidRPr="00025314">
              <w:rPr>
                <w:rFonts w:ascii="Arial" w:hAnsi="Arial" w:cs="Arial"/>
                <w:sz w:val="24"/>
                <w:szCs w:val="24"/>
              </w:rPr>
              <w:t>2.1.Утверждение Программы Постановлением Администрации Кривошеинского района;</w:t>
            </w:r>
          </w:p>
          <w:p w:rsidR="00497F1C" w:rsidRPr="00025314" w:rsidRDefault="00497F1C" w:rsidP="00AA3876">
            <w:pPr>
              <w:spacing w:after="0" w:line="240" w:lineRule="auto"/>
              <w:ind w:left="-38" w:firstLine="398"/>
              <w:rPr>
                <w:rFonts w:ascii="Arial" w:hAnsi="Arial" w:cs="Arial"/>
                <w:sz w:val="24"/>
                <w:szCs w:val="24"/>
              </w:rPr>
            </w:pPr>
            <w:r w:rsidRPr="00025314">
              <w:rPr>
                <w:rFonts w:ascii="Arial" w:hAnsi="Arial" w:cs="Arial"/>
                <w:sz w:val="24"/>
                <w:szCs w:val="24"/>
              </w:rPr>
              <w:t>2.2. Определение  ответственных за реализацию мероприятий предусмотренных Программой;</w:t>
            </w:r>
          </w:p>
          <w:p w:rsidR="00497F1C" w:rsidRPr="00025314" w:rsidRDefault="00497F1C" w:rsidP="00AA3876">
            <w:pPr>
              <w:spacing w:after="0" w:line="240" w:lineRule="auto"/>
              <w:ind w:left="-38" w:firstLine="398"/>
              <w:rPr>
                <w:rFonts w:ascii="Arial" w:hAnsi="Arial" w:cs="Arial"/>
                <w:sz w:val="24"/>
                <w:szCs w:val="24"/>
              </w:rPr>
            </w:pPr>
            <w:r w:rsidRPr="00025314">
              <w:rPr>
                <w:rFonts w:ascii="Arial" w:hAnsi="Arial" w:cs="Arial"/>
                <w:sz w:val="24"/>
                <w:szCs w:val="24"/>
              </w:rPr>
              <w:t>2.3. Заключение  соглашения с предприятиями-партнерами;</w:t>
            </w:r>
          </w:p>
          <w:p w:rsidR="00497F1C" w:rsidRPr="00025314" w:rsidRDefault="00497F1C" w:rsidP="00AA3876">
            <w:pPr>
              <w:spacing w:after="0" w:line="240" w:lineRule="auto"/>
              <w:ind w:firstLine="360"/>
              <w:rPr>
                <w:rFonts w:ascii="Arial" w:hAnsi="Arial" w:cs="Arial"/>
                <w:sz w:val="24"/>
                <w:szCs w:val="24"/>
              </w:rPr>
            </w:pPr>
            <w:r w:rsidRPr="00025314">
              <w:rPr>
                <w:rFonts w:ascii="Arial" w:hAnsi="Arial" w:cs="Arial"/>
                <w:sz w:val="24"/>
                <w:szCs w:val="24"/>
              </w:rPr>
              <w:t>2.4. Согласование  туристических маршрутов по направлениям Программы;</w:t>
            </w:r>
          </w:p>
          <w:p w:rsidR="00497F1C" w:rsidRPr="00025314" w:rsidRDefault="00497F1C" w:rsidP="00AA3876">
            <w:pPr>
              <w:spacing w:after="0" w:line="240" w:lineRule="auto"/>
              <w:ind w:left="-38" w:firstLine="398"/>
              <w:rPr>
                <w:rFonts w:ascii="Arial" w:hAnsi="Arial" w:cs="Arial"/>
                <w:sz w:val="24"/>
                <w:szCs w:val="24"/>
              </w:rPr>
            </w:pPr>
            <w:r w:rsidRPr="00025314">
              <w:rPr>
                <w:rFonts w:ascii="Arial" w:hAnsi="Arial" w:cs="Arial"/>
                <w:sz w:val="24"/>
                <w:szCs w:val="24"/>
              </w:rPr>
              <w:t>2.5. Создание туристской информационной службы;</w:t>
            </w:r>
          </w:p>
          <w:p w:rsidR="00497F1C" w:rsidRPr="00025314" w:rsidRDefault="00497F1C" w:rsidP="00AA3876">
            <w:pPr>
              <w:spacing w:after="0" w:line="240" w:lineRule="auto"/>
              <w:ind w:firstLine="322"/>
              <w:jc w:val="both"/>
              <w:rPr>
                <w:rFonts w:ascii="Arial" w:hAnsi="Arial" w:cs="Arial"/>
                <w:b/>
                <w:sz w:val="24"/>
                <w:szCs w:val="24"/>
              </w:rPr>
            </w:pPr>
            <w:r w:rsidRPr="00025314">
              <w:rPr>
                <w:rFonts w:ascii="Arial" w:hAnsi="Arial" w:cs="Arial"/>
                <w:b/>
                <w:sz w:val="24"/>
                <w:szCs w:val="24"/>
                <w:u w:val="single"/>
              </w:rPr>
              <w:t>II. Реализационный этап</w:t>
            </w:r>
            <w:r w:rsidRPr="00025314">
              <w:rPr>
                <w:rFonts w:ascii="Arial" w:hAnsi="Arial" w:cs="Arial"/>
                <w:b/>
                <w:sz w:val="24"/>
                <w:szCs w:val="24"/>
              </w:rPr>
              <w:t xml:space="preserve"> (июль </w:t>
            </w:r>
            <w:smartTag w:uri="urn:schemas-microsoft-com:office:smarttags" w:element="metricconverter">
              <w:smartTagPr>
                <w:attr w:name="ProductID" w:val="2013 г"/>
              </w:smartTagPr>
              <w:r w:rsidRPr="00025314">
                <w:rPr>
                  <w:rFonts w:ascii="Arial" w:hAnsi="Arial" w:cs="Arial"/>
                  <w:b/>
                  <w:sz w:val="24"/>
                  <w:szCs w:val="24"/>
                </w:rPr>
                <w:t>2013 г</w:t>
              </w:r>
            </w:smartTag>
            <w:r w:rsidRPr="00025314">
              <w:rPr>
                <w:rFonts w:ascii="Arial" w:hAnsi="Arial" w:cs="Arial"/>
                <w:b/>
                <w:sz w:val="24"/>
                <w:szCs w:val="24"/>
              </w:rPr>
              <w:t xml:space="preserve">. – декабрь </w:t>
            </w:r>
            <w:smartTag w:uri="urn:schemas-microsoft-com:office:smarttags" w:element="metricconverter">
              <w:smartTagPr>
                <w:attr w:name="ProductID" w:val="2016 г"/>
              </w:smartTagPr>
              <w:r w:rsidRPr="00025314">
                <w:rPr>
                  <w:rFonts w:ascii="Arial" w:hAnsi="Arial" w:cs="Arial"/>
                  <w:b/>
                  <w:sz w:val="24"/>
                  <w:szCs w:val="24"/>
                </w:rPr>
                <w:t>2016 г</w:t>
              </w:r>
            </w:smartTag>
            <w:r w:rsidRPr="00025314">
              <w:rPr>
                <w:rFonts w:ascii="Arial" w:hAnsi="Arial" w:cs="Arial"/>
                <w:b/>
                <w:sz w:val="24"/>
                <w:szCs w:val="24"/>
              </w:rPr>
              <w:t>.).</w:t>
            </w:r>
          </w:p>
          <w:p w:rsidR="00497F1C" w:rsidRPr="00025314" w:rsidRDefault="00497F1C" w:rsidP="00AA3876">
            <w:pPr>
              <w:spacing w:after="0" w:line="240" w:lineRule="auto"/>
              <w:ind w:firstLine="322"/>
              <w:jc w:val="both"/>
              <w:rPr>
                <w:rFonts w:ascii="Arial" w:hAnsi="Arial" w:cs="Arial"/>
                <w:sz w:val="24"/>
                <w:szCs w:val="24"/>
              </w:rPr>
            </w:pPr>
            <w:r w:rsidRPr="00025314">
              <w:rPr>
                <w:rFonts w:ascii="Arial" w:hAnsi="Arial" w:cs="Arial"/>
                <w:sz w:val="24"/>
                <w:szCs w:val="24"/>
              </w:rPr>
              <w:t>Мероприятия по привлечению туристов  в рекреационный комплекс Кривошеинского района.</w:t>
            </w:r>
          </w:p>
          <w:p w:rsidR="00497F1C" w:rsidRPr="00025314" w:rsidRDefault="00497F1C" w:rsidP="00AA3876">
            <w:pPr>
              <w:spacing w:after="0" w:line="240" w:lineRule="auto"/>
              <w:ind w:left="-38" w:firstLine="360"/>
              <w:jc w:val="both"/>
              <w:rPr>
                <w:rFonts w:ascii="Arial" w:hAnsi="Arial" w:cs="Arial"/>
                <w:b/>
                <w:sz w:val="24"/>
                <w:szCs w:val="24"/>
              </w:rPr>
            </w:pPr>
            <w:r w:rsidRPr="00025314">
              <w:rPr>
                <w:rFonts w:ascii="Arial" w:hAnsi="Arial" w:cs="Arial"/>
                <w:b/>
                <w:sz w:val="24"/>
                <w:szCs w:val="24"/>
                <w:u w:val="single"/>
              </w:rPr>
              <w:t>I</w:t>
            </w:r>
            <w:r w:rsidRPr="00025314">
              <w:rPr>
                <w:rFonts w:ascii="Arial" w:hAnsi="Arial" w:cs="Arial"/>
                <w:b/>
                <w:sz w:val="24"/>
                <w:szCs w:val="24"/>
                <w:u w:val="single"/>
                <w:lang w:val="en-US"/>
              </w:rPr>
              <w:t>I</w:t>
            </w:r>
            <w:r w:rsidRPr="00025314">
              <w:rPr>
                <w:rFonts w:ascii="Arial" w:hAnsi="Arial" w:cs="Arial"/>
                <w:b/>
                <w:sz w:val="24"/>
                <w:szCs w:val="24"/>
                <w:u w:val="single"/>
              </w:rPr>
              <w:t>I. Итоговый этап</w:t>
            </w:r>
            <w:r w:rsidRPr="00025314">
              <w:rPr>
                <w:rFonts w:ascii="Arial" w:hAnsi="Arial" w:cs="Arial"/>
                <w:b/>
                <w:sz w:val="24"/>
                <w:szCs w:val="24"/>
              </w:rPr>
              <w:t xml:space="preserve"> (январь - март 2017г.)</w:t>
            </w:r>
          </w:p>
          <w:p w:rsidR="00497F1C" w:rsidRPr="00025314" w:rsidRDefault="00497F1C" w:rsidP="000352C2">
            <w:pPr>
              <w:spacing w:after="0" w:line="240" w:lineRule="auto"/>
              <w:ind w:firstLine="284"/>
              <w:jc w:val="both"/>
              <w:rPr>
                <w:rFonts w:ascii="Arial" w:hAnsi="Arial" w:cs="Arial"/>
                <w:sz w:val="24"/>
                <w:szCs w:val="24"/>
              </w:rPr>
            </w:pPr>
            <w:r w:rsidRPr="00025314">
              <w:rPr>
                <w:rFonts w:ascii="Arial" w:hAnsi="Arial" w:cs="Arial"/>
                <w:sz w:val="24"/>
                <w:szCs w:val="24"/>
              </w:rPr>
              <w:t>Оценка эффективности реализации Программы</w:t>
            </w:r>
          </w:p>
        </w:tc>
      </w:tr>
      <w:tr w:rsidR="00497F1C" w:rsidRPr="00025314" w:rsidTr="0060313B">
        <w:tc>
          <w:tcPr>
            <w:tcW w:w="1951" w:type="dxa"/>
            <w:vAlign w:val="center"/>
          </w:tcPr>
          <w:p w:rsidR="00497F1C" w:rsidRPr="00025314" w:rsidRDefault="00497F1C" w:rsidP="00AA3876">
            <w:pPr>
              <w:tabs>
                <w:tab w:val="num" w:pos="360"/>
              </w:tabs>
              <w:spacing w:after="0" w:line="240" w:lineRule="auto"/>
              <w:rPr>
                <w:rFonts w:ascii="Arial" w:hAnsi="Arial" w:cs="Arial"/>
                <w:sz w:val="24"/>
                <w:szCs w:val="24"/>
              </w:rPr>
            </w:pPr>
            <w:r w:rsidRPr="00025314">
              <w:rPr>
                <w:rFonts w:ascii="Arial" w:hAnsi="Arial" w:cs="Arial"/>
                <w:sz w:val="24"/>
                <w:szCs w:val="24"/>
              </w:rPr>
              <w:lastRenderedPageBreak/>
              <w:t>Сроки реализации</w:t>
            </w:r>
          </w:p>
        </w:tc>
        <w:tc>
          <w:tcPr>
            <w:tcW w:w="7513" w:type="dxa"/>
          </w:tcPr>
          <w:p w:rsidR="00497F1C" w:rsidRPr="00025314" w:rsidRDefault="00497F1C" w:rsidP="0060313B">
            <w:pPr>
              <w:spacing w:after="0" w:line="240" w:lineRule="auto"/>
              <w:ind w:left="-38" w:firstLine="398"/>
              <w:jc w:val="both"/>
              <w:rPr>
                <w:rFonts w:ascii="Arial" w:hAnsi="Arial" w:cs="Arial"/>
                <w:sz w:val="24"/>
                <w:szCs w:val="24"/>
              </w:rPr>
            </w:pPr>
            <w:r w:rsidRPr="00025314">
              <w:rPr>
                <w:rFonts w:ascii="Arial" w:hAnsi="Arial" w:cs="Arial"/>
                <w:sz w:val="24"/>
                <w:szCs w:val="24"/>
              </w:rPr>
              <w:t>Программа реализуется в течение: с сентября2012г. по март 2017г.:</w:t>
            </w:r>
          </w:p>
        </w:tc>
      </w:tr>
      <w:tr w:rsidR="00497F1C" w:rsidRPr="00025314" w:rsidTr="0060313B">
        <w:tc>
          <w:tcPr>
            <w:tcW w:w="1951" w:type="dxa"/>
            <w:vAlign w:val="center"/>
          </w:tcPr>
          <w:p w:rsidR="00497F1C" w:rsidRPr="00025314" w:rsidRDefault="00497F1C" w:rsidP="00AA3876">
            <w:pPr>
              <w:tabs>
                <w:tab w:val="num" w:pos="360"/>
              </w:tabs>
              <w:spacing w:after="0" w:line="240" w:lineRule="auto"/>
              <w:rPr>
                <w:rFonts w:ascii="Arial" w:hAnsi="Arial" w:cs="Arial"/>
                <w:sz w:val="24"/>
                <w:szCs w:val="24"/>
              </w:rPr>
            </w:pPr>
            <w:r w:rsidRPr="00025314">
              <w:rPr>
                <w:rFonts w:ascii="Arial" w:hAnsi="Arial" w:cs="Arial"/>
                <w:sz w:val="24"/>
                <w:szCs w:val="24"/>
              </w:rPr>
              <w:t>Область изменения</w:t>
            </w:r>
          </w:p>
        </w:tc>
        <w:tc>
          <w:tcPr>
            <w:tcW w:w="7513" w:type="dxa"/>
            <w:vAlign w:val="center"/>
          </w:tcPr>
          <w:p w:rsidR="00497F1C" w:rsidRPr="00025314" w:rsidRDefault="00497F1C" w:rsidP="00416493">
            <w:pPr>
              <w:numPr>
                <w:ilvl w:val="0"/>
                <w:numId w:val="18"/>
              </w:numPr>
              <w:spacing w:after="0" w:line="240" w:lineRule="auto"/>
              <w:ind w:left="10" w:firstLine="350"/>
              <w:jc w:val="both"/>
              <w:rPr>
                <w:rFonts w:ascii="Arial" w:hAnsi="Arial" w:cs="Arial"/>
                <w:sz w:val="24"/>
                <w:szCs w:val="24"/>
              </w:rPr>
            </w:pPr>
            <w:r w:rsidRPr="00025314">
              <w:rPr>
                <w:rFonts w:ascii="Arial" w:hAnsi="Arial" w:cs="Arial"/>
                <w:sz w:val="24"/>
                <w:szCs w:val="24"/>
              </w:rPr>
              <w:t>В стратегии развития сельской территории;</w:t>
            </w:r>
          </w:p>
          <w:p w:rsidR="00497F1C" w:rsidRPr="00025314" w:rsidRDefault="00497F1C" w:rsidP="00416493">
            <w:pPr>
              <w:numPr>
                <w:ilvl w:val="0"/>
                <w:numId w:val="18"/>
              </w:numPr>
              <w:spacing w:after="0" w:line="240" w:lineRule="auto"/>
              <w:ind w:left="10" w:firstLine="350"/>
              <w:jc w:val="both"/>
              <w:rPr>
                <w:rFonts w:ascii="Arial" w:hAnsi="Arial" w:cs="Arial"/>
                <w:sz w:val="24"/>
                <w:szCs w:val="24"/>
              </w:rPr>
            </w:pPr>
            <w:r w:rsidRPr="00025314">
              <w:rPr>
                <w:rFonts w:ascii="Arial" w:hAnsi="Arial" w:cs="Arial"/>
                <w:sz w:val="24"/>
                <w:szCs w:val="24"/>
              </w:rPr>
              <w:t>В сфере нормативно-правового обеспечения развития территории;</w:t>
            </w:r>
          </w:p>
          <w:p w:rsidR="00497F1C" w:rsidRPr="00025314" w:rsidRDefault="00497F1C" w:rsidP="00416493">
            <w:pPr>
              <w:numPr>
                <w:ilvl w:val="0"/>
                <w:numId w:val="18"/>
              </w:numPr>
              <w:spacing w:after="0" w:line="240" w:lineRule="auto"/>
              <w:ind w:left="10" w:firstLine="350"/>
              <w:jc w:val="both"/>
              <w:rPr>
                <w:rFonts w:ascii="Arial" w:hAnsi="Arial" w:cs="Arial"/>
                <w:sz w:val="24"/>
                <w:szCs w:val="24"/>
              </w:rPr>
            </w:pPr>
            <w:r w:rsidRPr="00025314">
              <w:rPr>
                <w:rFonts w:ascii="Arial" w:hAnsi="Arial" w:cs="Arial"/>
                <w:sz w:val="24"/>
                <w:szCs w:val="24"/>
              </w:rPr>
              <w:t>В системе государственно-частного партнерства;</w:t>
            </w:r>
          </w:p>
          <w:p w:rsidR="00497F1C" w:rsidRPr="00025314" w:rsidRDefault="00497F1C" w:rsidP="00416493">
            <w:pPr>
              <w:numPr>
                <w:ilvl w:val="0"/>
                <w:numId w:val="18"/>
              </w:numPr>
              <w:spacing w:after="0" w:line="240" w:lineRule="auto"/>
              <w:ind w:left="10" w:firstLine="350"/>
              <w:jc w:val="both"/>
              <w:rPr>
                <w:rFonts w:ascii="Arial" w:hAnsi="Arial" w:cs="Arial"/>
                <w:sz w:val="24"/>
                <w:szCs w:val="24"/>
              </w:rPr>
            </w:pPr>
            <w:r w:rsidRPr="00025314">
              <w:rPr>
                <w:rFonts w:ascii="Arial" w:hAnsi="Arial" w:cs="Arial"/>
                <w:sz w:val="24"/>
                <w:szCs w:val="24"/>
              </w:rPr>
              <w:t>В системе управления межрайонным взаимодействием;</w:t>
            </w:r>
          </w:p>
          <w:p w:rsidR="00497F1C" w:rsidRPr="00025314" w:rsidRDefault="00497F1C" w:rsidP="00416493">
            <w:pPr>
              <w:numPr>
                <w:ilvl w:val="0"/>
                <w:numId w:val="18"/>
              </w:numPr>
              <w:spacing w:after="0" w:line="240" w:lineRule="auto"/>
              <w:ind w:left="10" w:firstLine="350"/>
              <w:jc w:val="both"/>
              <w:rPr>
                <w:rFonts w:ascii="Arial" w:hAnsi="Arial" w:cs="Arial"/>
                <w:sz w:val="24"/>
                <w:szCs w:val="24"/>
              </w:rPr>
            </w:pPr>
            <w:r w:rsidRPr="00025314">
              <w:rPr>
                <w:rFonts w:ascii="Arial" w:hAnsi="Arial" w:cs="Arial"/>
                <w:sz w:val="24"/>
                <w:szCs w:val="24"/>
              </w:rPr>
              <w:t>В сфере социально-культурного развития населения.</w:t>
            </w:r>
          </w:p>
        </w:tc>
      </w:tr>
    </w:tbl>
    <w:p w:rsidR="00497F1C" w:rsidRPr="00025314" w:rsidRDefault="00497F1C" w:rsidP="002356C2">
      <w:pPr>
        <w:pStyle w:val="ListParagraph1"/>
        <w:spacing w:after="0" w:line="312" w:lineRule="auto"/>
        <w:ind w:left="360"/>
        <w:rPr>
          <w:rFonts w:ascii="Arial" w:hAnsi="Arial" w:cs="Arial"/>
          <w:b/>
          <w:sz w:val="24"/>
          <w:szCs w:val="24"/>
        </w:rPr>
      </w:pPr>
    </w:p>
    <w:p w:rsidR="00497F1C" w:rsidRPr="00025314" w:rsidRDefault="00497F1C" w:rsidP="002356C2">
      <w:pPr>
        <w:pStyle w:val="ListParagraph1"/>
        <w:spacing w:after="0" w:line="312" w:lineRule="auto"/>
        <w:ind w:left="360"/>
        <w:rPr>
          <w:rFonts w:ascii="Arial" w:hAnsi="Arial" w:cs="Arial"/>
          <w:b/>
          <w:sz w:val="24"/>
          <w:szCs w:val="24"/>
        </w:rPr>
      </w:pPr>
    </w:p>
    <w:p w:rsidR="00497F1C" w:rsidRPr="00025314" w:rsidRDefault="00497F1C" w:rsidP="002356C2">
      <w:pPr>
        <w:pStyle w:val="ListParagraph1"/>
        <w:spacing w:after="0" w:line="312" w:lineRule="auto"/>
        <w:ind w:left="360"/>
        <w:rPr>
          <w:rFonts w:ascii="Arial" w:hAnsi="Arial" w:cs="Arial"/>
          <w:b/>
          <w:sz w:val="24"/>
          <w:szCs w:val="24"/>
        </w:rPr>
      </w:pPr>
    </w:p>
    <w:p w:rsidR="00497F1C" w:rsidRPr="00025314" w:rsidRDefault="00497F1C" w:rsidP="002356C2">
      <w:pPr>
        <w:pStyle w:val="ListParagraph1"/>
        <w:spacing w:after="0" w:line="312" w:lineRule="auto"/>
        <w:ind w:left="360"/>
        <w:rPr>
          <w:rFonts w:ascii="Arial" w:hAnsi="Arial" w:cs="Arial"/>
          <w:b/>
          <w:sz w:val="24"/>
          <w:szCs w:val="24"/>
        </w:rPr>
      </w:pPr>
    </w:p>
    <w:p w:rsidR="00497F1C" w:rsidRPr="00025314" w:rsidRDefault="00497F1C" w:rsidP="002356C2">
      <w:pPr>
        <w:pStyle w:val="ListParagraph1"/>
        <w:spacing w:after="0" w:line="312" w:lineRule="auto"/>
        <w:ind w:left="360"/>
        <w:rPr>
          <w:rFonts w:ascii="Arial" w:hAnsi="Arial" w:cs="Arial"/>
          <w:b/>
          <w:sz w:val="24"/>
          <w:szCs w:val="24"/>
        </w:rPr>
      </w:pPr>
    </w:p>
    <w:p w:rsidR="00497F1C" w:rsidRPr="00025314" w:rsidRDefault="00497F1C" w:rsidP="002356C2">
      <w:pPr>
        <w:pStyle w:val="ListParagraph1"/>
        <w:spacing w:after="0" w:line="312" w:lineRule="auto"/>
        <w:ind w:left="360"/>
        <w:rPr>
          <w:rFonts w:ascii="Arial" w:hAnsi="Arial" w:cs="Arial"/>
          <w:b/>
          <w:sz w:val="24"/>
          <w:szCs w:val="24"/>
        </w:rPr>
      </w:pPr>
    </w:p>
    <w:p w:rsidR="00497F1C" w:rsidRPr="00025314" w:rsidRDefault="00497F1C" w:rsidP="002356C2">
      <w:pPr>
        <w:pStyle w:val="ListParagraph1"/>
        <w:spacing w:after="0" w:line="312" w:lineRule="auto"/>
        <w:ind w:left="360"/>
        <w:rPr>
          <w:rFonts w:ascii="Arial" w:hAnsi="Arial" w:cs="Arial"/>
          <w:b/>
          <w:sz w:val="24"/>
          <w:szCs w:val="24"/>
        </w:rPr>
      </w:pPr>
    </w:p>
    <w:p w:rsidR="00497F1C" w:rsidRPr="00025314" w:rsidRDefault="00497F1C" w:rsidP="002356C2">
      <w:pPr>
        <w:pStyle w:val="ListParagraph1"/>
        <w:spacing w:after="0" w:line="312" w:lineRule="auto"/>
        <w:ind w:left="360"/>
        <w:rPr>
          <w:rFonts w:ascii="Arial" w:hAnsi="Arial" w:cs="Arial"/>
          <w:b/>
          <w:sz w:val="24"/>
          <w:szCs w:val="24"/>
        </w:rPr>
      </w:pPr>
    </w:p>
    <w:p w:rsidR="00497F1C" w:rsidRPr="00025314" w:rsidRDefault="00497F1C" w:rsidP="002356C2">
      <w:pPr>
        <w:pStyle w:val="ListParagraph1"/>
        <w:spacing w:after="0" w:line="312" w:lineRule="auto"/>
        <w:ind w:left="360"/>
        <w:rPr>
          <w:rFonts w:ascii="Arial" w:hAnsi="Arial" w:cs="Arial"/>
          <w:b/>
          <w:sz w:val="24"/>
          <w:szCs w:val="24"/>
        </w:rPr>
      </w:pPr>
    </w:p>
    <w:p w:rsidR="00497F1C" w:rsidRPr="00025314" w:rsidRDefault="00497F1C" w:rsidP="002356C2">
      <w:pPr>
        <w:pStyle w:val="ListParagraph1"/>
        <w:spacing w:after="0" w:line="312" w:lineRule="auto"/>
        <w:ind w:left="360"/>
        <w:rPr>
          <w:rFonts w:ascii="Arial" w:hAnsi="Arial" w:cs="Arial"/>
          <w:b/>
          <w:sz w:val="24"/>
          <w:szCs w:val="24"/>
        </w:rPr>
      </w:pPr>
    </w:p>
    <w:p w:rsidR="00497F1C" w:rsidRPr="00025314" w:rsidRDefault="00497F1C" w:rsidP="002356C2">
      <w:pPr>
        <w:pStyle w:val="ListParagraph1"/>
        <w:spacing w:after="0" w:line="312" w:lineRule="auto"/>
        <w:ind w:left="360"/>
        <w:rPr>
          <w:rFonts w:ascii="Arial" w:hAnsi="Arial" w:cs="Arial"/>
          <w:b/>
          <w:sz w:val="24"/>
          <w:szCs w:val="24"/>
        </w:rPr>
      </w:pPr>
    </w:p>
    <w:p w:rsidR="00497F1C" w:rsidRPr="00025314" w:rsidRDefault="00497F1C" w:rsidP="002356C2">
      <w:pPr>
        <w:pStyle w:val="ListParagraph1"/>
        <w:spacing w:after="0" w:line="312" w:lineRule="auto"/>
        <w:ind w:left="360"/>
        <w:rPr>
          <w:rFonts w:ascii="Arial" w:hAnsi="Arial" w:cs="Arial"/>
          <w:b/>
          <w:sz w:val="24"/>
          <w:szCs w:val="24"/>
        </w:rPr>
      </w:pPr>
    </w:p>
    <w:p w:rsidR="00497F1C" w:rsidRPr="00025314" w:rsidRDefault="00497F1C" w:rsidP="002356C2">
      <w:pPr>
        <w:pStyle w:val="ListParagraph1"/>
        <w:spacing w:after="0" w:line="312" w:lineRule="auto"/>
        <w:ind w:left="360"/>
        <w:rPr>
          <w:rFonts w:ascii="Arial" w:hAnsi="Arial" w:cs="Arial"/>
          <w:b/>
          <w:sz w:val="24"/>
          <w:szCs w:val="24"/>
        </w:rPr>
      </w:pPr>
    </w:p>
    <w:p w:rsidR="00497F1C" w:rsidRPr="00025314" w:rsidRDefault="00497F1C" w:rsidP="002356C2">
      <w:pPr>
        <w:pStyle w:val="ListParagraph1"/>
        <w:spacing w:after="0" w:line="312" w:lineRule="auto"/>
        <w:ind w:left="360"/>
        <w:rPr>
          <w:rFonts w:ascii="Arial" w:hAnsi="Arial" w:cs="Arial"/>
          <w:b/>
          <w:sz w:val="24"/>
          <w:szCs w:val="24"/>
        </w:rPr>
      </w:pPr>
    </w:p>
    <w:p w:rsidR="00497F1C" w:rsidRPr="00025314" w:rsidRDefault="00497F1C" w:rsidP="002356C2">
      <w:pPr>
        <w:pStyle w:val="ListParagraph1"/>
        <w:spacing w:after="0" w:line="312" w:lineRule="auto"/>
        <w:ind w:left="360"/>
        <w:rPr>
          <w:rFonts w:ascii="Arial" w:hAnsi="Arial" w:cs="Arial"/>
          <w:b/>
          <w:sz w:val="24"/>
          <w:szCs w:val="24"/>
        </w:rPr>
      </w:pPr>
    </w:p>
    <w:p w:rsidR="00497F1C" w:rsidRPr="00025314" w:rsidRDefault="00497F1C" w:rsidP="002356C2">
      <w:pPr>
        <w:pStyle w:val="ListParagraph1"/>
        <w:spacing w:after="0" w:line="312" w:lineRule="auto"/>
        <w:ind w:left="360"/>
        <w:rPr>
          <w:rFonts w:ascii="Arial" w:hAnsi="Arial" w:cs="Arial"/>
          <w:b/>
          <w:sz w:val="24"/>
          <w:szCs w:val="24"/>
        </w:rPr>
      </w:pPr>
    </w:p>
    <w:p w:rsidR="00497F1C" w:rsidRPr="00025314" w:rsidRDefault="00497F1C" w:rsidP="002356C2">
      <w:pPr>
        <w:pStyle w:val="ListParagraph1"/>
        <w:spacing w:after="0" w:line="312" w:lineRule="auto"/>
        <w:ind w:left="360"/>
        <w:rPr>
          <w:rFonts w:ascii="Arial" w:hAnsi="Arial" w:cs="Arial"/>
          <w:b/>
          <w:sz w:val="24"/>
          <w:szCs w:val="24"/>
        </w:rPr>
      </w:pPr>
    </w:p>
    <w:p w:rsidR="00497F1C" w:rsidRPr="00025314" w:rsidRDefault="00497F1C" w:rsidP="002356C2">
      <w:pPr>
        <w:pStyle w:val="ListParagraph1"/>
        <w:spacing w:after="0" w:line="312" w:lineRule="auto"/>
        <w:ind w:left="360"/>
        <w:rPr>
          <w:rFonts w:ascii="Arial" w:hAnsi="Arial" w:cs="Arial"/>
          <w:b/>
          <w:sz w:val="24"/>
          <w:szCs w:val="24"/>
        </w:rPr>
      </w:pPr>
    </w:p>
    <w:p w:rsidR="00497F1C" w:rsidRPr="00025314" w:rsidRDefault="00497F1C" w:rsidP="002356C2">
      <w:pPr>
        <w:pStyle w:val="ListParagraph1"/>
        <w:spacing w:after="0" w:line="312" w:lineRule="auto"/>
        <w:ind w:left="360"/>
        <w:rPr>
          <w:rFonts w:ascii="Arial" w:hAnsi="Arial" w:cs="Arial"/>
          <w:b/>
          <w:sz w:val="24"/>
          <w:szCs w:val="24"/>
        </w:rPr>
      </w:pPr>
    </w:p>
    <w:p w:rsidR="00497F1C" w:rsidRPr="00025314" w:rsidRDefault="00497F1C" w:rsidP="00BB69B4">
      <w:pPr>
        <w:pStyle w:val="1"/>
        <w:numPr>
          <w:ilvl w:val="0"/>
          <w:numId w:val="3"/>
        </w:numPr>
        <w:ind w:hanging="464"/>
        <w:jc w:val="center"/>
        <w:rPr>
          <w:rFonts w:ascii="Arial" w:hAnsi="Arial" w:cs="Arial"/>
          <w:b/>
          <w:szCs w:val="24"/>
        </w:rPr>
      </w:pPr>
      <w:r w:rsidRPr="00025314">
        <w:rPr>
          <w:rFonts w:ascii="Arial" w:hAnsi="Arial" w:cs="Arial"/>
          <w:b/>
          <w:szCs w:val="24"/>
        </w:rPr>
        <w:t>Теоретическое обоснование Программы.</w:t>
      </w:r>
    </w:p>
    <w:p w:rsidR="00497F1C" w:rsidRPr="00025314" w:rsidRDefault="00497F1C" w:rsidP="00416493">
      <w:pPr>
        <w:rPr>
          <w:rFonts w:ascii="Arial" w:hAnsi="Arial" w:cs="Arial"/>
          <w:sz w:val="24"/>
          <w:szCs w:val="24"/>
          <w:lang w:eastAsia="ru-RU"/>
        </w:rPr>
      </w:pPr>
    </w:p>
    <w:p w:rsidR="00497F1C" w:rsidRPr="00025314" w:rsidRDefault="00497F1C" w:rsidP="004B34B4">
      <w:pPr>
        <w:pStyle w:val="1"/>
        <w:numPr>
          <w:ilvl w:val="1"/>
          <w:numId w:val="2"/>
        </w:numPr>
        <w:tabs>
          <w:tab w:val="num" w:pos="0"/>
        </w:tabs>
        <w:ind w:left="0" w:firstLine="900"/>
        <w:jc w:val="left"/>
        <w:rPr>
          <w:rFonts w:ascii="Arial" w:hAnsi="Arial" w:cs="Arial"/>
          <w:b/>
          <w:bCs/>
          <w:szCs w:val="24"/>
        </w:rPr>
      </w:pPr>
      <w:r w:rsidRPr="00025314">
        <w:rPr>
          <w:rFonts w:ascii="Arial" w:hAnsi="Arial" w:cs="Arial"/>
          <w:b/>
          <w:bCs/>
          <w:szCs w:val="24"/>
        </w:rPr>
        <w:t>Характеристика проблемы</w:t>
      </w:r>
      <w:r w:rsidRPr="00025314">
        <w:rPr>
          <w:rFonts w:ascii="Arial" w:hAnsi="Arial" w:cs="Arial"/>
          <w:b/>
          <w:szCs w:val="24"/>
        </w:rPr>
        <w:t xml:space="preserve"> </w:t>
      </w:r>
      <w:r w:rsidRPr="00025314">
        <w:rPr>
          <w:rFonts w:ascii="Arial" w:hAnsi="Arial" w:cs="Arial"/>
          <w:b/>
          <w:bCs/>
          <w:szCs w:val="24"/>
        </w:rPr>
        <w:t>и анализ подходов к ее решению.</w:t>
      </w:r>
    </w:p>
    <w:p w:rsidR="00497F1C" w:rsidRPr="00025314" w:rsidRDefault="00497F1C" w:rsidP="00416493">
      <w:pPr>
        <w:pStyle w:val="1"/>
        <w:ind w:left="900"/>
        <w:jc w:val="left"/>
        <w:rPr>
          <w:rFonts w:ascii="Arial" w:hAnsi="Arial" w:cs="Arial"/>
          <w:b/>
          <w:bCs/>
          <w:szCs w:val="24"/>
        </w:rPr>
      </w:pPr>
      <w:r w:rsidRPr="00025314">
        <w:rPr>
          <w:rFonts w:ascii="Arial" w:hAnsi="Arial" w:cs="Arial"/>
          <w:b/>
          <w:szCs w:val="24"/>
        </w:rPr>
        <w:t xml:space="preserve"> </w:t>
      </w:r>
    </w:p>
    <w:p w:rsidR="00497F1C" w:rsidRPr="00025314" w:rsidRDefault="00497F1C" w:rsidP="00D1501B">
      <w:pPr>
        <w:autoSpaceDE w:val="0"/>
        <w:autoSpaceDN w:val="0"/>
        <w:adjustRightInd w:val="0"/>
        <w:spacing w:after="0" w:line="240" w:lineRule="auto"/>
        <w:ind w:firstLine="567"/>
        <w:jc w:val="both"/>
        <w:outlineLvl w:val="1"/>
        <w:rPr>
          <w:rFonts w:ascii="Arial" w:hAnsi="Arial" w:cs="Arial"/>
          <w:sz w:val="24"/>
          <w:szCs w:val="24"/>
          <w:lang w:eastAsia="ru-RU"/>
        </w:rPr>
      </w:pPr>
      <w:r w:rsidRPr="00025314">
        <w:rPr>
          <w:rFonts w:ascii="Arial" w:hAnsi="Arial" w:cs="Arial"/>
          <w:sz w:val="24"/>
          <w:szCs w:val="24"/>
          <w:lang w:eastAsia="ru-RU"/>
        </w:rPr>
        <w:t xml:space="preserve">В соответствии с </w:t>
      </w:r>
      <w:hyperlink r:id="rId8" w:history="1">
        <w:r w:rsidRPr="00025314">
          <w:rPr>
            <w:rFonts w:ascii="Arial" w:hAnsi="Arial" w:cs="Arial"/>
            <w:sz w:val="24"/>
            <w:szCs w:val="24"/>
            <w:lang w:eastAsia="ru-RU"/>
          </w:rPr>
          <w:t>Концепцией</w:t>
        </w:r>
      </w:hyperlink>
      <w:r w:rsidRPr="00025314">
        <w:rPr>
          <w:rFonts w:ascii="Arial" w:hAnsi="Arial" w:cs="Arial"/>
          <w:sz w:val="24"/>
          <w:szCs w:val="24"/>
          <w:lang w:eastAsia="ru-RU"/>
        </w:rP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w:t>
      </w:r>
      <w:smartTag w:uri="urn:schemas-microsoft-com:office:smarttags" w:element="metricconverter">
        <w:smartTagPr>
          <w:attr w:name="ProductID" w:val="2008 г"/>
        </w:smartTagPr>
        <w:r w:rsidRPr="00025314">
          <w:rPr>
            <w:rFonts w:ascii="Arial" w:hAnsi="Arial" w:cs="Arial"/>
            <w:sz w:val="24"/>
            <w:szCs w:val="24"/>
            <w:lang w:eastAsia="ru-RU"/>
          </w:rPr>
          <w:t>2008 г</w:t>
        </w:r>
      </w:smartTag>
      <w:r w:rsidRPr="00025314">
        <w:rPr>
          <w:rFonts w:ascii="Arial" w:hAnsi="Arial" w:cs="Arial"/>
          <w:sz w:val="24"/>
          <w:szCs w:val="24"/>
          <w:lang w:eastAsia="ru-RU"/>
        </w:rPr>
        <w:t xml:space="preserve">. N 1662-р, и </w:t>
      </w:r>
      <w:hyperlink r:id="rId9" w:history="1">
        <w:r w:rsidRPr="00025314">
          <w:rPr>
            <w:rFonts w:ascii="Arial" w:hAnsi="Arial" w:cs="Arial"/>
            <w:sz w:val="24"/>
            <w:szCs w:val="24"/>
            <w:lang w:eastAsia="ru-RU"/>
          </w:rPr>
          <w:t>Основными</w:t>
        </w:r>
      </w:hyperlink>
      <w:r w:rsidRPr="00025314">
        <w:rPr>
          <w:rFonts w:ascii="Arial" w:hAnsi="Arial" w:cs="Arial"/>
          <w:sz w:val="24"/>
          <w:szCs w:val="24"/>
          <w:lang w:eastAsia="ru-RU"/>
        </w:rPr>
        <w:t xml:space="preserve"> направлениями деятельности Правительства Российской Федерации на период до 2012 года, утвержденными распоряжением Правительства Российской Федерации от 17 ноября </w:t>
      </w:r>
      <w:smartTag w:uri="urn:schemas-microsoft-com:office:smarttags" w:element="metricconverter">
        <w:smartTagPr>
          <w:attr w:name="ProductID" w:val="2008 г"/>
        </w:smartTagPr>
        <w:r w:rsidRPr="00025314">
          <w:rPr>
            <w:rFonts w:ascii="Arial" w:hAnsi="Arial" w:cs="Arial"/>
            <w:sz w:val="24"/>
            <w:szCs w:val="24"/>
            <w:lang w:eastAsia="ru-RU"/>
          </w:rPr>
          <w:t>2008 г</w:t>
        </w:r>
      </w:smartTag>
      <w:r w:rsidRPr="00025314">
        <w:rPr>
          <w:rFonts w:ascii="Arial" w:hAnsi="Arial" w:cs="Arial"/>
          <w:sz w:val="24"/>
          <w:szCs w:val="24"/>
          <w:lang w:eastAsia="ru-RU"/>
        </w:rPr>
        <w:t>. N 1663-р, одним из главных направлений перехода к инновационному социально ориентированному типу экономического развития страны является создание условий для улучшения качества жизни граждан Российской Федерации, в том числе за счет развития инфраструктуры отдыха и туризма, а также обеспечения качества, доступности и конкурентоспособности туристских услуг в Российской Федерации.</w:t>
      </w:r>
    </w:p>
    <w:p w:rsidR="00497F1C" w:rsidRPr="00025314" w:rsidRDefault="00497F1C" w:rsidP="00E67645">
      <w:pPr>
        <w:autoSpaceDE w:val="0"/>
        <w:autoSpaceDN w:val="0"/>
        <w:adjustRightInd w:val="0"/>
        <w:spacing w:after="0" w:line="240" w:lineRule="auto"/>
        <w:ind w:firstLine="567"/>
        <w:jc w:val="both"/>
        <w:outlineLvl w:val="1"/>
        <w:rPr>
          <w:rFonts w:ascii="Arial" w:hAnsi="Arial" w:cs="Arial"/>
          <w:sz w:val="24"/>
          <w:szCs w:val="24"/>
          <w:lang w:val="en-US" w:eastAsia="ru-RU"/>
        </w:rPr>
      </w:pPr>
      <w:r w:rsidRPr="00025314">
        <w:rPr>
          <w:rFonts w:ascii="Arial" w:hAnsi="Arial" w:cs="Arial"/>
          <w:bCs/>
          <w:sz w:val="24"/>
          <w:szCs w:val="24"/>
          <w:lang w:eastAsia="ru-RU"/>
        </w:rPr>
        <w:t>Проблемы, обусловившие разработку Программы:</w:t>
      </w:r>
    </w:p>
    <w:p w:rsidR="00497F1C" w:rsidRPr="00025314" w:rsidRDefault="00497F1C" w:rsidP="00E67645">
      <w:pPr>
        <w:numPr>
          <w:ilvl w:val="0"/>
          <w:numId w:val="19"/>
        </w:numPr>
        <w:autoSpaceDE w:val="0"/>
        <w:autoSpaceDN w:val="0"/>
        <w:adjustRightInd w:val="0"/>
        <w:spacing w:after="0" w:line="240" w:lineRule="auto"/>
        <w:jc w:val="both"/>
        <w:outlineLvl w:val="1"/>
        <w:rPr>
          <w:rFonts w:ascii="Arial" w:hAnsi="Arial" w:cs="Arial"/>
          <w:sz w:val="24"/>
          <w:szCs w:val="24"/>
          <w:lang w:eastAsia="ru-RU"/>
        </w:rPr>
      </w:pPr>
      <w:r w:rsidRPr="00025314">
        <w:rPr>
          <w:rFonts w:ascii="Arial" w:hAnsi="Arial" w:cs="Arial"/>
          <w:sz w:val="24"/>
          <w:szCs w:val="24"/>
          <w:lang w:eastAsia="ru-RU"/>
        </w:rPr>
        <w:t>Неразвитость рынка туристических услуг в районах Томской области, в частности в Кривошеинском районе;</w:t>
      </w:r>
    </w:p>
    <w:p w:rsidR="00497F1C" w:rsidRPr="00025314" w:rsidRDefault="00497F1C" w:rsidP="00E67645">
      <w:pPr>
        <w:numPr>
          <w:ilvl w:val="0"/>
          <w:numId w:val="19"/>
        </w:numPr>
        <w:autoSpaceDE w:val="0"/>
        <w:autoSpaceDN w:val="0"/>
        <w:adjustRightInd w:val="0"/>
        <w:spacing w:after="0" w:line="240" w:lineRule="auto"/>
        <w:jc w:val="both"/>
        <w:outlineLvl w:val="1"/>
        <w:rPr>
          <w:rFonts w:ascii="Arial" w:hAnsi="Arial" w:cs="Arial"/>
          <w:sz w:val="24"/>
          <w:szCs w:val="24"/>
          <w:lang w:eastAsia="ru-RU"/>
        </w:rPr>
      </w:pPr>
      <w:r w:rsidRPr="00025314">
        <w:rPr>
          <w:rFonts w:ascii="Arial" w:hAnsi="Arial" w:cs="Arial"/>
          <w:sz w:val="24"/>
          <w:szCs w:val="24"/>
          <w:lang w:eastAsia="ru-RU"/>
        </w:rPr>
        <w:t>Слабая инвестиционная привлекательность предприятий, занятых в сельской местности;</w:t>
      </w:r>
    </w:p>
    <w:p w:rsidR="00497F1C" w:rsidRPr="00025314" w:rsidRDefault="00497F1C" w:rsidP="00E67645">
      <w:pPr>
        <w:numPr>
          <w:ilvl w:val="0"/>
          <w:numId w:val="19"/>
        </w:numPr>
        <w:autoSpaceDE w:val="0"/>
        <w:autoSpaceDN w:val="0"/>
        <w:adjustRightInd w:val="0"/>
        <w:spacing w:after="0" w:line="240" w:lineRule="auto"/>
        <w:jc w:val="both"/>
        <w:outlineLvl w:val="1"/>
        <w:rPr>
          <w:rFonts w:ascii="Arial" w:hAnsi="Arial" w:cs="Arial"/>
          <w:sz w:val="24"/>
          <w:szCs w:val="24"/>
          <w:lang w:eastAsia="ru-RU"/>
        </w:rPr>
      </w:pPr>
      <w:r w:rsidRPr="00025314">
        <w:rPr>
          <w:rFonts w:ascii="Arial" w:hAnsi="Arial" w:cs="Arial"/>
          <w:sz w:val="24"/>
          <w:szCs w:val="24"/>
          <w:lang w:eastAsia="ru-RU"/>
        </w:rPr>
        <w:t>Слабая развитость туристической инфраструктуры на селе;</w:t>
      </w:r>
    </w:p>
    <w:p w:rsidR="00497F1C" w:rsidRPr="00025314" w:rsidRDefault="00497F1C" w:rsidP="00E67645">
      <w:pPr>
        <w:numPr>
          <w:ilvl w:val="0"/>
          <w:numId w:val="19"/>
        </w:numPr>
        <w:autoSpaceDE w:val="0"/>
        <w:autoSpaceDN w:val="0"/>
        <w:adjustRightInd w:val="0"/>
        <w:spacing w:after="0" w:line="240" w:lineRule="auto"/>
        <w:jc w:val="both"/>
        <w:outlineLvl w:val="1"/>
        <w:rPr>
          <w:rFonts w:ascii="Arial" w:hAnsi="Arial" w:cs="Arial"/>
          <w:sz w:val="24"/>
          <w:szCs w:val="24"/>
          <w:lang w:eastAsia="ru-RU"/>
        </w:rPr>
      </w:pPr>
      <w:r w:rsidRPr="00025314">
        <w:rPr>
          <w:rFonts w:ascii="Arial" w:hAnsi="Arial" w:cs="Arial"/>
          <w:sz w:val="24"/>
          <w:szCs w:val="24"/>
          <w:lang w:eastAsia="ru-RU"/>
        </w:rPr>
        <w:t>Экологические проблемы, характерные для мегаполисов и просто крупных городов и наличие потребностей в здоровом отдыхе вдали от городской пыли;</w:t>
      </w:r>
    </w:p>
    <w:p w:rsidR="00497F1C" w:rsidRPr="00025314" w:rsidRDefault="00497F1C" w:rsidP="00E67645">
      <w:pPr>
        <w:numPr>
          <w:ilvl w:val="0"/>
          <w:numId w:val="19"/>
        </w:numPr>
        <w:autoSpaceDE w:val="0"/>
        <w:autoSpaceDN w:val="0"/>
        <w:adjustRightInd w:val="0"/>
        <w:spacing w:after="0" w:line="240" w:lineRule="auto"/>
        <w:jc w:val="both"/>
        <w:outlineLvl w:val="1"/>
        <w:rPr>
          <w:rFonts w:ascii="Arial" w:hAnsi="Arial" w:cs="Arial"/>
          <w:sz w:val="24"/>
          <w:szCs w:val="24"/>
          <w:lang w:eastAsia="ru-RU"/>
        </w:rPr>
      </w:pPr>
      <w:r w:rsidRPr="00025314">
        <w:rPr>
          <w:rFonts w:ascii="Arial" w:hAnsi="Arial" w:cs="Arial"/>
          <w:sz w:val="24"/>
          <w:szCs w:val="24"/>
          <w:lang w:eastAsia="ru-RU"/>
        </w:rPr>
        <w:t xml:space="preserve">Проблемы, связанные с социально-экономическим развитием территории. </w:t>
      </w:r>
    </w:p>
    <w:p w:rsidR="00497F1C" w:rsidRPr="00025314" w:rsidRDefault="00497F1C" w:rsidP="00D1501B">
      <w:pPr>
        <w:autoSpaceDE w:val="0"/>
        <w:autoSpaceDN w:val="0"/>
        <w:adjustRightInd w:val="0"/>
        <w:spacing w:after="0" w:line="240" w:lineRule="auto"/>
        <w:ind w:firstLine="567"/>
        <w:jc w:val="both"/>
        <w:outlineLvl w:val="1"/>
        <w:rPr>
          <w:rFonts w:ascii="Arial" w:hAnsi="Arial" w:cs="Arial"/>
          <w:sz w:val="24"/>
          <w:szCs w:val="24"/>
          <w:lang w:eastAsia="ru-RU"/>
        </w:rPr>
      </w:pPr>
      <w:r w:rsidRPr="00025314">
        <w:rPr>
          <w:rFonts w:ascii="Arial" w:hAnsi="Arial" w:cs="Arial"/>
          <w:sz w:val="24"/>
          <w:szCs w:val="24"/>
          <w:lang w:eastAsia="ru-RU"/>
        </w:rPr>
        <w:t>В настоящее время в Томской области туризм может стать, весомым фактором стабилизации всего социально-экономического процесса, обеспечивая приток денежных средств, создание рабочих мест, прежде всего для местного населения, стимулируя производство товаров и услуг, улучшая инфраструктуру и коммуникации, внося реальный вклад в улучшение платежного баланса региона. Кроме того, туризм оказывает стимулирующее воздействие на такие секторы экономики, как транспорт, связь, торговля, строительство, сельское хозяйство, здравоохранение, производство товаров народного потребления и обеспечения благоприятных условий для оздоровления и организации отдых людей.</w:t>
      </w:r>
    </w:p>
    <w:p w:rsidR="00497F1C" w:rsidRPr="00025314" w:rsidRDefault="00497F1C" w:rsidP="00D1501B">
      <w:pPr>
        <w:autoSpaceDE w:val="0"/>
        <w:autoSpaceDN w:val="0"/>
        <w:adjustRightInd w:val="0"/>
        <w:spacing w:after="0" w:line="240" w:lineRule="auto"/>
        <w:ind w:firstLine="567"/>
        <w:jc w:val="both"/>
        <w:outlineLvl w:val="1"/>
        <w:rPr>
          <w:rFonts w:ascii="Arial" w:hAnsi="Arial" w:cs="Arial"/>
          <w:sz w:val="24"/>
          <w:szCs w:val="24"/>
          <w:lang w:eastAsia="ru-RU"/>
        </w:rPr>
      </w:pPr>
      <w:r w:rsidRPr="00025314">
        <w:rPr>
          <w:rFonts w:ascii="Arial" w:hAnsi="Arial" w:cs="Arial"/>
          <w:sz w:val="24"/>
          <w:szCs w:val="24"/>
          <w:lang w:eastAsia="ru-RU"/>
        </w:rPr>
        <w:t>Вместе с тем важнейшими факторами развития отрасли туризма являются природно-рекреационные и историко – культурные особенности территории Томской области. Эти  особенности присущи и Кривошеинскому району, в частности:</w:t>
      </w:r>
    </w:p>
    <w:p w:rsidR="00497F1C" w:rsidRPr="00025314" w:rsidRDefault="00497F1C" w:rsidP="00D1501B">
      <w:pPr>
        <w:pStyle w:val="ConsPlusNormal"/>
        <w:widowControl/>
        <w:numPr>
          <w:ilvl w:val="0"/>
          <w:numId w:val="8"/>
        </w:numPr>
        <w:jc w:val="both"/>
        <w:rPr>
          <w:sz w:val="24"/>
          <w:szCs w:val="24"/>
        </w:rPr>
      </w:pPr>
      <w:r w:rsidRPr="00025314">
        <w:rPr>
          <w:sz w:val="24"/>
          <w:szCs w:val="24"/>
        </w:rPr>
        <w:t>богатство и разнообразие растительного и животного мира;</w:t>
      </w:r>
    </w:p>
    <w:p w:rsidR="00497F1C" w:rsidRPr="00025314" w:rsidRDefault="00497F1C" w:rsidP="00D1501B">
      <w:pPr>
        <w:pStyle w:val="ConsPlusNormal"/>
        <w:widowControl/>
        <w:numPr>
          <w:ilvl w:val="0"/>
          <w:numId w:val="8"/>
        </w:numPr>
        <w:jc w:val="both"/>
        <w:rPr>
          <w:sz w:val="24"/>
          <w:szCs w:val="24"/>
        </w:rPr>
      </w:pPr>
      <w:r w:rsidRPr="00025314">
        <w:rPr>
          <w:sz w:val="24"/>
          <w:szCs w:val="24"/>
        </w:rPr>
        <w:t>разнообразие национально-культурного состава населения Кривошеинского района: русские, латыши, немцы, поляки, татары, армяне, казаки;</w:t>
      </w:r>
    </w:p>
    <w:p w:rsidR="00497F1C" w:rsidRPr="00025314" w:rsidRDefault="00497F1C" w:rsidP="00D1501B">
      <w:pPr>
        <w:pStyle w:val="ConsPlusNormal"/>
        <w:widowControl/>
        <w:numPr>
          <w:ilvl w:val="0"/>
          <w:numId w:val="8"/>
        </w:numPr>
        <w:jc w:val="both"/>
        <w:rPr>
          <w:sz w:val="24"/>
          <w:szCs w:val="24"/>
        </w:rPr>
      </w:pPr>
      <w:r w:rsidRPr="00025314">
        <w:rPr>
          <w:sz w:val="24"/>
          <w:szCs w:val="24"/>
        </w:rPr>
        <w:t>наличие музеев – объектов туристского показа;</w:t>
      </w:r>
    </w:p>
    <w:p w:rsidR="00497F1C" w:rsidRPr="00025314" w:rsidRDefault="00497F1C" w:rsidP="00D1501B">
      <w:pPr>
        <w:pStyle w:val="ConsPlusNormal"/>
        <w:widowControl/>
        <w:numPr>
          <w:ilvl w:val="0"/>
          <w:numId w:val="8"/>
        </w:numPr>
        <w:jc w:val="both"/>
        <w:rPr>
          <w:sz w:val="24"/>
          <w:szCs w:val="24"/>
        </w:rPr>
      </w:pPr>
      <w:r w:rsidRPr="00025314">
        <w:rPr>
          <w:sz w:val="24"/>
          <w:szCs w:val="24"/>
        </w:rPr>
        <w:t>регулярность проведения крупных традиционных и культурных мероприятий;</w:t>
      </w:r>
    </w:p>
    <w:p w:rsidR="00497F1C" w:rsidRPr="00025314" w:rsidRDefault="00497F1C" w:rsidP="00D1501B">
      <w:pPr>
        <w:pStyle w:val="ConsPlusNormal"/>
        <w:widowControl/>
        <w:numPr>
          <w:ilvl w:val="0"/>
          <w:numId w:val="8"/>
        </w:numPr>
        <w:jc w:val="both"/>
        <w:rPr>
          <w:sz w:val="24"/>
          <w:szCs w:val="24"/>
        </w:rPr>
      </w:pPr>
      <w:r w:rsidRPr="00025314">
        <w:rPr>
          <w:sz w:val="24"/>
          <w:szCs w:val="24"/>
        </w:rPr>
        <w:t>развитие народного творчества;</w:t>
      </w:r>
    </w:p>
    <w:p w:rsidR="00497F1C" w:rsidRPr="00025314" w:rsidRDefault="00497F1C" w:rsidP="00D1501B">
      <w:pPr>
        <w:pStyle w:val="ConsPlusNormal"/>
        <w:widowControl/>
        <w:numPr>
          <w:ilvl w:val="0"/>
          <w:numId w:val="8"/>
        </w:numPr>
        <w:jc w:val="both"/>
        <w:rPr>
          <w:sz w:val="24"/>
          <w:szCs w:val="24"/>
        </w:rPr>
      </w:pPr>
      <w:r w:rsidRPr="00025314">
        <w:rPr>
          <w:sz w:val="24"/>
          <w:szCs w:val="24"/>
        </w:rPr>
        <w:t>наличие передовых, эффективно функционирующих фермерских и личных подсобных хозяйств.</w:t>
      </w:r>
    </w:p>
    <w:p w:rsidR="00497F1C" w:rsidRPr="00025314" w:rsidRDefault="00497F1C" w:rsidP="00D1501B">
      <w:pPr>
        <w:pStyle w:val="ConsPlusNormal"/>
        <w:widowControl/>
        <w:ind w:firstLine="567"/>
        <w:jc w:val="both"/>
        <w:rPr>
          <w:sz w:val="24"/>
          <w:szCs w:val="24"/>
        </w:rPr>
      </w:pPr>
      <w:r w:rsidRPr="00025314">
        <w:rPr>
          <w:sz w:val="24"/>
          <w:szCs w:val="24"/>
        </w:rPr>
        <w:lastRenderedPageBreak/>
        <w:t>Сельская местность может дать ответы на большинство вопросов, связанных с улучшением качества жизни. Поэтому в последние годы возрастает популярность туризма в сельской местности.</w:t>
      </w:r>
      <w:r w:rsidRPr="00025314">
        <w:rPr>
          <w:sz w:val="24"/>
          <w:szCs w:val="24"/>
        </w:rPr>
        <w:tab/>
        <w:t>На смену трем - солнце, море, песок приходят три - пейзаж, традиции, досуг. И здесь Кривошеинскому району есть что предложить - лирические, часто пасторальные пейзажи, уникальный национальный хвойный парк, традиционные ремесла и промыслы, эколо</w:t>
      </w:r>
      <w:r w:rsidRPr="00025314">
        <w:rPr>
          <w:sz w:val="24"/>
          <w:szCs w:val="24"/>
        </w:rPr>
        <w:softHyphen/>
        <w:t>гически чистые продукты и, главное, - гостеприимство и щедрость русской души. Имя всему этому - сельский туризм. Вместе с тем, возрастает требовательность туристов к условиям сельской рекреации. Такая новая психологическая ориентация требует нового подхода к организации отдыха и досуга, то есть от организации туризма требуются новая концепция и новое наполнение туристического продукта.</w:t>
      </w:r>
    </w:p>
    <w:p w:rsidR="00497F1C" w:rsidRPr="00025314" w:rsidRDefault="00497F1C" w:rsidP="00D1501B">
      <w:pPr>
        <w:pStyle w:val="ConsPlusNormal"/>
        <w:widowControl/>
        <w:ind w:firstLine="540"/>
        <w:jc w:val="both"/>
        <w:rPr>
          <w:sz w:val="24"/>
          <w:szCs w:val="24"/>
        </w:rPr>
      </w:pPr>
      <w:r w:rsidRPr="00025314">
        <w:rPr>
          <w:sz w:val="24"/>
          <w:szCs w:val="24"/>
        </w:rPr>
        <w:t>Наличие богатого культурного и природного потенциала позволит Кривошеинскому району завоевывать серьезные позиции на туристском  рынке при соблюдении следующих условий - проведение активной государственной и муниципальной политики в области развития туризма, а также эффективное сотрудничество бизнеса и власти. Это обусловило необходимость в разработке муниципальной программы «Развитие сельского туризма в муниципальном образовании Кривошеинский район Томской области» (далее - Программа) на период 2012-2017 гг.</w:t>
      </w:r>
    </w:p>
    <w:p w:rsidR="00497F1C" w:rsidRPr="00025314" w:rsidRDefault="00497F1C" w:rsidP="00D1501B">
      <w:pPr>
        <w:spacing w:after="0" w:line="240" w:lineRule="auto"/>
        <w:ind w:firstLine="480"/>
        <w:jc w:val="both"/>
        <w:rPr>
          <w:rFonts w:ascii="Arial" w:hAnsi="Arial" w:cs="Arial"/>
          <w:sz w:val="24"/>
          <w:szCs w:val="24"/>
          <w:lang w:eastAsia="ru-RU"/>
        </w:rPr>
      </w:pPr>
      <w:r w:rsidRPr="00025314">
        <w:rPr>
          <w:rFonts w:ascii="Arial" w:hAnsi="Arial" w:cs="Arial"/>
          <w:sz w:val="24"/>
          <w:szCs w:val="24"/>
          <w:lang w:eastAsia="ru-RU"/>
        </w:rPr>
        <w:t>Настоящая Программа направлена на создание организационной и экономической среды для формирования современной туристической деятельности в Кривошеинском районе, содействия развитию материальной базы туризма.</w:t>
      </w:r>
    </w:p>
    <w:p w:rsidR="00497F1C" w:rsidRPr="00025314" w:rsidRDefault="00497F1C" w:rsidP="00D1501B">
      <w:pPr>
        <w:spacing w:after="0" w:line="240" w:lineRule="auto"/>
        <w:ind w:firstLine="480"/>
        <w:jc w:val="both"/>
        <w:rPr>
          <w:rFonts w:ascii="Arial" w:hAnsi="Arial" w:cs="Arial"/>
          <w:sz w:val="24"/>
          <w:szCs w:val="24"/>
          <w:lang w:eastAsia="ru-RU"/>
        </w:rPr>
      </w:pPr>
      <w:r w:rsidRPr="00025314">
        <w:rPr>
          <w:rFonts w:ascii="Arial" w:hAnsi="Arial" w:cs="Arial"/>
          <w:sz w:val="24"/>
          <w:szCs w:val="24"/>
          <w:lang w:eastAsia="ru-RU"/>
        </w:rPr>
        <w:t>Программа долгосрочная и носит комплексный инновационный характер и призвана стимулировать процесс становления в сфере сельского туризма современных рыночных отношений и адекватных им механизмов государственного регулирования. Реализация Программы предполагает органичное сочетание бюджетных и внебюджетных источников финансирования с преимущественным использованием последних. Принимая во внимание ограниченные возможности инвестирования развития материальной базы туризма за счет средств местного бюджета, предусматривается использование различных форм государственного стимулирования для привлечения в сферу туризма частных инвестиций.</w:t>
      </w:r>
    </w:p>
    <w:p w:rsidR="00497F1C" w:rsidRPr="00025314" w:rsidRDefault="00497F1C" w:rsidP="00D1501B">
      <w:pPr>
        <w:autoSpaceDE w:val="0"/>
        <w:autoSpaceDN w:val="0"/>
        <w:adjustRightInd w:val="0"/>
        <w:spacing w:after="0" w:line="240" w:lineRule="auto"/>
        <w:ind w:firstLine="567"/>
        <w:jc w:val="both"/>
        <w:outlineLvl w:val="1"/>
        <w:rPr>
          <w:rFonts w:ascii="Arial" w:hAnsi="Arial" w:cs="Arial"/>
          <w:sz w:val="24"/>
          <w:szCs w:val="24"/>
          <w:lang w:eastAsia="ru-RU"/>
        </w:rPr>
      </w:pPr>
      <w:r w:rsidRPr="00025314">
        <w:rPr>
          <w:rFonts w:ascii="Arial" w:hAnsi="Arial" w:cs="Arial"/>
          <w:sz w:val="24"/>
          <w:szCs w:val="24"/>
          <w:lang w:eastAsia="ru-RU"/>
        </w:rPr>
        <w:tab/>
        <w:t>Сельский туризм - это сектор туристской отрасли, использующий природные, культурно-исторические, социальные и иные ресурсы сельской местности для создания комплексного туристского продукта. В широком смысле он включает все виды рекреационной деятельности в сельской местности: экологический, спортивный, гастрономический, агротуризм, паломничество, охоту, рыбалку и многие другие. Обязательным условием развития сельского туризма является наличие просторных и уютных деревенских домов, ненарушенной природы, продукции народных промыслов и ремесел, и экологически чистых «продуктов с грядки».</w:t>
      </w:r>
    </w:p>
    <w:p w:rsidR="00497F1C" w:rsidRPr="00025314" w:rsidRDefault="00497F1C" w:rsidP="00D1501B">
      <w:pPr>
        <w:spacing w:after="0" w:line="240" w:lineRule="auto"/>
        <w:ind w:firstLine="567"/>
        <w:jc w:val="both"/>
        <w:rPr>
          <w:rFonts w:ascii="Arial" w:hAnsi="Arial" w:cs="Arial"/>
          <w:sz w:val="24"/>
          <w:szCs w:val="24"/>
          <w:lang w:eastAsia="ru-RU"/>
        </w:rPr>
      </w:pPr>
      <w:r w:rsidRPr="00025314">
        <w:rPr>
          <w:rFonts w:ascii="Arial" w:hAnsi="Arial" w:cs="Arial"/>
          <w:sz w:val="24"/>
          <w:szCs w:val="24"/>
          <w:lang w:eastAsia="ru-RU"/>
        </w:rPr>
        <w:t xml:space="preserve">В настоящее время Кривошеинский район имеет достаточно большой туристско-рекреационный потенциал для развития сельского туризма, для зимнего и летнего отдыха, и существуют достаточно  веские предпосылки для его развития. </w:t>
      </w:r>
    </w:p>
    <w:p w:rsidR="00497F1C" w:rsidRPr="00025314" w:rsidRDefault="00497F1C" w:rsidP="00D1501B">
      <w:pPr>
        <w:spacing w:after="0" w:line="240" w:lineRule="auto"/>
        <w:ind w:firstLine="567"/>
        <w:jc w:val="both"/>
        <w:rPr>
          <w:rFonts w:ascii="Arial" w:hAnsi="Arial" w:cs="Arial"/>
          <w:sz w:val="24"/>
          <w:szCs w:val="24"/>
          <w:lang w:eastAsia="ru-RU"/>
        </w:rPr>
      </w:pPr>
      <w:r w:rsidRPr="00025314">
        <w:rPr>
          <w:rFonts w:ascii="Arial" w:hAnsi="Arial" w:cs="Arial"/>
          <w:sz w:val="24"/>
          <w:szCs w:val="24"/>
          <w:lang w:eastAsia="ru-RU"/>
        </w:rPr>
        <w:t xml:space="preserve">Кривошеинский район расположен в центральной части Томской области, образован 12 июля 1924 года, обладает относительно развитой инфраструктурой, значительным культурным и природным наследием. Общая площадь Кривошеинского района - более 4 тыс. км². На территории района проживает 13 тыс. человек, административный центр - с.Кривошеино. </w:t>
      </w:r>
    </w:p>
    <w:p w:rsidR="00497F1C" w:rsidRPr="00025314" w:rsidRDefault="00497F1C" w:rsidP="00D1501B">
      <w:pPr>
        <w:spacing w:after="0" w:line="240" w:lineRule="auto"/>
        <w:ind w:firstLine="567"/>
        <w:jc w:val="both"/>
        <w:rPr>
          <w:rFonts w:ascii="Arial" w:hAnsi="Arial" w:cs="Arial"/>
          <w:sz w:val="24"/>
          <w:szCs w:val="24"/>
          <w:lang w:eastAsia="ru-RU"/>
        </w:rPr>
      </w:pPr>
      <w:r w:rsidRPr="00025314">
        <w:rPr>
          <w:rFonts w:ascii="Arial" w:hAnsi="Arial" w:cs="Arial"/>
          <w:sz w:val="24"/>
          <w:szCs w:val="24"/>
          <w:lang w:eastAsia="ru-RU"/>
        </w:rPr>
        <w:t xml:space="preserve">Ведущая отрасль - сельское хозяйство, в районе работает 4 крупных сельскохозяйственных производственных кооператива, большое количество малых сельских форм хозяйствования. К примеру,  передовое хозяйство </w:t>
      </w:r>
      <w:r w:rsidRPr="00025314">
        <w:rPr>
          <w:rFonts w:ascii="Arial" w:hAnsi="Arial" w:cs="Arial"/>
          <w:sz w:val="24"/>
          <w:szCs w:val="24"/>
          <w:lang w:eastAsia="ru-RU"/>
        </w:rPr>
        <w:lastRenderedPageBreak/>
        <w:t>«Белосток» обеспечивает фуражным зерном весь Кривошеинский и даже Молчановский районы, получает высокие надои от фуражных коров. Особую ставку делают и на личные подворья - как говорят, крепкие «кулацкие» хозяйства. Земле нужен хозяин и плодородная почва не подводит, когда такие люди находятся. Главное ведь - подойти с умом, не сетовать на трудности и финансовый кризис. Такими хозяевами на территории Кривошеинского района являются фермеры Дьячков, Шабаров, Петлин, Коровина.  Шабаров разводит мясную породу крупного рогатого скота – герефордов. В планах у фермера – организовать рядом с пастбищем хутор, ведь вокруг бескрайние поля, 90 гектаров площади, на которых можно и дом построить, и пастбище оградить, и сено косить, а также сделать пасеку, да и не толкаться в районном центре со своими коровами.</w:t>
      </w:r>
    </w:p>
    <w:p w:rsidR="00497F1C" w:rsidRPr="00025314" w:rsidRDefault="00497F1C" w:rsidP="00D1501B">
      <w:pPr>
        <w:spacing w:after="0" w:line="240" w:lineRule="auto"/>
        <w:ind w:firstLine="567"/>
        <w:jc w:val="both"/>
        <w:rPr>
          <w:rFonts w:ascii="Arial" w:hAnsi="Arial" w:cs="Arial"/>
          <w:sz w:val="24"/>
          <w:szCs w:val="24"/>
          <w:lang w:eastAsia="ru-RU"/>
        </w:rPr>
      </w:pPr>
      <w:r w:rsidRPr="00025314">
        <w:rPr>
          <w:rFonts w:ascii="Arial" w:hAnsi="Arial" w:cs="Arial"/>
          <w:sz w:val="24"/>
          <w:szCs w:val="24"/>
          <w:lang w:eastAsia="ru-RU"/>
        </w:rPr>
        <w:t xml:space="preserve">На территории района есть центры национального наследия польской, немецкой, латгальской, армянской, татарской, казачьей культуры. Кривошеино негласно считается казачьей столицей томской земли. Здесь казаки живут со времен столыпинской реформы, сохраняя свои традиции и обряды. </w:t>
      </w:r>
    </w:p>
    <w:p w:rsidR="00497F1C" w:rsidRPr="00025314" w:rsidRDefault="00497F1C" w:rsidP="00D1501B">
      <w:pPr>
        <w:spacing w:after="0" w:line="240" w:lineRule="auto"/>
        <w:ind w:firstLine="567"/>
        <w:jc w:val="both"/>
        <w:rPr>
          <w:rFonts w:ascii="Arial" w:hAnsi="Arial" w:cs="Arial"/>
          <w:sz w:val="24"/>
          <w:szCs w:val="24"/>
          <w:lang w:eastAsia="ru-RU"/>
        </w:rPr>
      </w:pPr>
      <w:r w:rsidRPr="00025314">
        <w:rPr>
          <w:rFonts w:ascii="Arial" w:hAnsi="Arial" w:cs="Arial"/>
          <w:sz w:val="24"/>
          <w:szCs w:val="24"/>
          <w:lang w:eastAsia="ru-RU"/>
        </w:rPr>
        <w:t xml:space="preserve">Проживает в тайге, в верховье реки Чигары на Белобородовой гриве  в скитах, население старообрядческой веры. Старообрядцы живут натуральным хозяйством, охотой и рыбалкой. </w:t>
      </w:r>
    </w:p>
    <w:p w:rsidR="00497F1C" w:rsidRPr="00025314" w:rsidRDefault="00497F1C" w:rsidP="00D1501B">
      <w:pPr>
        <w:spacing w:after="0" w:line="240" w:lineRule="auto"/>
        <w:ind w:firstLine="567"/>
        <w:jc w:val="both"/>
        <w:rPr>
          <w:rFonts w:ascii="Arial" w:hAnsi="Arial" w:cs="Arial"/>
          <w:sz w:val="24"/>
          <w:szCs w:val="24"/>
          <w:lang w:eastAsia="ru-RU"/>
        </w:rPr>
      </w:pPr>
      <w:r w:rsidRPr="00025314">
        <w:rPr>
          <w:rFonts w:ascii="Arial" w:hAnsi="Arial" w:cs="Arial"/>
          <w:sz w:val="24"/>
          <w:szCs w:val="24"/>
          <w:lang w:eastAsia="ru-RU"/>
        </w:rPr>
        <w:t>Природные ресурсы района уникальны и являются основой для развития  экологического туризма. Бескрайний дикий простор, величественная река Обь, реки Шегарка, Мингерь,  Бровка, Черлова, Богонос, Верхняя Анма, бесчисленные озёра, Государственный зоологический заказник Першино, который имеет статус регионального значения, памятник природы регионального значения – хвойный парк села Кривошеино и множество объектов культурного назначения являются уникальными и хочется, чтобы о них, кроме жителей района, знали и люди, живущие далеко за ее предела</w:t>
      </w:r>
      <w:r w:rsidRPr="00025314">
        <w:rPr>
          <w:rFonts w:ascii="Arial" w:hAnsi="Arial" w:cs="Arial"/>
          <w:sz w:val="24"/>
          <w:szCs w:val="24"/>
          <w:lang w:eastAsia="ru-RU"/>
        </w:rPr>
        <w:softHyphen/>
        <w:t>ми.</w:t>
      </w:r>
    </w:p>
    <w:p w:rsidR="00497F1C" w:rsidRPr="00025314" w:rsidRDefault="00497F1C" w:rsidP="00D1501B">
      <w:pPr>
        <w:spacing w:after="0" w:line="240" w:lineRule="auto"/>
        <w:ind w:firstLine="567"/>
        <w:jc w:val="both"/>
        <w:rPr>
          <w:rFonts w:ascii="Arial" w:hAnsi="Arial" w:cs="Arial"/>
          <w:sz w:val="24"/>
          <w:szCs w:val="24"/>
          <w:lang w:eastAsia="ru-RU"/>
        </w:rPr>
      </w:pPr>
      <w:r w:rsidRPr="00025314">
        <w:rPr>
          <w:rFonts w:ascii="Arial" w:hAnsi="Arial" w:cs="Arial"/>
          <w:sz w:val="24"/>
          <w:szCs w:val="24"/>
          <w:lang w:eastAsia="ru-RU"/>
        </w:rPr>
        <w:t xml:space="preserve"> Особенно привлекательными уже на первых порах могут быть: Красноярская тайга и моховые болота Большое Юксинское, Малое Юксинское с несметными ягодными и грибными богатствами, кедрачи, речки Кипрюшка, Чигара, Оськина, Рыбная речка,  богатые рыбой озера</w:t>
      </w:r>
      <w:r w:rsidRPr="00025314">
        <w:rPr>
          <w:rFonts w:ascii="Arial" w:hAnsi="Arial" w:cs="Arial"/>
          <w:sz w:val="24"/>
          <w:szCs w:val="24"/>
        </w:rPr>
        <w:t xml:space="preserve"> </w:t>
      </w:r>
      <w:r w:rsidRPr="00025314">
        <w:rPr>
          <w:rFonts w:ascii="Arial" w:hAnsi="Arial" w:cs="Arial"/>
          <w:sz w:val="24"/>
          <w:szCs w:val="24"/>
          <w:lang w:eastAsia="ru-RU"/>
        </w:rPr>
        <w:t>Монатка, Лай, Щучье, Лебяжье, Сомово, Тайлашевка, охотничьи угодья Севера, Лесного, Егоровской тайги.</w:t>
      </w:r>
    </w:p>
    <w:p w:rsidR="00497F1C" w:rsidRPr="00025314" w:rsidRDefault="00497F1C" w:rsidP="00D1501B">
      <w:pPr>
        <w:spacing w:after="0" w:line="240" w:lineRule="auto"/>
        <w:ind w:firstLine="567"/>
        <w:jc w:val="both"/>
        <w:rPr>
          <w:rFonts w:ascii="Arial" w:hAnsi="Arial" w:cs="Arial"/>
          <w:sz w:val="24"/>
          <w:szCs w:val="24"/>
          <w:lang w:eastAsia="ru-RU"/>
        </w:rPr>
      </w:pPr>
      <w:r w:rsidRPr="00025314">
        <w:rPr>
          <w:rFonts w:ascii="Arial" w:hAnsi="Arial" w:cs="Arial"/>
          <w:sz w:val="24"/>
          <w:szCs w:val="24"/>
          <w:lang w:eastAsia="ru-RU"/>
        </w:rPr>
        <w:t>Создание в Кривошеинском районе условий для развития   современного высокоэффективного  и конкурентоспособного туристического комплекса, обеспечит широкие возможности для удовлетворения   потребностей российских и иностранных  граждан в разнообразных туристических   услугах.</w:t>
      </w:r>
    </w:p>
    <w:p w:rsidR="00497F1C" w:rsidRPr="00025314" w:rsidRDefault="00497F1C" w:rsidP="00D1501B">
      <w:pPr>
        <w:spacing w:after="0" w:line="240" w:lineRule="auto"/>
        <w:ind w:firstLine="567"/>
        <w:jc w:val="both"/>
        <w:rPr>
          <w:rFonts w:ascii="Arial" w:hAnsi="Arial" w:cs="Arial"/>
          <w:sz w:val="24"/>
          <w:szCs w:val="24"/>
        </w:rPr>
      </w:pPr>
    </w:p>
    <w:p w:rsidR="00497F1C" w:rsidRPr="00025314" w:rsidRDefault="00497F1C" w:rsidP="00A33FA2">
      <w:pPr>
        <w:pStyle w:val="1"/>
        <w:numPr>
          <w:ilvl w:val="1"/>
          <w:numId w:val="2"/>
        </w:numPr>
        <w:jc w:val="center"/>
        <w:rPr>
          <w:rFonts w:ascii="Arial" w:hAnsi="Arial" w:cs="Arial"/>
          <w:b/>
          <w:bCs/>
          <w:szCs w:val="24"/>
        </w:rPr>
      </w:pPr>
      <w:r w:rsidRPr="00025314">
        <w:rPr>
          <w:rFonts w:ascii="Arial" w:hAnsi="Arial" w:cs="Arial"/>
          <w:b/>
          <w:bCs/>
          <w:szCs w:val="24"/>
        </w:rPr>
        <w:t xml:space="preserve">Анализ нормативной базы (в рамках разрабатываемой </w:t>
      </w:r>
    </w:p>
    <w:p w:rsidR="00497F1C" w:rsidRPr="00025314" w:rsidRDefault="00497F1C" w:rsidP="00A33FA2">
      <w:pPr>
        <w:pStyle w:val="1"/>
        <w:jc w:val="center"/>
        <w:rPr>
          <w:rFonts w:ascii="Arial" w:hAnsi="Arial" w:cs="Arial"/>
          <w:b/>
          <w:bCs/>
          <w:szCs w:val="24"/>
        </w:rPr>
      </w:pPr>
      <w:r w:rsidRPr="00025314">
        <w:rPr>
          <w:rFonts w:ascii="Arial" w:hAnsi="Arial" w:cs="Arial"/>
          <w:b/>
          <w:bCs/>
          <w:szCs w:val="24"/>
        </w:rPr>
        <w:t>идеи Программы)</w:t>
      </w:r>
    </w:p>
    <w:p w:rsidR="00497F1C" w:rsidRPr="00025314" w:rsidRDefault="00497F1C" w:rsidP="009613C9">
      <w:pPr>
        <w:rPr>
          <w:rFonts w:ascii="Arial" w:hAnsi="Arial" w:cs="Arial"/>
          <w:sz w:val="24"/>
          <w:szCs w:val="24"/>
          <w:lang w:eastAsia="ru-RU"/>
        </w:rPr>
      </w:pPr>
    </w:p>
    <w:p w:rsidR="00497F1C" w:rsidRPr="00025314" w:rsidRDefault="00497F1C" w:rsidP="00D1501B">
      <w:pPr>
        <w:spacing w:after="0" w:line="240" w:lineRule="auto"/>
        <w:ind w:left="720"/>
        <w:jc w:val="both"/>
        <w:rPr>
          <w:rFonts w:ascii="Arial" w:hAnsi="Arial" w:cs="Arial"/>
          <w:sz w:val="24"/>
          <w:szCs w:val="24"/>
        </w:rPr>
      </w:pPr>
      <w:r w:rsidRPr="00025314">
        <w:rPr>
          <w:rFonts w:ascii="Arial" w:hAnsi="Arial" w:cs="Arial"/>
          <w:sz w:val="24"/>
          <w:szCs w:val="24"/>
        </w:rPr>
        <w:t>Программа разработана на основании:</w:t>
      </w:r>
    </w:p>
    <w:p w:rsidR="00497F1C" w:rsidRPr="00025314" w:rsidRDefault="00497F1C" w:rsidP="00D1501B">
      <w:pPr>
        <w:numPr>
          <w:ilvl w:val="0"/>
          <w:numId w:val="2"/>
        </w:numPr>
        <w:spacing w:after="0" w:line="240" w:lineRule="auto"/>
        <w:ind w:left="0" w:firstLine="540"/>
        <w:jc w:val="both"/>
        <w:rPr>
          <w:rFonts w:ascii="Arial" w:hAnsi="Arial" w:cs="Arial"/>
          <w:sz w:val="24"/>
          <w:szCs w:val="24"/>
        </w:rPr>
      </w:pPr>
      <w:r w:rsidRPr="00025314">
        <w:rPr>
          <w:rFonts w:ascii="Arial" w:hAnsi="Arial" w:cs="Arial"/>
          <w:sz w:val="24"/>
          <w:szCs w:val="24"/>
        </w:rPr>
        <w:t xml:space="preserve"> Федерального закона от 24 ноября 1996г. № 132-ФЗ «Об основах туристской деятельности в Российской Федерации»;</w:t>
      </w:r>
    </w:p>
    <w:p w:rsidR="00497F1C" w:rsidRPr="00025314" w:rsidRDefault="00497F1C" w:rsidP="00D1501B">
      <w:pPr>
        <w:numPr>
          <w:ilvl w:val="0"/>
          <w:numId w:val="2"/>
        </w:numPr>
        <w:spacing w:after="0" w:line="240" w:lineRule="auto"/>
        <w:ind w:left="0" w:firstLine="540"/>
        <w:jc w:val="both"/>
        <w:rPr>
          <w:rFonts w:ascii="Arial" w:hAnsi="Arial" w:cs="Arial"/>
          <w:sz w:val="24"/>
          <w:szCs w:val="24"/>
        </w:rPr>
      </w:pPr>
      <w:r w:rsidRPr="00025314">
        <w:rPr>
          <w:rFonts w:ascii="Arial" w:hAnsi="Arial" w:cs="Arial"/>
          <w:sz w:val="24"/>
          <w:szCs w:val="24"/>
        </w:rPr>
        <w:t xml:space="preserve"> Закона Томской области от 19.11.1999г. №33-ОЗ «О туристской деятельности на территории Томской области;</w:t>
      </w:r>
    </w:p>
    <w:p w:rsidR="00497F1C" w:rsidRPr="00025314" w:rsidRDefault="00497F1C" w:rsidP="00D1501B">
      <w:pPr>
        <w:numPr>
          <w:ilvl w:val="0"/>
          <w:numId w:val="2"/>
        </w:numPr>
        <w:spacing w:after="0" w:line="240" w:lineRule="auto"/>
        <w:ind w:left="0" w:firstLine="540"/>
        <w:jc w:val="both"/>
        <w:rPr>
          <w:rFonts w:ascii="Arial" w:hAnsi="Arial" w:cs="Arial"/>
          <w:sz w:val="24"/>
          <w:szCs w:val="24"/>
        </w:rPr>
      </w:pPr>
      <w:r w:rsidRPr="00025314">
        <w:rPr>
          <w:rFonts w:ascii="Arial" w:hAnsi="Arial" w:cs="Arial"/>
          <w:sz w:val="24"/>
          <w:szCs w:val="24"/>
        </w:rPr>
        <w:t xml:space="preserve"> Постановления Губернатора Томской области от 29.06.2007г. № 71 «Об утверждении концепции развития туризма и гостеприимства в Томской области на 2008 – 2013 годы»;</w:t>
      </w:r>
    </w:p>
    <w:p w:rsidR="00497F1C" w:rsidRPr="00025314" w:rsidRDefault="00497F1C" w:rsidP="00D1501B">
      <w:pPr>
        <w:numPr>
          <w:ilvl w:val="0"/>
          <w:numId w:val="2"/>
        </w:numPr>
        <w:spacing w:after="0" w:line="240" w:lineRule="auto"/>
        <w:ind w:left="0" w:firstLine="540"/>
        <w:jc w:val="both"/>
        <w:rPr>
          <w:rFonts w:ascii="Arial" w:hAnsi="Arial" w:cs="Arial"/>
          <w:sz w:val="24"/>
          <w:szCs w:val="24"/>
        </w:rPr>
      </w:pPr>
      <w:r w:rsidRPr="00025314">
        <w:rPr>
          <w:rFonts w:ascii="Arial" w:hAnsi="Arial" w:cs="Arial"/>
          <w:sz w:val="24"/>
          <w:szCs w:val="24"/>
        </w:rPr>
        <w:t xml:space="preserve">  Распоряжения Администрации Томской области от 29.12.2007г. № 580-ра «Об утверждении программы развития сельскохозяйственного производства Томской области до 2012 года»;</w:t>
      </w:r>
    </w:p>
    <w:p w:rsidR="00497F1C" w:rsidRPr="00025314" w:rsidRDefault="00497F1C" w:rsidP="00D1501B">
      <w:pPr>
        <w:numPr>
          <w:ilvl w:val="0"/>
          <w:numId w:val="2"/>
        </w:numPr>
        <w:spacing w:after="0" w:line="240" w:lineRule="auto"/>
        <w:ind w:left="0" w:firstLine="540"/>
        <w:jc w:val="both"/>
        <w:rPr>
          <w:rFonts w:ascii="Arial" w:hAnsi="Arial" w:cs="Arial"/>
          <w:sz w:val="24"/>
          <w:szCs w:val="24"/>
        </w:rPr>
      </w:pPr>
      <w:r w:rsidRPr="00025314">
        <w:rPr>
          <w:rFonts w:ascii="Arial" w:hAnsi="Arial" w:cs="Arial"/>
          <w:sz w:val="24"/>
          <w:szCs w:val="24"/>
        </w:rPr>
        <w:lastRenderedPageBreak/>
        <w:t xml:space="preserve"> Закона Томской области от 19.04.2006г. №79-ОЗ «Об утверждении программы социально-экономического развития Томской области на 2006-2010 годы и на период 2012 года»;</w:t>
      </w:r>
    </w:p>
    <w:p w:rsidR="00497F1C" w:rsidRPr="00025314" w:rsidRDefault="00497F1C" w:rsidP="00D1501B">
      <w:pPr>
        <w:numPr>
          <w:ilvl w:val="0"/>
          <w:numId w:val="2"/>
        </w:numPr>
        <w:spacing w:after="0" w:line="240" w:lineRule="auto"/>
        <w:ind w:left="0" w:firstLine="540"/>
        <w:jc w:val="both"/>
        <w:rPr>
          <w:rFonts w:ascii="Arial" w:hAnsi="Arial" w:cs="Arial"/>
          <w:b/>
          <w:sz w:val="24"/>
          <w:szCs w:val="24"/>
        </w:rPr>
      </w:pPr>
      <w:r w:rsidRPr="00025314">
        <w:rPr>
          <w:rFonts w:ascii="Arial" w:hAnsi="Arial" w:cs="Arial"/>
          <w:sz w:val="24"/>
          <w:szCs w:val="24"/>
        </w:rPr>
        <w:t>Решение Думы Кривошеинского района от 20.06.2007г. № 234 «Об утверждении «</w:t>
      </w:r>
      <w:r w:rsidRPr="00025314">
        <w:rPr>
          <w:rFonts w:ascii="Arial" w:hAnsi="Arial" w:cs="Arial"/>
          <w:color w:val="000000"/>
          <w:sz w:val="24"/>
          <w:szCs w:val="24"/>
        </w:rPr>
        <w:t>Районной целевой программы «Социально-экономическое развитие муниципального образования Кривошеинский район до 2012г.» (с последующими изменениями и дополнениями)</w:t>
      </w:r>
    </w:p>
    <w:p w:rsidR="00497F1C" w:rsidRPr="00025314" w:rsidRDefault="00497F1C" w:rsidP="00D1501B">
      <w:pPr>
        <w:spacing w:after="0" w:line="240" w:lineRule="auto"/>
        <w:jc w:val="center"/>
        <w:rPr>
          <w:rFonts w:ascii="Arial" w:hAnsi="Arial" w:cs="Arial"/>
          <w:b/>
          <w:sz w:val="24"/>
          <w:szCs w:val="24"/>
        </w:rPr>
      </w:pPr>
    </w:p>
    <w:p w:rsidR="00497F1C" w:rsidRPr="00025314" w:rsidRDefault="00497F1C" w:rsidP="00D1501B">
      <w:pPr>
        <w:spacing w:after="0" w:line="240" w:lineRule="auto"/>
        <w:jc w:val="center"/>
        <w:rPr>
          <w:rFonts w:ascii="Arial" w:hAnsi="Arial" w:cs="Arial"/>
          <w:b/>
          <w:bCs/>
          <w:sz w:val="24"/>
          <w:szCs w:val="24"/>
          <w:lang w:eastAsia="ru-RU"/>
        </w:rPr>
      </w:pPr>
      <w:r w:rsidRPr="00025314">
        <w:rPr>
          <w:rFonts w:ascii="Arial" w:hAnsi="Arial" w:cs="Arial"/>
          <w:b/>
          <w:sz w:val="24"/>
          <w:szCs w:val="24"/>
        </w:rPr>
        <w:t xml:space="preserve">3. </w:t>
      </w:r>
      <w:r w:rsidRPr="00025314">
        <w:rPr>
          <w:rFonts w:ascii="Arial" w:hAnsi="Arial" w:cs="Arial"/>
          <w:b/>
          <w:bCs/>
          <w:sz w:val="24"/>
          <w:szCs w:val="24"/>
          <w:lang w:eastAsia="ru-RU"/>
        </w:rPr>
        <w:t>Концептуальная идея Программы.</w:t>
      </w:r>
    </w:p>
    <w:p w:rsidR="00497F1C" w:rsidRPr="00025314" w:rsidRDefault="00497F1C" w:rsidP="00D1501B">
      <w:pPr>
        <w:spacing w:after="0" w:line="240" w:lineRule="auto"/>
        <w:jc w:val="center"/>
        <w:rPr>
          <w:rFonts w:ascii="Arial" w:hAnsi="Arial" w:cs="Arial"/>
          <w:b/>
          <w:sz w:val="24"/>
          <w:szCs w:val="24"/>
        </w:rPr>
      </w:pPr>
    </w:p>
    <w:p w:rsidR="00497F1C" w:rsidRPr="00025314" w:rsidRDefault="00497F1C" w:rsidP="00A33FA2">
      <w:pPr>
        <w:autoSpaceDE w:val="0"/>
        <w:autoSpaceDN w:val="0"/>
        <w:adjustRightInd w:val="0"/>
        <w:spacing w:after="0" w:line="240" w:lineRule="auto"/>
        <w:ind w:firstLine="567"/>
        <w:outlineLvl w:val="1"/>
        <w:rPr>
          <w:rFonts w:ascii="Arial" w:hAnsi="Arial" w:cs="Arial"/>
          <w:sz w:val="24"/>
          <w:szCs w:val="24"/>
        </w:rPr>
      </w:pPr>
      <w:r w:rsidRPr="00025314">
        <w:rPr>
          <w:rFonts w:ascii="Arial" w:hAnsi="Arial" w:cs="Arial"/>
          <w:sz w:val="24"/>
          <w:szCs w:val="24"/>
        </w:rPr>
        <w:t>Основные концептуальные положения Программы:</w:t>
      </w:r>
    </w:p>
    <w:p w:rsidR="00497F1C" w:rsidRPr="00025314" w:rsidRDefault="00497F1C" w:rsidP="00D1501B">
      <w:pPr>
        <w:autoSpaceDE w:val="0"/>
        <w:autoSpaceDN w:val="0"/>
        <w:adjustRightInd w:val="0"/>
        <w:spacing w:after="0" w:line="240" w:lineRule="auto"/>
        <w:ind w:firstLine="567"/>
        <w:jc w:val="both"/>
        <w:outlineLvl w:val="1"/>
        <w:rPr>
          <w:rFonts w:ascii="Arial" w:hAnsi="Arial" w:cs="Arial"/>
          <w:sz w:val="24"/>
          <w:szCs w:val="24"/>
        </w:rPr>
      </w:pPr>
    </w:p>
    <w:p w:rsidR="00497F1C" w:rsidRPr="00025314" w:rsidRDefault="00497F1C" w:rsidP="00D1501B">
      <w:pPr>
        <w:autoSpaceDE w:val="0"/>
        <w:autoSpaceDN w:val="0"/>
        <w:adjustRightInd w:val="0"/>
        <w:spacing w:after="0" w:line="240" w:lineRule="auto"/>
        <w:ind w:firstLine="567"/>
        <w:jc w:val="both"/>
        <w:outlineLvl w:val="1"/>
        <w:rPr>
          <w:rFonts w:ascii="Arial" w:hAnsi="Arial" w:cs="Arial"/>
          <w:sz w:val="24"/>
          <w:szCs w:val="24"/>
        </w:rPr>
      </w:pPr>
      <w:r w:rsidRPr="00025314">
        <w:rPr>
          <w:rFonts w:ascii="Arial" w:hAnsi="Arial" w:cs="Arial"/>
          <w:sz w:val="24"/>
          <w:szCs w:val="24"/>
        </w:rPr>
        <w:t>Российская Федерация позиционирует сельский туризм, как одну из разновидностей туризма, его новое направление (новая технология – то есть инновация). Для потребителей сельский туризм предлагает нечто особенное, отличное от традиционных форм отдыха, имея ввиду непосредственное взаимодействие отдыхающего с природой и местными жителями в деревенской среде.</w:t>
      </w:r>
    </w:p>
    <w:p w:rsidR="00497F1C" w:rsidRPr="00025314" w:rsidRDefault="00497F1C" w:rsidP="00D1501B">
      <w:pPr>
        <w:autoSpaceDE w:val="0"/>
        <w:autoSpaceDN w:val="0"/>
        <w:adjustRightInd w:val="0"/>
        <w:spacing w:after="0" w:line="240" w:lineRule="auto"/>
        <w:ind w:firstLine="567"/>
        <w:jc w:val="both"/>
        <w:outlineLvl w:val="1"/>
        <w:rPr>
          <w:rFonts w:ascii="Arial" w:hAnsi="Arial" w:cs="Arial"/>
          <w:sz w:val="24"/>
          <w:szCs w:val="24"/>
        </w:rPr>
      </w:pPr>
      <w:r w:rsidRPr="00025314">
        <w:rPr>
          <w:rFonts w:ascii="Arial" w:hAnsi="Arial" w:cs="Arial"/>
          <w:sz w:val="24"/>
          <w:szCs w:val="24"/>
        </w:rPr>
        <w:t>Одновременно, сельский туризм вносит разнообразие в местную экономику, формирует спрос на местные товары и услуги, открывает дополнительные источники доходов для деревни. Это серьезно меняет положение сельских предпринимателей и жителей села: они становятся производителями и поставщиками качественных туристических услуг, пользующихся спросом у потребителей.</w:t>
      </w:r>
    </w:p>
    <w:p w:rsidR="00497F1C" w:rsidRPr="00025314" w:rsidRDefault="00497F1C" w:rsidP="00D1501B">
      <w:pPr>
        <w:autoSpaceDE w:val="0"/>
        <w:autoSpaceDN w:val="0"/>
        <w:adjustRightInd w:val="0"/>
        <w:spacing w:after="0" w:line="240" w:lineRule="auto"/>
        <w:ind w:firstLine="567"/>
        <w:jc w:val="both"/>
        <w:outlineLvl w:val="1"/>
        <w:rPr>
          <w:rFonts w:ascii="Arial" w:hAnsi="Arial" w:cs="Arial"/>
          <w:sz w:val="24"/>
          <w:szCs w:val="24"/>
        </w:rPr>
      </w:pPr>
      <w:r w:rsidRPr="00025314">
        <w:rPr>
          <w:rFonts w:ascii="Arial" w:hAnsi="Arial" w:cs="Arial"/>
          <w:sz w:val="24"/>
          <w:szCs w:val="24"/>
        </w:rPr>
        <w:t>Сельский туризм предполагает также совершенствование стратегии развития сельских территорий и повышение роли власти на местах, о чем убедительно свидетельствует имеющийся в России опыт. Органы местного самоуправления и другие структуры рассматривают вопрос развития сельских территорий как приоритетное направление своей деятельности в контексте интеграции с другими аспектами сельской жизни. Необходимо разработать концепцию «Развития устойчивого туризма», под которой понимается «совмещение потребностей современных туристов и принимающей территории». Концепция должна нацеливаться на совершенствование туристического места в рамках объективных возможностей территории (местности), не причиняя вред природному и культурному наследию, не раздражая местных жителей. </w:t>
      </w:r>
    </w:p>
    <w:p w:rsidR="00497F1C" w:rsidRPr="00025314" w:rsidRDefault="00497F1C" w:rsidP="00D1501B">
      <w:pPr>
        <w:autoSpaceDE w:val="0"/>
        <w:autoSpaceDN w:val="0"/>
        <w:adjustRightInd w:val="0"/>
        <w:spacing w:after="0" w:line="240" w:lineRule="auto"/>
        <w:ind w:firstLine="567"/>
        <w:jc w:val="both"/>
        <w:outlineLvl w:val="1"/>
        <w:rPr>
          <w:rFonts w:ascii="Arial" w:hAnsi="Arial" w:cs="Arial"/>
          <w:sz w:val="24"/>
          <w:szCs w:val="24"/>
        </w:rPr>
      </w:pPr>
      <w:r w:rsidRPr="00025314">
        <w:rPr>
          <w:rFonts w:ascii="Arial" w:hAnsi="Arial" w:cs="Arial"/>
          <w:sz w:val="24"/>
          <w:szCs w:val="24"/>
        </w:rPr>
        <w:t>Чтобы сельский туризм действительно стал устойчивым, необходимо рассматривать его как комплексное и многогранное явление. А на практике следует придерживать твердого правила: каждое лицо (фермер, управляющей гостиницей, местный житель, маркетолог и т.п.) должно рассматривать сельский туризм не только с позиции своих личных интересов, но и с точки зрения решения общей задачи туристского места, то есть с позиции развития сельской территории в целом.</w:t>
      </w:r>
    </w:p>
    <w:p w:rsidR="00497F1C" w:rsidRPr="00025314" w:rsidRDefault="00497F1C" w:rsidP="00D1501B">
      <w:pPr>
        <w:autoSpaceDE w:val="0"/>
        <w:autoSpaceDN w:val="0"/>
        <w:adjustRightInd w:val="0"/>
        <w:spacing w:after="0" w:line="240" w:lineRule="auto"/>
        <w:ind w:firstLine="567"/>
        <w:jc w:val="both"/>
        <w:outlineLvl w:val="1"/>
        <w:rPr>
          <w:rFonts w:ascii="Arial" w:hAnsi="Arial" w:cs="Arial"/>
          <w:sz w:val="24"/>
          <w:szCs w:val="24"/>
        </w:rPr>
      </w:pPr>
      <w:r w:rsidRPr="00025314">
        <w:rPr>
          <w:rFonts w:ascii="Arial" w:hAnsi="Arial" w:cs="Arial"/>
          <w:sz w:val="24"/>
          <w:szCs w:val="24"/>
        </w:rPr>
        <w:t>Развитие устойчивого сельского туризма, предполагает решение целого комплекса вопросов: создание туристического продукта, рациональное использование природного и культурного наследия региона, учет интересов местной экономики на основе взаимодействия и взаимного обогащения, всемирную поддержку движущей силы сельского туризма – предпринимательства (стимулирование развития предприятий, связанных с сельским туризмом), вовлечение населения (местных сообществ) в развитие туризма, увязку интересов бизнеса и местных жителей на основе партнерства, то есть взаимовыгодного сотрудничества. </w:t>
      </w:r>
    </w:p>
    <w:p w:rsidR="00497F1C" w:rsidRPr="00025314" w:rsidRDefault="00497F1C" w:rsidP="00D1501B">
      <w:pPr>
        <w:autoSpaceDE w:val="0"/>
        <w:autoSpaceDN w:val="0"/>
        <w:adjustRightInd w:val="0"/>
        <w:spacing w:after="0" w:line="240" w:lineRule="auto"/>
        <w:ind w:firstLine="567"/>
        <w:jc w:val="both"/>
        <w:outlineLvl w:val="1"/>
        <w:rPr>
          <w:rFonts w:ascii="Arial" w:hAnsi="Arial" w:cs="Arial"/>
          <w:sz w:val="24"/>
          <w:szCs w:val="24"/>
        </w:rPr>
      </w:pPr>
      <w:r w:rsidRPr="00025314">
        <w:rPr>
          <w:rFonts w:ascii="Arial" w:hAnsi="Arial" w:cs="Arial"/>
          <w:sz w:val="24"/>
          <w:szCs w:val="24"/>
        </w:rPr>
        <w:t xml:space="preserve">Таким образом, создание системы управления туристическим развитием территории – это плод коллективного ума, а не идеи одиночки. Проекты создания туристических объектов и предложения по их развитию, требуют широкого обсуждения не только среди бизнес-партнеров, но и с участием местных </w:t>
      </w:r>
      <w:r w:rsidRPr="00025314">
        <w:rPr>
          <w:rFonts w:ascii="Arial" w:hAnsi="Arial" w:cs="Arial"/>
          <w:sz w:val="24"/>
          <w:szCs w:val="24"/>
        </w:rPr>
        <w:lastRenderedPageBreak/>
        <w:t>жителей, представителей власти и иных заинтересованных структур. Необходим учет интересов всех жителей на территории, подлежащей освоению под туристических бизнес. </w:t>
      </w:r>
    </w:p>
    <w:p w:rsidR="00497F1C" w:rsidRPr="00025314" w:rsidRDefault="00497F1C" w:rsidP="00D1501B">
      <w:pPr>
        <w:spacing w:after="0" w:line="240" w:lineRule="auto"/>
        <w:jc w:val="both"/>
        <w:rPr>
          <w:rFonts w:ascii="Arial" w:hAnsi="Arial" w:cs="Arial"/>
          <w:b/>
          <w:sz w:val="24"/>
          <w:szCs w:val="24"/>
        </w:rPr>
      </w:pPr>
    </w:p>
    <w:p w:rsidR="00497F1C" w:rsidRPr="00025314" w:rsidRDefault="00497F1C" w:rsidP="009613C9">
      <w:pPr>
        <w:numPr>
          <w:ilvl w:val="0"/>
          <w:numId w:val="3"/>
        </w:numPr>
        <w:spacing w:after="0" w:line="240" w:lineRule="auto"/>
        <w:jc w:val="center"/>
        <w:rPr>
          <w:rFonts w:ascii="Arial" w:hAnsi="Arial" w:cs="Arial"/>
          <w:b/>
          <w:sz w:val="24"/>
          <w:szCs w:val="24"/>
        </w:rPr>
      </w:pPr>
      <w:r w:rsidRPr="00025314">
        <w:rPr>
          <w:rFonts w:ascii="Arial" w:hAnsi="Arial" w:cs="Arial"/>
          <w:b/>
          <w:sz w:val="24"/>
          <w:szCs w:val="24"/>
        </w:rPr>
        <w:t>Цели и задачи Программы.</w:t>
      </w:r>
    </w:p>
    <w:p w:rsidR="00497F1C" w:rsidRPr="00025314" w:rsidRDefault="00497F1C" w:rsidP="00BB69B4">
      <w:pPr>
        <w:spacing w:after="0" w:line="240" w:lineRule="auto"/>
        <w:ind w:left="1004"/>
        <w:rPr>
          <w:rFonts w:ascii="Arial" w:hAnsi="Arial" w:cs="Arial"/>
          <w:b/>
          <w:sz w:val="24"/>
          <w:szCs w:val="24"/>
        </w:rPr>
      </w:pPr>
    </w:p>
    <w:p w:rsidR="00497F1C" w:rsidRPr="00025314" w:rsidRDefault="00497F1C" w:rsidP="00BB69B4">
      <w:pPr>
        <w:spacing w:after="0" w:line="240" w:lineRule="auto"/>
        <w:ind w:firstLine="284"/>
        <w:jc w:val="both"/>
        <w:rPr>
          <w:rFonts w:ascii="Arial" w:hAnsi="Arial" w:cs="Arial"/>
          <w:sz w:val="24"/>
          <w:szCs w:val="24"/>
        </w:rPr>
      </w:pPr>
      <w:r w:rsidRPr="00025314">
        <w:rPr>
          <w:rFonts w:ascii="Arial" w:hAnsi="Arial" w:cs="Arial"/>
          <w:b/>
          <w:sz w:val="24"/>
          <w:szCs w:val="24"/>
        </w:rPr>
        <w:t>Цель</w:t>
      </w:r>
      <w:r w:rsidRPr="00025314">
        <w:rPr>
          <w:rFonts w:ascii="Arial" w:hAnsi="Arial" w:cs="Arial"/>
          <w:sz w:val="24"/>
          <w:szCs w:val="24"/>
        </w:rPr>
        <w:t xml:space="preserve">: </w:t>
      </w:r>
    </w:p>
    <w:p w:rsidR="00497F1C" w:rsidRPr="00025314" w:rsidRDefault="00497F1C" w:rsidP="00BB69B4">
      <w:pPr>
        <w:spacing w:after="0" w:line="240" w:lineRule="auto"/>
        <w:ind w:firstLine="284"/>
        <w:jc w:val="both"/>
        <w:rPr>
          <w:rFonts w:ascii="Arial" w:hAnsi="Arial" w:cs="Arial"/>
          <w:sz w:val="24"/>
          <w:szCs w:val="24"/>
        </w:rPr>
      </w:pPr>
      <w:r w:rsidRPr="00025314">
        <w:rPr>
          <w:rFonts w:ascii="Arial" w:hAnsi="Arial" w:cs="Arial"/>
          <w:sz w:val="24"/>
          <w:szCs w:val="24"/>
        </w:rPr>
        <w:t xml:space="preserve"> Формирование на территории Кривошеинского района современных конкурентоспособных туристко-рекреационных комплексов и туристической инфраструктуры.</w:t>
      </w:r>
    </w:p>
    <w:p w:rsidR="00497F1C" w:rsidRPr="00025314" w:rsidRDefault="00497F1C" w:rsidP="00D1501B">
      <w:pPr>
        <w:spacing w:after="0" w:line="240" w:lineRule="auto"/>
        <w:ind w:firstLine="567"/>
        <w:jc w:val="both"/>
        <w:rPr>
          <w:rFonts w:ascii="Arial" w:hAnsi="Arial" w:cs="Arial"/>
          <w:sz w:val="24"/>
          <w:szCs w:val="24"/>
        </w:rPr>
      </w:pPr>
      <w:r w:rsidRPr="00025314">
        <w:rPr>
          <w:rFonts w:ascii="Arial" w:hAnsi="Arial" w:cs="Arial"/>
          <w:sz w:val="24"/>
          <w:szCs w:val="24"/>
        </w:rPr>
        <w:t>Достижение цели Программы будет обеспечиваться решением следующих основных задач:</w:t>
      </w:r>
    </w:p>
    <w:p w:rsidR="00497F1C" w:rsidRPr="00025314" w:rsidRDefault="00497F1C" w:rsidP="00D1501B">
      <w:pPr>
        <w:spacing w:after="0" w:line="240" w:lineRule="auto"/>
        <w:jc w:val="both"/>
        <w:rPr>
          <w:rFonts w:ascii="Arial" w:hAnsi="Arial" w:cs="Arial"/>
          <w:b/>
          <w:sz w:val="24"/>
          <w:szCs w:val="24"/>
        </w:rPr>
      </w:pPr>
      <w:r w:rsidRPr="00025314">
        <w:rPr>
          <w:rFonts w:ascii="Arial" w:hAnsi="Arial" w:cs="Arial"/>
          <w:b/>
          <w:sz w:val="24"/>
          <w:szCs w:val="24"/>
        </w:rPr>
        <w:t>Задача 1.</w:t>
      </w:r>
    </w:p>
    <w:p w:rsidR="00497F1C" w:rsidRPr="00025314" w:rsidRDefault="00497F1C" w:rsidP="00D1501B">
      <w:pPr>
        <w:spacing w:after="0" w:line="240" w:lineRule="auto"/>
        <w:jc w:val="both"/>
        <w:rPr>
          <w:rFonts w:ascii="Arial" w:hAnsi="Arial" w:cs="Arial"/>
          <w:sz w:val="24"/>
          <w:szCs w:val="24"/>
        </w:rPr>
      </w:pPr>
      <w:r w:rsidRPr="00025314">
        <w:rPr>
          <w:rFonts w:ascii="Arial" w:hAnsi="Arial" w:cs="Arial"/>
          <w:b/>
          <w:sz w:val="24"/>
          <w:szCs w:val="24"/>
        </w:rPr>
        <w:t xml:space="preserve"> </w:t>
      </w:r>
      <w:r w:rsidRPr="00025314">
        <w:rPr>
          <w:rFonts w:ascii="Arial" w:hAnsi="Arial" w:cs="Arial"/>
          <w:b/>
          <w:sz w:val="24"/>
          <w:szCs w:val="24"/>
        </w:rPr>
        <w:tab/>
      </w:r>
      <w:r w:rsidRPr="00025314">
        <w:rPr>
          <w:rFonts w:ascii="Arial" w:hAnsi="Arial" w:cs="Arial"/>
          <w:sz w:val="24"/>
          <w:szCs w:val="24"/>
        </w:rPr>
        <w:t>Создание условий для развития сельского туризма в районе.</w:t>
      </w:r>
    </w:p>
    <w:p w:rsidR="00497F1C" w:rsidRPr="00025314" w:rsidRDefault="00497F1C" w:rsidP="00D1501B">
      <w:pPr>
        <w:spacing w:after="0" w:line="240" w:lineRule="auto"/>
        <w:ind w:firstLine="567"/>
        <w:jc w:val="both"/>
        <w:rPr>
          <w:rFonts w:ascii="Arial" w:hAnsi="Arial" w:cs="Arial"/>
          <w:sz w:val="24"/>
          <w:szCs w:val="24"/>
        </w:rPr>
      </w:pPr>
      <w:r w:rsidRPr="00025314">
        <w:rPr>
          <w:rFonts w:ascii="Arial" w:hAnsi="Arial" w:cs="Arial"/>
          <w:sz w:val="24"/>
          <w:szCs w:val="24"/>
        </w:rPr>
        <w:t>Решение задачи  планируется осуществить посредством комплексного развития туристской и обеспечивающей инфраструктуры туристско-рекреационных кластеров, которые станут точками роста развития района и межрайонных связей, активизировав вокруг себя развитие малого и среднего бизнеса. Элементы указанной сети планируется располагать на наиболее популярных маршрутах района, а также вблизи мест, представляющих значительный туристский интерес (например, исторических и культурных центров, заповедников и других туристско-ориентированных мест и объектов показа).</w:t>
      </w:r>
    </w:p>
    <w:p w:rsidR="00497F1C" w:rsidRPr="00025314" w:rsidRDefault="00497F1C" w:rsidP="00D1501B">
      <w:pPr>
        <w:spacing w:after="0" w:line="240" w:lineRule="auto"/>
        <w:ind w:firstLine="567"/>
        <w:jc w:val="both"/>
        <w:rPr>
          <w:rFonts w:ascii="Arial" w:hAnsi="Arial" w:cs="Arial"/>
          <w:sz w:val="24"/>
          <w:szCs w:val="24"/>
        </w:rPr>
      </w:pPr>
      <w:r w:rsidRPr="00025314">
        <w:rPr>
          <w:rFonts w:ascii="Arial" w:hAnsi="Arial" w:cs="Arial"/>
          <w:sz w:val="24"/>
          <w:szCs w:val="24"/>
        </w:rPr>
        <w:t>Для решения указанной задачи также предполагается использовать механизм субсидирования процентных ставок по кредитам и займам, привлеченным в кредитных учреждениях малым  и средним бизнесом.</w:t>
      </w:r>
    </w:p>
    <w:p w:rsidR="00497F1C" w:rsidRPr="00025314" w:rsidRDefault="00497F1C" w:rsidP="00D1501B">
      <w:pPr>
        <w:spacing w:after="0" w:line="240" w:lineRule="auto"/>
        <w:ind w:firstLine="567"/>
        <w:jc w:val="both"/>
        <w:rPr>
          <w:rFonts w:ascii="Arial" w:hAnsi="Arial" w:cs="Arial"/>
          <w:sz w:val="24"/>
          <w:szCs w:val="24"/>
        </w:rPr>
      </w:pPr>
      <w:r w:rsidRPr="00025314">
        <w:rPr>
          <w:rFonts w:ascii="Arial" w:hAnsi="Arial" w:cs="Arial"/>
          <w:sz w:val="24"/>
          <w:szCs w:val="24"/>
        </w:rPr>
        <w:t>Решение указанной задачи будет происходить поэтапно:</w:t>
      </w:r>
    </w:p>
    <w:p w:rsidR="00497F1C" w:rsidRPr="00025314" w:rsidRDefault="00497F1C" w:rsidP="00D1501B">
      <w:pPr>
        <w:spacing w:after="0" w:line="240" w:lineRule="auto"/>
        <w:ind w:firstLine="567"/>
        <w:jc w:val="both"/>
        <w:rPr>
          <w:rFonts w:ascii="Arial" w:hAnsi="Arial" w:cs="Arial"/>
          <w:sz w:val="24"/>
          <w:szCs w:val="24"/>
        </w:rPr>
      </w:pPr>
      <w:r w:rsidRPr="00025314">
        <w:rPr>
          <w:rFonts w:ascii="Arial" w:hAnsi="Arial" w:cs="Arial"/>
          <w:sz w:val="24"/>
          <w:szCs w:val="24"/>
        </w:rPr>
        <w:t xml:space="preserve"> - на 2013 - 2016 годы запланирована реализация пилотных проектов по созданию туристских кластеров;</w:t>
      </w:r>
    </w:p>
    <w:p w:rsidR="00497F1C" w:rsidRPr="00025314" w:rsidRDefault="00497F1C" w:rsidP="00D1501B">
      <w:pPr>
        <w:spacing w:after="0" w:line="240" w:lineRule="auto"/>
        <w:ind w:firstLine="567"/>
        <w:jc w:val="both"/>
        <w:rPr>
          <w:rFonts w:ascii="Arial" w:hAnsi="Arial" w:cs="Arial"/>
          <w:sz w:val="24"/>
          <w:szCs w:val="24"/>
        </w:rPr>
      </w:pPr>
      <w:r w:rsidRPr="00025314">
        <w:rPr>
          <w:rFonts w:ascii="Arial" w:hAnsi="Arial" w:cs="Arial"/>
          <w:sz w:val="24"/>
          <w:szCs w:val="24"/>
        </w:rPr>
        <w:t>- на 2017 - 2018 годы - тиражирование апробированных и отлаженных решений и механизмов.</w:t>
      </w:r>
    </w:p>
    <w:p w:rsidR="00497F1C" w:rsidRPr="00025314" w:rsidRDefault="00497F1C" w:rsidP="00D1501B">
      <w:pPr>
        <w:spacing w:after="0" w:line="240" w:lineRule="auto"/>
        <w:ind w:firstLine="567"/>
        <w:jc w:val="both"/>
        <w:rPr>
          <w:rFonts w:ascii="Arial" w:hAnsi="Arial" w:cs="Arial"/>
          <w:sz w:val="24"/>
          <w:szCs w:val="24"/>
        </w:rPr>
      </w:pPr>
      <w:r w:rsidRPr="00025314">
        <w:rPr>
          <w:rFonts w:ascii="Arial" w:hAnsi="Arial" w:cs="Arial"/>
          <w:b/>
          <w:sz w:val="24"/>
          <w:szCs w:val="24"/>
        </w:rPr>
        <w:t>Задача 2</w:t>
      </w:r>
      <w:r w:rsidRPr="00025314">
        <w:rPr>
          <w:rFonts w:ascii="Arial" w:hAnsi="Arial" w:cs="Arial"/>
          <w:sz w:val="24"/>
          <w:szCs w:val="24"/>
        </w:rPr>
        <w:t xml:space="preserve">.  </w:t>
      </w:r>
    </w:p>
    <w:p w:rsidR="00497F1C" w:rsidRPr="00025314" w:rsidRDefault="00497F1C" w:rsidP="00D1501B">
      <w:pPr>
        <w:spacing w:after="0" w:line="240" w:lineRule="auto"/>
        <w:ind w:firstLine="567"/>
        <w:jc w:val="both"/>
        <w:rPr>
          <w:rFonts w:ascii="Arial" w:hAnsi="Arial" w:cs="Arial"/>
          <w:sz w:val="24"/>
          <w:szCs w:val="24"/>
        </w:rPr>
      </w:pPr>
      <w:r w:rsidRPr="00025314">
        <w:rPr>
          <w:rFonts w:ascii="Arial" w:hAnsi="Arial" w:cs="Arial"/>
          <w:sz w:val="24"/>
          <w:szCs w:val="24"/>
        </w:rPr>
        <w:t>В рамках реализации этой задачи необходимо:</w:t>
      </w:r>
    </w:p>
    <w:p w:rsidR="00497F1C" w:rsidRPr="00025314" w:rsidRDefault="00497F1C" w:rsidP="00D1501B">
      <w:pPr>
        <w:spacing w:after="0" w:line="240" w:lineRule="auto"/>
        <w:ind w:firstLine="567"/>
        <w:jc w:val="both"/>
        <w:rPr>
          <w:rFonts w:ascii="Arial" w:hAnsi="Arial" w:cs="Arial"/>
          <w:sz w:val="24"/>
          <w:szCs w:val="24"/>
        </w:rPr>
      </w:pPr>
      <w:r w:rsidRPr="00025314">
        <w:rPr>
          <w:rFonts w:ascii="Arial" w:hAnsi="Arial" w:cs="Arial"/>
          <w:sz w:val="24"/>
          <w:szCs w:val="24"/>
        </w:rPr>
        <w:t>-привлечение предприятий района, малого и среднего бизнеса, заинтересованных в реализации данной программы к сотрудничеству;</w:t>
      </w:r>
    </w:p>
    <w:p w:rsidR="00497F1C" w:rsidRPr="00025314" w:rsidRDefault="00497F1C" w:rsidP="00D1501B">
      <w:pPr>
        <w:spacing w:after="0" w:line="240" w:lineRule="auto"/>
        <w:ind w:firstLine="567"/>
        <w:jc w:val="both"/>
        <w:rPr>
          <w:rFonts w:ascii="Arial" w:hAnsi="Arial" w:cs="Arial"/>
          <w:sz w:val="24"/>
          <w:szCs w:val="24"/>
        </w:rPr>
      </w:pPr>
      <w:r w:rsidRPr="00025314">
        <w:rPr>
          <w:rFonts w:ascii="Arial" w:hAnsi="Arial" w:cs="Arial"/>
          <w:sz w:val="24"/>
          <w:szCs w:val="24"/>
        </w:rPr>
        <w:t>-проведение анализа предприятий района с целью выявления потенциальных участников реализации программы;</w:t>
      </w:r>
    </w:p>
    <w:p w:rsidR="00497F1C" w:rsidRPr="00025314" w:rsidRDefault="00497F1C" w:rsidP="00D1501B">
      <w:pPr>
        <w:spacing w:after="0" w:line="240" w:lineRule="auto"/>
        <w:ind w:firstLine="567"/>
        <w:jc w:val="both"/>
        <w:rPr>
          <w:rFonts w:ascii="Arial" w:hAnsi="Arial" w:cs="Arial"/>
          <w:sz w:val="24"/>
          <w:szCs w:val="24"/>
        </w:rPr>
      </w:pPr>
      <w:r w:rsidRPr="00025314">
        <w:rPr>
          <w:rFonts w:ascii="Arial" w:hAnsi="Arial" w:cs="Arial"/>
          <w:sz w:val="24"/>
          <w:szCs w:val="24"/>
        </w:rPr>
        <w:t>-проведение «круглого стола», совещаний с выявленными предприятиями малого и среднего бизнеса по развитию сельской туристкой сферы;</w:t>
      </w:r>
    </w:p>
    <w:p w:rsidR="00497F1C" w:rsidRPr="00025314" w:rsidRDefault="00497F1C" w:rsidP="00D1501B">
      <w:pPr>
        <w:spacing w:after="0" w:line="240" w:lineRule="auto"/>
        <w:ind w:firstLine="567"/>
        <w:jc w:val="both"/>
        <w:rPr>
          <w:rFonts w:ascii="Arial" w:hAnsi="Arial" w:cs="Arial"/>
          <w:sz w:val="24"/>
          <w:szCs w:val="24"/>
        </w:rPr>
      </w:pPr>
      <w:r w:rsidRPr="00025314">
        <w:rPr>
          <w:rFonts w:ascii="Arial" w:hAnsi="Arial" w:cs="Arial"/>
          <w:sz w:val="24"/>
          <w:szCs w:val="24"/>
        </w:rPr>
        <w:t>-заключение соглашений о намерениях с предприятиями, готовыми включиться в реализацию программы.</w:t>
      </w:r>
    </w:p>
    <w:p w:rsidR="00497F1C" w:rsidRPr="00025314" w:rsidRDefault="00497F1C" w:rsidP="00D1501B">
      <w:pPr>
        <w:spacing w:after="0" w:line="240" w:lineRule="auto"/>
        <w:ind w:firstLine="567"/>
        <w:jc w:val="both"/>
        <w:rPr>
          <w:rFonts w:ascii="Arial" w:hAnsi="Arial" w:cs="Arial"/>
          <w:b/>
          <w:sz w:val="24"/>
          <w:szCs w:val="24"/>
        </w:rPr>
      </w:pPr>
      <w:r w:rsidRPr="00025314">
        <w:rPr>
          <w:rFonts w:ascii="Arial" w:hAnsi="Arial" w:cs="Arial"/>
          <w:b/>
          <w:sz w:val="24"/>
          <w:szCs w:val="24"/>
        </w:rPr>
        <w:t>Задача 3.</w:t>
      </w:r>
    </w:p>
    <w:p w:rsidR="00497F1C" w:rsidRPr="00025314" w:rsidRDefault="00497F1C" w:rsidP="00D1501B">
      <w:pPr>
        <w:spacing w:after="0" w:line="240" w:lineRule="auto"/>
        <w:ind w:firstLine="567"/>
        <w:jc w:val="both"/>
        <w:rPr>
          <w:rFonts w:ascii="Arial" w:hAnsi="Arial" w:cs="Arial"/>
          <w:sz w:val="24"/>
          <w:szCs w:val="24"/>
        </w:rPr>
      </w:pPr>
      <w:r w:rsidRPr="00025314">
        <w:rPr>
          <w:rFonts w:ascii="Arial" w:hAnsi="Arial" w:cs="Arial"/>
          <w:sz w:val="24"/>
          <w:szCs w:val="24"/>
        </w:rPr>
        <w:t xml:space="preserve"> Взаимодействие с соседними районами с целью создания межрайонных туристических маршрутов.</w:t>
      </w:r>
    </w:p>
    <w:p w:rsidR="00497F1C" w:rsidRPr="00025314" w:rsidRDefault="00497F1C" w:rsidP="00D1501B">
      <w:pPr>
        <w:spacing w:after="0" w:line="240" w:lineRule="auto"/>
        <w:ind w:firstLine="567"/>
        <w:jc w:val="both"/>
        <w:rPr>
          <w:rFonts w:ascii="Arial" w:hAnsi="Arial" w:cs="Arial"/>
          <w:sz w:val="24"/>
          <w:szCs w:val="24"/>
        </w:rPr>
      </w:pPr>
      <w:r w:rsidRPr="00025314">
        <w:rPr>
          <w:rFonts w:ascii="Arial" w:hAnsi="Arial" w:cs="Arial"/>
          <w:sz w:val="24"/>
          <w:szCs w:val="24"/>
        </w:rPr>
        <w:t>На первом этапе планируется организация встреч рабочих групп по выработке плана взаимодействия в рамках развития совместных межрайонных туристских проектов.</w:t>
      </w:r>
    </w:p>
    <w:p w:rsidR="00497F1C" w:rsidRPr="00025314" w:rsidRDefault="00497F1C" w:rsidP="00D1501B">
      <w:pPr>
        <w:spacing w:after="0" w:line="240" w:lineRule="auto"/>
        <w:ind w:firstLine="567"/>
        <w:jc w:val="both"/>
        <w:rPr>
          <w:rFonts w:ascii="Arial" w:hAnsi="Arial" w:cs="Arial"/>
          <w:sz w:val="24"/>
          <w:szCs w:val="24"/>
        </w:rPr>
      </w:pPr>
      <w:r w:rsidRPr="00025314">
        <w:rPr>
          <w:rFonts w:ascii="Arial" w:hAnsi="Arial" w:cs="Arial"/>
          <w:sz w:val="24"/>
          <w:szCs w:val="24"/>
        </w:rPr>
        <w:t xml:space="preserve"> Далее планируется включение районных предприятий туристкой сферы в реализацию намеченных планов и созданию единой межрайонной инфраструктуры.</w:t>
      </w:r>
    </w:p>
    <w:p w:rsidR="00497F1C" w:rsidRPr="00025314" w:rsidRDefault="00497F1C" w:rsidP="00D1501B">
      <w:pPr>
        <w:spacing w:after="0" w:line="240" w:lineRule="auto"/>
        <w:ind w:firstLine="567"/>
        <w:jc w:val="both"/>
        <w:rPr>
          <w:rFonts w:ascii="Arial" w:hAnsi="Arial" w:cs="Arial"/>
          <w:b/>
          <w:sz w:val="24"/>
          <w:szCs w:val="24"/>
        </w:rPr>
      </w:pPr>
      <w:r w:rsidRPr="00025314">
        <w:rPr>
          <w:rFonts w:ascii="Arial" w:hAnsi="Arial" w:cs="Arial"/>
          <w:b/>
          <w:sz w:val="24"/>
          <w:szCs w:val="24"/>
        </w:rPr>
        <w:t>Задача 4.</w:t>
      </w:r>
    </w:p>
    <w:p w:rsidR="00497F1C" w:rsidRPr="00025314" w:rsidRDefault="00497F1C" w:rsidP="00D1501B">
      <w:pPr>
        <w:spacing w:after="0" w:line="240" w:lineRule="auto"/>
        <w:ind w:firstLine="567"/>
        <w:jc w:val="both"/>
        <w:rPr>
          <w:rFonts w:ascii="Arial" w:hAnsi="Arial" w:cs="Arial"/>
          <w:sz w:val="24"/>
          <w:szCs w:val="24"/>
        </w:rPr>
      </w:pPr>
      <w:r w:rsidRPr="00025314">
        <w:rPr>
          <w:rFonts w:ascii="Arial" w:hAnsi="Arial" w:cs="Arial"/>
          <w:sz w:val="24"/>
          <w:szCs w:val="24"/>
        </w:rPr>
        <w:t xml:space="preserve"> Создание современной системы рекламно-информационной деятельности в сфере туризма, направленной на формирование имиджа района как благоприятной туристкой зоны и продвижение сельского туристского продукта на региональном рынке.</w:t>
      </w:r>
    </w:p>
    <w:p w:rsidR="00497F1C" w:rsidRPr="00025314" w:rsidRDefault="00497F1C" w:rsidP="00D1501B">
      <w:pPr>
        <w:spacing w:after="0" w:line="240" w:lineRule="auto"/>
        <w:ind w:firstLine="567"/>
        <w:jc w:val="both"/>
        <w:rPr>
          <w:rFonts w:ascii="Arial" w:hAnsi="Arial" w:cs="Arial"/>
          <w:sz w:val="24"/>
          <w:szCs w:val="24"/>
        </w:rPr>
      </w:pPr>
      <w:r w:rsidRPr="00025314">
        <w:rPr>
          <w:rFonts w:ascii="Arial" w:hAnsi="Arial" w:cs="Arial"/>
          <w:sz w:val="24"/>
          <w:szCs w:val="24"/>
        </w:rPr>
        <w:lastRenderedPageBreak/>
        <w:t>Для решения задачи планируется:</w:t>
      </w:r>
    </w:p>
    <w:p w:rsidR="00497F1C" w:rsidRPr="00025314" w:rsidRDefault="00497F1C" w:rsidP="00D1501B">
      <w:pPr>
        <w:spacing w:after="0" w:line="240" w:lineRule="auto"/>
        <w:ind w:firstLine="567"/>
        <w:jc w:val="both"/>
        <w:rPr>
          <w:rFonts w:ascii="Arial" w:hAnsi="Arial" w:cs="Arial"/>
          <w:sz w:val="24"/>
          <w:szCs w:val="24"/>
        </w:rPr>
      </w:pPr>
      <w:r w:rsidRPr="00025314">
        <w:rPr>
          <w:rFonts w:ascii="Arial" w:hAnsi="Arial" w:cs="Arial"/>
          <w:sz w:val="24"/>
          <w:szCs w:val="24"/>
        </w:rPr>
        <w:t xml:space="preserve">- изготовление рекламных буклетов, альбомов, видеороликов в целях популяризации сельского туризма на территории Кривошеинского района; </w:t>
      </w:r>
    </w:p>
    <w:p w:rsidR="00497F1C" w:rsidRPr="00025314" w:rsidRDefault="00497F1C" w:rsidP="00D1501B">
      <w:pPr>
        <w:spacing w:after="0" w:line="240" w:lineRule="auto"/>
        <w:ind w:firstLine="567"/>
        <w:jc w:val="both"/>
        <w:rPr>
          <w:rFonts w:ascii="Arial" w:hAnsi="Arial" w:cs="Arial"/>
          <w:sz w:val="24"/>
          <w:szCs w:val="24"/>
        </w:rPr>
      </w:pPr>
      <w:r w:rsidRPr="00025314">
        <w:rPr>
          <w:rFonts w:ascii="Arial" w:hAnsi="Arial" w:cs="Arial"/>
          <w:sz w:val="24"/>
          <w:szCs w:val="24"/>
        </w:rPr>
        <w:t xml:space="preserve"> -для продвижения туристских услуг необходимо взаимодействие с туристическими операторами, работающими в областном центре;</w:t>
      </w:r>
    </w:p>
    <w:p w:rsidR="00497F1C" w:rsidRPr="00025314" w:rsidRDefault="00497F1C" w:rsidP="00D1501B">
      <w:pPr>
        <w:spacing w:after="0" w:line="240" w:lineRule="auto"/>
        <w:ind w:firstLine="567"/>
        <w:jc w:val="both"/>
        <w:rPr>
          <w:rFonts w:ascii="Arial" w:hAnsi="Arial" w:cs="Arial"/>
          <w:sz w:val="24"/>
          <w:szCs w:val="24"/>
        </w:rPr>
      </w:pPr>
      <w:r w:rsidRPr="00025314">
        <w:rPr>
          <w:rFonts w:ascii="Arial" w:hAnsi="Arial" w:cs="Arial"/>
          <w:sz w:val="24"/>
          <w:szCs w:val="24"/>
        </w:rPr>
        <w:t>-в дальнейшем создание собственной сети туроператоров.</w:t>
      </w:r>
    </w:p>
    <w:p w:rsidR="00497F1C" w:rsidRPr="00025314" w:rsidRDefault="00497F1C" w:rsidP="00D1501B">
      <w:pPr>
        <w:spacing w:after="0" w:line="240" w:lineRule="auto"/>
        <w:ind w:firstLine="567"/>
        <w:jc w:val="both"/>
        <w:rPr>
          <w:rFonts w:ascii="Arial" w:hAnsi="Arial" w:cs="Arial"/>
          <w:sz w:val="24"/>
          <w:szCs w:val="24"/>
        </w:rPr>
      </w:pPr>
      <w:r w:rsidRPr="00025314">
        <w:rPr>
          <w:rFonts w:ascii="Arial" w:hAnsi="Arial" w:cs="Arial"/>
          <w:sz w:val="24"/>
          <w:szCs w:val="24"/>
        </w:rPr>
        <w:t>А так же, в течение всего срока реализации Программы планируется развертывание информационно-пропагандистских кампаний, создание сетей информационных центров и пунктов, организация и участие в проведении межрайонных, общероссийских и международных выставок, форумов и иных мероприятий, направленных на создание положительного имиджа Кривошеинского района как привлекательного направления для туристов.</w:t>
      </w:r>
    </w:p>
    <w:p w:rsidR="00497F1C" w:rsidRPr="00025314" w:rsidRDefault="00497F1C" w:rsidP="006B1B9A">
      <w:pPr>
        <w:spacing w:after="0" w:line="240" w:lineRule="auto"/>
        <w:ind w:left="1004"/>
        <w:jc w:val="both"/>
        <w:rPr>
          <w:rFonts w:ascii="Arial" w:hAnsi="Arial" w:cs="Arial"/>
          <w:sz w:val="24"/>
          <w:szCs w:val="24"/>
        </w:rPr>
      </w:pPr>
    </w:p>
    <w:p w:rsidR="00497F1C" w:rsidRPr="00025314" w:rsidRDefault="00497F1C" w:rsidP="00A33FA2">
      <w:pPr>
        <w:numPr>
          <w:ilvl w:val="0"/>
          <w:numId w:val="3"/>
        </w:numPr>
        <w:spacing w:after="0" w:line="240" w:lineRule="auto"/>
        <w:ind w:left="0" w:firstLine="0"/>
        <w:jc w:val="center"/>
        <w:rPr>
          <w:rFonts w:ascii="Arial" w:hAnsi="Arial" w:cs="Arial"/>
          <w:b/>
          <w:sz w:val="24"/>
          <w:szCs w:val="24"/>
        </w:rPr>
      </w:pPr>
      <w:r w:rsidRPr="00025314">
        <w:rPr>
          <w:rFonts w:ascii="Arial" w:hAnsi="Arial" w:cs="Arial"/>
          <w:b/>
          <w:sz w:val="24"/>
          <w:szCs w:val="24"/>
        </w:rPr>
        <w:t>Ожидаемые результаты программы, показатели и индикаторы.</w:t>
      </w:r>
    </w:p>
    <w:p w:rsidR="00497F1C" w:rsidRPr="00025314" w:rsidRDefault="00497F1C" w:rsidP="00DE332A">
      <w:pPr>
        <w:spacing w:after="0" w:line="240" w:lineRule="auto"/>
        <w:ind w:left="1004"/>
        <w:jc w:val="both"/>
        <w:rPr>
          <w:rFonts w:ascii="Arial" w:hAnsi="Arial" w:cs="Arial"/>
          <w:b/>
          <w:sz w:val="24"/>
          <w:szCs w:val="24"/>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78"/>
        <w:gridCol w:w="2200"/>
        <w:gridCol w:w="4180"/>
      </w:tblGrid>
      <w:tr w:rsidR="00497F1C" w:rsidRPr="00025314">
        <w:tc>
          <w:tcPr>
            <w:tcW w:w="3078"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Задача</w:t>
            </w:r>
          </w:p>
        </w:tc>
        <w:tc>
          <w:tcPr>
            <w:tcW w:w="2200"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Показатель</w:t>
            </w:r>
          </w:p>
        </w:tc>
        <w:tc>
          <w:tcPr>
            <w:tcW w:w="4180"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Индикатор</w:t>
            </w:r>
          </w:p>
        </w:tc>
      </w:tr>
      <w:tr w:rsidR="00497F1C" w:rsidRPr="00025314">
        <w:tc>
          <w:tcPr>
            <w:tcW w:w="3078"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Создание условий для развития сельского туризма в районе</w:t>
            </w:r>
          </w:p>
        </w:tc>
        <w:tc>
          <w:tcPr>
            <w:tcW w:w="2200" w:type="dxa"/>
            <w:vAlign w:val="center"/>
          </w:tcPr>
          <w:p w:rsidR="00497F1C" w:rsidRPr="00025314" w:rsidRDefault="00497F1C" w:rsidP="00A33FA2">
            <w:pPr>
              <w:spacing w:after="0" w:line="240" w:lineRule="auto"/>
              <w:ind w:left="2" w:hanging="2"/>
              <w:jc w:val="center"/>
              <w:rPr>
                <w:rFonts w:ascii="Arial" w:hAnsi="Arial" w:cs="Arial"/>
                <w:sz w:val="24"/>
                <w:szCs w:val="24"/>
              </w:rPr>
            </w:pPr>
            <w:r w:rsidRPr="00025314">
              <w:rPr>
                <w:rFonts w:ascii="Arial" w:hAnsi="Arial" w:cs="Arial"/>
                <w:sz w:val="24"/>
                <w:szCs w:val="24"/>
              </w:rPr>
              <w:t>Уровень развитости направлений сельского туризма в структуре экономики района</w:t>
            </w:r>
          </w:p>
        </w:tc>
        <w:tc>
          <w:tcPr>
            <w:tcW w:w="4180" w:type="dxa"/>
            <w:vAlign w:val="center"/>
          </w:tcPr>
          <w:p w:rsidR="00497F1C" w:rsidRPr="00025314" w:rsidRDefault="00497F1C" w:rsidP="00A33FA2">
            <w:pPr>
              <w:spacing w:after="0" w:line="240" w:lineRule="auto"/>
              <w:rPr>
                <w:rFonts w:ascii="Arial" w:hAnsi="Arial" w:cs="Arial"/>
                <w:sz w:val="24"/>
                <w:szCs w:val="24"/>
              </w:rPr>
            </w:pPr>
            <w:r w:rsidRPr="00025314">
              <w:rPr>
                <w:rFonts w:ascii="Arial" w:hAnsi="Arial" w:cs="Arial"/>
                <w:sz w:val="24"/>
                <w:szCs w:val="24"/>
              </w:rPr>
              <w:t>- Количество созданных в сфере туризма за период реализации проекта предприятий;</w:t>
            </w:r>
          </w:p>
          <w:p w:rsidR="00497F1C" w:rsidRPr="00025314" w:rsidRDefault="00497F1C" w:rsidP="00A33FA2">
            <w:pPr>
              <w:spacing w:after="0" w:line="240" w:lineRule="auto"/>
              <w:rPr>
                <w:rFonts w:ascii="Arial" w:hAnsi="Arial" w:cs="Arial"/>
                <w:sz w:val="24"/>
                <w:szCs w:val="24"/>
              </w:rPr>
            </w:pPr>
            <w:r w:rsidRPr="00025314">
              <w:rPr>
                <w:rFonts w:ascii="Arial" w:hAnsi="Arial" w:cs="Arial"/>
                <w:sz w:val="24"/>
                <w:szCs w:val="24"/>
              </w:rPr>
              <w:t>- Доля внешних инвестиций, направленных на развитие сельского туризма в общем объеме инвестиций района;</w:t>
            </w:r>
          </w:p>
          <w:p w:rsidR="00497F1C" w:rsidRPr="00025314" w:rsidRDefault="00497F1C" w:rsidP="00A33FA2">
            <w:pPr>
              <w:spacing w:after="0" w:line="240" w:lineRule="auto"/>
              <w:rPr>
                <w:rFonts w:ascii="Arial" w:hAnsi="Arial" w:cs="Arial"/>
                <w:sz w:val="24"/>
                <w:szCs w:val="24"/>
              </w:rPr>
            </w:pPr>
            <w:r w:rsidRPr="00025314">
              <w:rPr>
                <w:rFonts w:ascii="Arial" w:hAnsi="Arial" w:cs="Arial"/>
                <w:sz w:val="24"/>
                <w:szCs w:val="24"/>
              </w:rPr>
              <w:t>- Совокупный объем полученного дохода от оказания туристических услуг в районе;</w:t>
            </w:r>
          </w:p>
          <w:p w:rsidR="00497F1C" w:rsidRPr="00025314" w:rsidRDefault="00497F1C" w:rsidP="00A33FA2">
            <w:pPr>
              <w:spacing w:after="0" w:line="240" w:lineRule="auto"/>
              <w:rPr>
                <w:rFonts w:ascii="Arial" w:hAnsi="Arial" w:cs="Arial"/>
                <w:sz w:val="24"/>
                <w:szCs w:val="24"/>
              </w:rPr>
            </w:pPr>
            <w:r w:rsidRPr="00025314">
              <w:rPr>
                <w:rFonts w:ascii="Arial" w:hAnsi="Arial" w:cs="Arial"/>
                <w:sz w:val="24"/>
                <w:szCs w:val="24"/>
              </w:rPr>
              <w:t>- Количество привлеченных туристов в район.</w:t>
            </w:r>
          </w:p>
        </w:tc>
      </w:tr>
      <w:tr w:rsidR="00497F1C" w:rsidRPr="00025314">
        <w:tc>
          <w:tcPr>
            <w:tcW w:w="3078"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Привлечение предприятий района, малого и среднего бизнеса, заинтересованных в реализации данной программы к сотрудничеству</w:t>
            </w:r>
          </w:p>
        </w:tc>
        <w:tc>
          <w:tcPr>
            <w:tcW w:w="2200"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Уровень вовлеченности предприятий района в сферу сельского туризма</w:t>
            </w:r>
          </w:p>
        </w:tc>
        <w:tc>
          <w:tcPr>
            <w:tcW w:w="4180" w:type="dxa"/>
            <w:vAlign w:val="center"/>
          </w:tcPr>
          <w:p w:rsidR="00497F1C" w:rsidRPr="00025314" w:rsidRDefault="00497F1C" w:rsidP="00A33FA2">
            <w:pPr>
              <w:spacing w:after="0" w:line="240" w:lineRule="auto"/>
              <w:rPr>
                <w:rFonts w:ascii="Arial" w:hAnsi="Arial" w:cs="Arial"/>
                <w:sz w:val="24"/>
                <w:szCs w:val="24"/>
              </w:rPr>
            </w:pPr>
            <w:r w:rsidRPr="00025314">
              <w:rPr>
                <w:rFonts w:ascii="Arial" w:hAnsi="Arial" w:cs="Arial"/>
                <w:sz w:val="24"/>
                <w:szCs w:val="24"/>
              </w:rPr>
              <w:t>- Количество предприятий района, занятых в сфере сельского туризма.</w:t>
            </w:r>
          </w:p>
          <w:p w:rsidR="00497F1C" w:rsidRPr="00025314" w:rsidRDefault="00497F1C" w:rsidP="00A33FA2">
            <w:pPr>
              <w:spacing w:after="0" w:line="240" w:lineRule="auto"/>
              <w:rPr>
                <w:rFonts w:ascii="Arial" w:hAnsi="Arial" w:cs="Arial"/>
                <w:sz w:val="24"/>
                <w:szCs w:val="24"/>
              </w:rPr>
            </w:pPr>
            <w:r w:rsidRPr="00025314">
              <w:rPr>
                <w:rFonts w:ascii="Arial" w:hAnsi="Arial" w:cs="Arial"/>
                <w:sz w:val="24"/>
                <w:szCs w:val="24"/>
              </w:rPr>
              <w:t>- Доля предприятий района, занятых в сфере туризма в общем количестве предприятий района;</w:t>
            </w:r>
          </w:p>
          <w:p w:rsidR="00497F1C" w:rsidRPr="00025314" w:rsidRDefault="00497F1C" w:rsidP="00A33FA2">
            <w:pPr>
              <w:spacing w:after="0" w:line="240" w:lineRule="auto"/>
              <w:rPr>
                <w:rFonts w:ascii="Arial" w:hAnsi="Arial" w:cs="Arial"/>
                <w:sz w:val="24"/>
                <w:szCs w:val="24"/>
              </w:rPr>
            </w:pPr>
            <w:r w:rsidRPr="00025314">
              <w:rPr>
                <w:rFonts w:ascii="Arial" w:hAnsi="Arial" w:cs="Arial"/>
                <w:sz w:val="24"/>
                <w:szCs w:val="24"/>
              </w:rPr>
              <w:t>- Доля инвестиций предприятий района, направленных на развитие сельского туризма в общем объеме инвестиций района.</w:t>
            </w:r>
          </w:p>
        </w:tc>
      </w:tr>
      <w:tr w:rsidR="00497F1C" w:rsidRPr="00025314">
        <w:tc>
          <w:tcPr>
            <w:tcW w:w="3078"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Взаимодействие с соседними районами с целью создания межрайонных туристических маршрутов</w:t>
            </w:r>
          </w:p>
        </w:tc>
        <w:tc>
          <w:tcPr>
            <w:tcW w:w="2200"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Качество межрайонного взаимодействия по развитию сферы сельского туризма</w:t>
            </w:r>
          </w:p>
        </w:tc>
        <w:tc>
          <w:tcPr>
            <w:tcW w:w="4180" w:type="dxa"/>
            <w:vAlign w:val="center"/>
          </w:tcPr>
          <w:p w:rsidR="00497F1C" w:rsidRPr="00025314" w:rsidRDefault="00497F1C" w:rsidP="00A33FA2">
            <w:pPr>
              <w:spacing w:after="0" w:line="240" w:lineRule="auto"/>
              <w:rPr>
                <w:rFonts w:ascii="Arial" w:hAnsi="Arial" w:cs="Arial"/>
                <w:sz w:val="24"/>
                <w:szCs w:val="24"/>
              </w:rPr>
            </w:pPr>
            <w:r w:rsidRPr="00025314">
              <w:rPr>
                <w:rFonts w:ascii="Arial" w:hAnsi="Arial" w:cs="Arial"/>
                <w:sz w:val="24"/>
                <w:szCs w:val="24"/>
              </w:rPr>
              <w:t>- Количество проведенных встреч с участием предприятий районов по развитию совместных проектов;</w:t>
            </w:r>
          </w:p>
          <w:p w:rsidR="00497F1C" w:rsidRPr="00025314" w:rsidRDefault="00497F1C" w:rsidP="00A33FA2">
            <w:pPr>
              <w:spacing w:after="0" w:line="240" w:lineRule="auto"/>
              <w:rPr>
                <w:rFonts w:ascii="Arial" w:hAnsi="Arial" w:cs="Arial"/>
                <w:sz w:val="24"/>
                <w:szCs w:val="24"/>
              </w:rPr>
            </w:pPr>
            <w:r w:rsidRPr="00025314">
              <w:rPr>
                <w:rFonts w:ascii="Arial" w:hAnsi="Arial" w:cs="Arial"/>
                <w:sz w:val="24"/>
                <w:szCs w:val="24"/>
              </w:rPr>
              <w:t>- Количество совместно реализованных проектов в сфере сельского туризма;</w:t>
            </w:r>
          </w:p>
          <w:p w:rsidR="00497F1C" w:rsidRPr="00025314" w:rsidRDefault="00497F1C" w:rsidP="00A33FA2">
            <w:pPr>
              <w:spacing w:after="0" w:line="240" w:lineRule="auto"/>
              <w:rPr>
                <w:rFonts w:ascii="Arial" w:hAnsi="Arial" w:cs="Arial"/>
                <w:sz w:val="24"/>
                <w:szCs w:val="24"/>
              </w:rPr>
            </w:pPr>
            <w:r w:rsidRPr="00025314">
              <w:rPr>
                <w:rFonts w:ascii="Arial" w:hAnsi="Arial" w:cs="Arial"/>
                <w:sz w:val="24"/>
                <w:szCs w:val="24"/>
              </w:rPr>
              <w:t>- Объем полученного дохода от совместно реализованных проектов.</w:t>
            </w:r>
          </w:p>
        </w:tc>
      </w:tr>
      <w:tr w:rsidR="00497F1C" w:rsidRPr="00025314">
        <w:tc>
          <w:tcPr>
            <w:tcW w:w="3078"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Создание современной системы рекламно-информационной деятельности в сфере туризма</w:t>
            </w:r>
          </w:p>
        </w:tc>
        <w:tc>
          <w:tcPr>
            <w:tcW w:w="2200"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Степень информационной открытости туристического сектора района</w:t>
            </w:r>
          </w:p>
        </w:tc>
        <w:tc>
          <w:tcPr>
            <w:tcW w:w="4180" w:type="dxa"/>
            <w:vAlign w:val="center"/>
          </w:tcPr>
          <w:p w:rsidR="00497F1C" w:rsidRPr="00025314" w:rsidRDefault="00497F1C" w:rsidP="00A33FA2">
            <w:pPr>
              <w:spacing w:after="0" w:line="240" w:lineRule="auto"/>
              <w:rPr>
                <w:rFonts w:ascii="Arial" w:hAnsi="Arial" w:cs="Arial"/>
                <w:sz w:val="24"/>
                <w:szCs w:val="24"/>
              </w:rPr>
            </w:pPr>
            <w:r w:rsidRPr="00025314">
              <w:rPr>
                <w:rFonts w:ascii="Arial" w:hAnsi="Arial" w:cs="Arial"/>
                <w:sz w:val="24"/>
                <w:szCs w:val="24"/>
              </w:rPr>
              <w:t>- Количество проведенных встреч, переговоров, совещаний с целью продвижения туризма в районе;</w:t>
            </w:r>
          </w:p>
          <w:p w:rsidR="00497F1C" w:rsidRPr="00025314" w:rsidRDefault="00497F1C" w:rsidP="00A33FA2">
            <w:pPr>
              <w:spacing w:after="0" w:line="240" w:lineRule="auto"/>
              <w:rPr>
                <w:rFonts w:ascii="Arial" w:hAnsi="Arial" w:cs="Arial"/>
                <w:sz w:val="24"/>
                <w:szCs w:val="24"/>
              </w:rPr>
            </w:pPr>
            <w:r w:rsidRPr="00025314">
              <w:rPr>
                <w:rFonts w:ascii="Arial" w:hAnsi="Arial" w:cs="Arial"/>
                <w:sz w:val="24"/>
                <w:szCs w:val="24"/>
              </w:rPr>
              <w:t xml:space="preserve">- Количество распространенных буклетов и иной печатной продукции, количество презентаций, видеороликов, </w:t>
            </w:r>
            <w:r w:rsidRPr="00025314">
              <w:rPr>
                <w:rFonts w:ascii="Arial" w:hAnsi="Arial" w:cs="Arial"/>
                <w:sz w:val="24"/>
                <w:szCs w:val="24"/>
              </w:rPr>
              <w:lastRenderedPageBreak/>
              <w:t>выпущенных с целью развития туризма в районе;</w:t>
            </w:r>
          </w:p>
          <w:p w:rsidR="00497F1C" w:rsidRPr="00025314" w:rsidRDefault="00497F1C" w:rsidP="00A33FA2">
            <w:pPr>
              <w:spacing w:after="0" w:line="240" w:lineRule="auto"/>
              <w:rPr>
                <w:rFonts w:ascii="Arial" w:hAnsi="Arial" w:cs="Arial"/>
                <w:sz w:val="24"/>
                <w:szCs w:val="24"/>
              </w:rPr>
            </w:pPr>
            <w:r w:rsidRPr="00025314">
              <w:rPr>
                <w:rFonts w:ascii="Arial" w:hAnsi="Arial" w:cs="Arial"/>
                <w:sz w:val="24"/>
                <w:szCs w:val="24"/>
              </w:rPr>
              <w:t>- Количество посещенных выставок, форумов, ярмарок с презентацией сельского туризма района.</w:t>
            </w:r>
          </w:p>
        </w:tc>
      </w:tr>
    </w:tbl>
    <w:p w:rsidR="00497F1C" w:rsidRPr="00025314" w:rsidRDefault="00497F1C" w:rsidP="004A1466">
      <w:pPr>
        <w:spacing w:after="0" w:line="360" w:lineRule="auto"/>
        <w:ind w:firstLine="709"/>
        <w:jc w:val="center"/>
        <w:rPr>
          <w:rFonts w:ascii="Arial" w:hAnsi="Arial" w:cs="Arial"/>
          <w:b/>
          <w:bCs/>
          <w:color w:val="000000"/>
          <w:sz w:val="24"/>
          <w:szCs w:val="24"/>
        </w:rPr>
      </w:pPr>
    </w:p>
    <w:p w:rsidR="00497F1C" w:rsidRPr="00025314" w:rsidRDefault="00497F1C" w:rsidP="00A33FA2">
      <w:pPr>
        <w:spacing w:after="0" w:line="240" w:lineRule="auto"/>
        <w:jc w:val="center"/>
        <w:rPr>
          <w:rFonts w:ascii="Arial" w:hAnsi="Arial" w:cs="Arial"/>
          <w:b/>
          <w:bCs/>
          <w:color w:val="000000"/>
          <w:sz w:val="24"/>
          <w:szCs w:val="24"/>
        </w:rPr>
      </w:pPr>
      <w:r w:rsidRPr="00025314">
        <w:rPr>
          <w:rFonts w:ascii="Arial" w:hAnsi="Arial" w:cs="Arial"/>
          <w:b/>
          <w:bCs/>
          <w:color w:val="000000"/>
          <w:sz w:val="24"/>
          <w:szCs w:val="24"/>
        </w:rPr>
        <w:t>Ожидаемые результаты, социальная значимость Программы.</w:t>
      </w:r>
    </w:p>
    <w:p w:rsidR="00497F1C" w:rsidRPr="00025314" w:rsidRDefault="00497F1C" w:rsidP="00A33FA2">
      <w:pPr>
        <w:spacing w:after="0" w:line="240" w:lineRule="auto"/>
        <w:jc w:val="center"/>
        <w:rPr>
          <w:rFonts w:ascii="Arial" w:hAnsi="Arial" w:cs="Arial"/>
          <w:b/>
          <w:bCs/>
          <w:color w:val="000000"/>
          <w:sz w:val="24"/>
          <w:szCs w:val="24"/>
        </w:rPr>
      </w:pPr>
    </w:p>
    <w:p w:rsidR="00497F1C" w:rsidRPr="00025314" w:rsidRDefault="00497F1C" w:rsidP="003B114B">
      <w:pPr>
        <w:autoSpaceDE w:val="0"/>
        <w:autoSpaceDN w:val="0"/>
        <w:adjustRightInd w:val="0"/>
        <w:spacing w:after="0" w:line="240" w:lineRule="auto"/>
        <w:ind w:firstLine="539"/>
        <w:jc w:val="both"/>
        <w:rPr>
          <w:rFonts w:ascii="Arial" w:hAnsi="Arial" w:cs="Arial"/>
          <w:sz w:val="24"/>
          <w:szCs w:val="24"/>
        </w:rPr>
      </w:pPr>
      <w:r w:rsidRPr="00025314">
        <w:rPr>
          <w:rFonts w:ascii="Arial" w:hAnsi="Arial" w:cs="Arial"/>
          <w:sz w:val="24"/>
          <w:szCs w:val="24"/>
        </w:rPr>
        <w:t>В результате осуществления Программы в Кривошеинском районе должен сформироваться развитый туристский комплекс, соответствующий установленным требованиям к уровню его инфраструктуры, сервисному обслуживанию и обеспечивающий, с одной стороны, потребности российских и иностранных граждан в разнообразных туристских услугах, а с другой - осуществление туристской деятельности как доходной отрасли экономики района.</w:t>
      </w:r>
    </w:p>
    <w:p w:rsidR="00497F1C" w:rsidRPr="00025314" w:rsidRDefault="00497F1C" w:rsidP="003B114B">
      <w:pPr>
        <w:autoSpaceDE w:val="0"/>
        <w:autoSpaceDN w:val="0"/>
        <w:adjustRightInd w:val="0"/>
        <w:spacing w:after="0" w:line="240" w:lineRule="auto"/>
        <w:ind w:firstLine="539"/>
        <w:jc w:val="both"/>
        <w:rPr>
          <w:rFonts w:ascii="Arial" w:hAnsi="Arial" w:cs="Arial"/>
          <w:sz w:val="24"/>
          <w:szCs w:val="24"/>
        </w:rPr>
      </w:pPr>
      <w:r w:rsidRPr="00025314">
        <w:rPr>
          <w:rFonts w:ascii="Arial" w:hAnsi="Arial" w:cs="Arial"/>
          <w:sz w:val="24"/>
          <w:szCs w:val="24"/>
        </w:rPr>
        <w:t xml:space="preserve">Реализация мероприятий Программы будет способствовать укреплению материальной базы туризма, освоению местных оздоровительных ресурсов, расширению географии и многообразия туристских маршрутов, разработке новых видов и форм туризма. </w:t>
      </w:r>
    </w:p>
    <w:p w:rsidR="00497F1C" w:rsidRPr="00025314" w:rsidRDefault="00497F1C" w:rsidP="003B114B">
      <w:pPr>
        <w:autoSpaceDE w:val="0"/>
        <w:autoSpaceDN w:val="0"/>
        <w:adjustRightInd w:val="0"/>
        <w:spacing w:after="0" w:line="240" w:lineRule="auto"/>
        <w:ind w:firstLine="539"/>
        <w:jc w:val="both"/>
        <w:rPr>
          <w:rFonts w:ascii="Arial" w:hAnsi="Arial" w:cs="Arial"/>
          <w:sz w:val="24"/>
          <w:szCs w:val="24"/>
        </w:rPr>
      </w:pPr>
      <w:r w:rsidRPr="00025314">
        <w:rPr>
          <w:rFonts w:ascii="Arial" w:hAnsi="Arial" w:cs="Arial"/>
          <w:sz w:val="24"/>
          <w:szCs w:val="24"/>
        </w:rPr>
        <w:t xml:space="preserve">Главный социальный инновационный эффект Программы будет состоять в создании прочных предпосылок и условий для удовлетворения потребностей населения в активном и полноценном отдыхе, укреплении здоровья, приобщении к культурным ценностям. </w:t>
      </w:r>
    </w:p>
    <w:p w:rsidR="00497F1C" w:rsidRPr="00025314" w:rsidRDefault="00497F1C" w:rsidP="003B114B">
      <w:pPr>
        <w:autoSpaceDE w:val="0"/>
        <w:autoSpaceDN w:val="0"/>
        <w:adjustRightInd w:val="0"/>
        <w:spacing w:after="0" w:line="240" w:lineRule="auto"/>
        <w:ind w:firstLine="540"/>
        <w:jc w:val="both"/>
        <w:rPr>
          <w:rFonts w:ascii="Arial" w:hAnsi="Arial" w:cs="Arial"/>
          <w:sz w:val="24"/>
          <w:szCs w:val="24"/>
        </w:rPr>
      </w:pPr>
      <w:r w:rsidRPr="00025314">
        <w:rPr>
          <w:rFonts w:ascii="Arial" w:hAnsi="Arial" w:cs="Arial"/>
          <w:sz w:val="24"/>
          <w:szCs w:val="24"/>
        </w:rPr>
        <w:t>Развитие туризма станет стимулом развития отраслей экономики, связанных с туристской индустрией, и социально-экономического развития района. Обеспечит дополнительные поступления в федеральный, областной и местный бюджеты вследствие значительного увеличения доходов от реализации туристских услуг и сопряженных видов экономической деятельности.</w:t>
      </w:r>
    </w:p>
    <w:p w:rsidR="00497F1C" w:rsidRPr="00025314" w:rsidRDefault="00497F1C" w:rsidP="00DE332A">
      <w:pPr>
        <w:spacing w:after="0" w:line="240" w:lineRule="auto"/>
        <w:ind w:left="1004"/>
        <w:jc w:val="both"/>
        <w:rPr>
          <w:rFonts w:ascii="Arial" w:hAnsi="Arial" w:cs="Arial"/>
          <w:b/>
          <w:sz w:val="24"/>
          <w:szCs w:val="24"/>
        </w:rPr>
      </w:pPr>
    </w:p>
    <w:p w:rsidR="00497F1C" w:rsidRPr="00025314" w:rsidRDefault="00497F1C" w:rsidP="00DE332A">
      <w:pPr>
        <w:spacing w:after="0" w:line="240" w:lineRule="auto"/>
        <w:ind w:left="1004"/>
        <w:jc w:val="both"/>
        <w:rPr>
          <w:rFonts w:ascii="Arial" w:hAnsi="Arial" w:cs="Arial"/>
          <w:b/>
          <w:sz w:val="24"/>
          <w:szCs w:val="24"/>
        </w:rPr>
      </w:pPr>
    </w:p>
    <w:p w:rsidR="00497F1C" w:rsidRPr="00025314" w:rsidRDefault="00497F1C" w:rsidP="00A33FA2">
      <w:pPr>
        <w:numPr>
          <w:ilvl w:val="0"/>
          <w:numId w:val="3"/>
        </w:numPr>
        <w:spacing w:after="0" w:line="240" w:lineRule="auto"/>
        <w:ind w:left="0" w:firstLine="0"/>
        <w:jc w:val="center"/>
        <w:rPr>
          <w:rFonts w:ascii="Arial" w:hAnsi="Arial" w:cs="Arial"/>
          <w:b/>
          <w:sz w:val="24"/>
          <w:szCs w:val="24"/>
        </w:rPr>
      </w:pPr>
      <w:r w:rsidRPr="00025314">
        <w:rPr>
          <w:rFonts w:ascii="Arial" w:hAnsi="Arial" w:cs="Arial"/>
          <w:b/>
          <w:sz w:val="24"/>
          <w:szCs w:val="24"/>
        </w:rPr>
        <w:t>Основные мероприятия Программы, сроки их проведения, ответственные исполнители.</w:t>
      </w:r>
    </w:p>
    <w:p w:rsidR="00497F1C" w:rsidRPr="00025314" w:rsidRDefault="00497F1C" w:rsidP="004C206E">
      <w:pPr>
        <w:spacing w:after="0" w:line="240" w:lineRule="auto"/>
        <w:ind w:left="1004"/>
        <w:rPr>
          <w:rFonts w:ascii="Arial" w:hAnsi="Arial" w:cs="Arial"/>
          <w:b/>
          <w:sz w:val="24"/>
          <w:szCs w:val="24"/>
        </w:rPr>
      </w:pP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48"/>
        <w:gridCol w:w="1320"/>
        <w:gridCol w:w="219"/>
        <w:gridCol w:w="2091"/>
        <w:gridCol w:w="177"/>
        <w:gridCol w:w="736"/>
      </w:tblGrid>
      <w:tr w:rsidR="00497F1C" w:rsidRPr="00025314">
        <w:tc>
          <w:tcPr>
            <w:tcW w:w="4948"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Мероприятие</w:t>
            </w:r>
          </w:p>
        </w:tc>
        <w:tc>
          <w:tcPr>
            <w:tcW w:w="1320"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Сроки проведения</w:t>
            </w:r>
          </w:p>
        </w:tc>
        <w:tc>
          <w:tcPr>
            <w:tcW w:w="2310" w:type="dxa"/>
            <w:gridSpan w:val="2"/>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Исполнители</w:t>
            </w:r>
          </w:p>
        </w:tc>
        <w:tc>
          <w:tcPr>
            <w:tcW w:w="913" w:type="dxa"/>
            <w:gridSpan w:val="2"/>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Примечание</w:t>
            </w:r>
          </w:p>
        </w:tc>
      </w:tr>
      <w:tr w:rsidR="00497F1C" w:rsidRPr="00025314">
        <w:tc>
          <w:tcPr>
            <w:tcW w:w="9491" w:type="dxa"/>
            <w:gridSpan w:val="6"/>
            <w:vAlign w:val="center"/>
          </w:tcPr>
          <w:p w:rsidR="00497F1C" w:rsidRPr="00025314" w:rsidRDefault="00497F1C" w:rsidP="00A33FA2">
            <w:pPr>
              <w:numPr>
                <w:ilvl w:val="2"/>
                <w:numId w:val="2"/>
              </w:numPr>
              <w:tabs>
                <w:tab w:val="clear" w:pos="2160"/>
                <w:tab w:val="num" w:pos="0"/>
              </w:tabs>
              <w:spacing w:after="0" w:line="240" w:lineRule="auto"/>
              <w:ind w:left="0" w:firstLine="0"/>
              <w:jc w:val="center"/>
              <w:rPr>
                <w:rFonts w:ascii="Arial" w:hAnsi="Arial" w:cs="Arial"/>
                <w:b/>
                <w:sz w:val="24"/>
                <w:szCs w:val="24"/>
              </w:rPr>
            </w:pPr>
            <w:r w:rsidRPr="00025314">
              <w:rPr>
                <w:rFonts w:ascii="Arial" w:hAnsi="Arial" w:cs="Arial"/>
                <w:b/>
                <w:sz w:val="24"/>
                <w:szCs w:val="24"/>
              </w:rPr>
              <w:t>Организационный этап</w:t>
            </w:r>
          </w:p>
        </w:tc>
      </w:tr>
      <w:tr w:rsidR="00497F1C" w:rsidRPr="00025314">
        <w:tc>
          <w:tcPr>
            <w:tcW w:w="4948" w:type="dxa"/>
            <w:vAlign w:val="center"/>
          </w:tcPr>
          <w:p w:rsidR="00497F1C" w:rsidRPr="00025314" w:rsidRDefault="00497F1C" w:rsidP="00A33FA2">
            <w:pPr>
              <w:spacing w:after="0" w:line="240" w:lineRule="auto"/>
              <w:jc w:val="center"/>
              <w:rPr>
                <w:rFonts w:ascii="Arial" w:hAnsi="Arial" w:cs="Arial"/>
                <w:b/>
                <w:sz w:val="24"/>
                <w:szCs w:val="24"/>
              </w:rPr>
            </w:pPr>
            <w:r w:rsidRPr="00025314">
              <w:rPr>
                <w:rFonts w:ascii="Arial" w:hAnsi="Arial" w:cs="Arial"/>
                <w:b/>
                <w:sz w:val="24"/>
                <w:szCs w:val="24"/>
              </w:rPr>
              <w:t>Мероприятия по оформлению замысла Программы</w:t>
            </w:r>
          </w:p>
          <w:p w:rsidR="00497F1C" w:rsidRPr="00025314" w:rsidRDefault="00497F1C" w:rsidP="00E43426">
            <w:pPr>
              <w:spacing w:after="0" w:line="240" w:lineRule="auto"/>
              <w:ind w:hanging="38"/>
              <w:rPr>
                <w:rFonts w:ascii="Arial" w:hAnsi="Arial" w:cs="Arial"/>
                <w:sz w:val="24"/>
                <w:szCs w:val="24"/>
              </w:rPr>
            </w:pPr>
            <w:r w:rsidRPr="00025314">
              <w:rPr>
                <w:rFonts w:ascii="Arial" w:hAnsi="Arial" w:cs="Arial"/>
                <w:sz w:val="24"/>
                <w:szCs w:val="24"/>
              </w:rPr>
              <w:t>1. На основании проведенного анализа потенциальных возможностей развития сельского туризма определить базу реализации проекта – Кривошеинский район;</w:t>
            </w:r>
          </w:p>
          <w:p w:rsidR="00497F1C" w:rsidRPr="00025314" w:rsidRDefault="00497F1C" w:rsidP="00E43426">
            <w:pPr>
              <w:spacing w:after="0" w:line="240" w:lineRule="auto"/>
              <w:rPr>
                <w:rFonts w:ascii="Arial" w:hAnsi="Arial" w:cs="Arial"/>
                <w:sz w:val="24"/>
                <w:szCs w:val="24"/>
              </w:rPr>
            </w:pPr>
            <w:r w:rsidRPr="00025314">
              <w:rPr>
                <w:rFonts w:ascii="Arial" w:hAnsi="Arial" w:cs="Arial"/>
                <w:sz w:val="24"/>
                <w:szCs w:val="24"/>
              </w:rPr>
              <w:t>2. Проанализировать имеющиеся в Кривошеинском районе ресурсы для реализации Программы;</w:t>
            </w:r>
          </w:p>
          <w:p w:rsidR="00497F1C" w:rsidRPr="00025314" w:rsidRDefault="00497F1C" w:rsidP="00E43426">
            <w:pPr>
              <w:spacing w:after="0" w:line="240" w:lineRule="auto"/>
              <w:ind w:left="-38"/>
              <w:rPr>
                <w:rFonts w:ascii="Arial" w:hAnsi="Arial" w:cs="Arial"/>
                <w:sz w:val="24"/>
                <w:szCs w:val="24"/>
              </w:rPr>
            </w:pPr>
            <w:r w:rsidRPr="00025314">
              <w:rPr>
                <w:rFonts w:ascii="Arial" w:hAnsi="Arial" w:cs="Arial"/>
                <w:sz w:val="24"/>
                <w:szCs w:val="24"/>
              </w:rPr>
              <w:t>3.Определить потенциальных партнеров реализации Программы;</w:t>
            </w:r>
          </w:p>
          <w:p w:rsidR="00497F1C" w:rsidRPr="00025314" w:rsidRDefault="00497F1C" w:rsidP="00E43426">
            <w:pPr>
              <w:spacing w:after="0" w:line="240" w:lineRule="auto"/>
              <w:ind w:left="-38"/>
              <w:rPr>
                <w:rFonts w:ascii="Arial" w:hAnsi="Arial" w:cs="Arial"/>
                <w:sz w:val="24"/>
                <w:szCs w:val="24"/>
              </w:rPr>
            </w:pPr>
            <w:r w:rsidRPr="00025314">
              <w:rPr>
                <w:rFonts w:ascii="Arial" w:hAnsi="Arial" w:cs="Arial"/>
                <w:sz w:val="24"/>
                <w:szCs w:val="24"/>
              </w:rPr>
              <w:t>4.Спрогнозировать ожидаемые результаты реализации Программы;</w:t>
            </w:r>
          </w:p>
          <w:p w:rsidR="00497F1C" w:rsidRPr="00025314" w:rsidRDefault="00497F1C" w:rsidP="00E43426">
            <w:pPr>
              <w:spacing w:after="0" w:line="240" w:lineRule="auto"/>
              <w:ind w:left="-38"/>
              <w:rPr>
                <w:rFonts w:ascii="Arial" w:hAnsi="Arial" w:cs="Arial"/>
                <w:sz w:val="24"/>
                <w:szCs w:val="24"/>
              </w:rPr>
            </w:pPr>
            <w:r w:rsidRPr="00025314">
              <w:rPr>
                <w:rFonts w:ascii="Arial" w:hAnsi="Arial" w:cs="Arial"/>
                <w:sz w:val="24"/>
                <w:szCs w:val="24"/>
              </w:rPr>
              <w:t xml:space="preserve">5. Оценить возможные риски, связанные с реализацией проекта и механизмы их </w:t>
            </w:r>
            <w:r w:rsidRPr="00025314">
              <w:rPr>
                <w:rFonts w:ascii="Arial" w:hAnsi="Arial" w:cs="Arial"/>
                <w:sz w:val="24"/>
                <w:szCs w:val="24"/>
              </w:rPr>
              <w:lastRenderedPageBreak/>
              <w:t>минимизации;</w:t>
            </w:r>
          </w:p>
          <w:p w:rsidR="00497F1C" w:rsidRPr="00025314" w:rsidRDefault="00497F1C" w:rsidP="00E43426">
            <w:pPr>
              <w:spacing w:after="0" w:line="240" w:lineRule="auto"/>
              <w:rPr>
                <w:rFonts w:ascii="Arial" w:hAnsi="Arial" w:cs="Arial"/>
                <w:sz w:val="24"/>
                <w:szCs w:val="24"/>
              </w:rPr>
            </w:pPr>
            <w:r w:rsidRPr="00025314">
              <w:rPr>
                <w:rFonts w:ascii="Arial" w:hAnsi="Arial" w:cs="Arial"/>
                <w:sz w:val="24"/>
                <w:szCs w:val="24"/>
              </w:rPr>
              <w:t>6. Разработать финансовый план реализации Программы;</w:t>
            </w:r>
          </w:p>
          <w:p w:rsidR="00497F1C" w:rsidRPr="00025314" w:rsidRDefault="00497F1C" w:rsidP="00E43426">
            <w:pPr>
              <w:spacing w:after="0" w:line="240" w:lineRule="auto"/>
              <w:rPr>
                <w:rFonts w:ascii="Arial" w:hAnsi="Arial" w:cs="Arial"/>
                <w:b/>
                <w:sz w:val="24"/>
                <w:szCs w:val="24"/>
              </w:rPr>
            </w:pPr>
            <w:r w:rsidRPr="00025314">
              <w:rPr>
                <w:rFonts w:ascii="Arial" w:hAnsi="Arial" w:cs="Arial"/>
                <w:sz w:val="24"/>
                <w:szCs w:val="24"/>
              </w:rPr>
              <w:t>7. Создать рабочую группу по разработке и реализации Программы.</w:t>
            </w:r>
          </w:p>
        </w:tc>
        <w:tc>
          <w:tcPr>
            <w:tcW w:w="1320"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lastRenderedPageBreak/>
              <w:t>Сентябрь-октябрь 2012 г.</w:t>
            </w:r>
          </w:p>
        </w:tc>
        <w:tc>
          <w:tcPr>
            <w:tcW w:w="2310" w:type="dxa"/>
            <w:gridSpan w:val="2"/>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Рабочая группа</w:t>
            </w:r>
          </w:p>
        </w:tc>
        <w:tc>
          <w:tcPr>
            <w:tcW w:w="913" w:type="dxa"/>
            <w:gridSpan w:val="2"/>
          </w:tcPr>
          <w:p w:rsidR="00497F1C" w:rsidRPr="00025314" w:rsidRDefault="00497F1C" w:rsidP="00DE332A">
            <w:pPr>
              <w:spacing w:after="0" w:line="240" w:lineRule="auto"/>
              <w:ind w:left="284"/>
              <w:rPr>
                <w:rFonts w:ascii="Arial" w:hAnsi="Arial" w:cs="Arial"/>
                <w:sz w:val="24"/>
                <w:szCs w:val="24"/>
              </w:rPr>
            </w:pPr>
          </w:p>
        </w:tc>
      </w:tr>
      <w:tr w:rsidR="00497F1C" w:rsidRPr="00025314">
        <w:tc>
          <w:tcPr>
            <w:tcW w:w="4948" w:type="dxa"/>
            <w:vAlign w:val="center"/>
          </w:tcPr>
          <w:p w:rsidR="00497F1C" w:rsidRPr="00025314" w:rsidRDefault="00497F1C" w:rsidP="00E43426">
            <w:pPr>
              <w:spacing w:after="0" w:line="240" w:lineRule="auto"/>
              <w:rPr>
                <w:rFonts w:ascii="Arial" w:hAnsi="Arial" w:cs="Arial"/>
                <w:b/>
                <w:sz w:val="24"/>
                <w:szCs w:val="24"/>
              </w:rPr>
            </w:pPr>
            <w:r w:rsidRPr="00025314">
              <w:rPr>
                <w:rFonts w:ascii="Arial" w:hAnsi="Arial" w:cs="Arial"/>
                <w:b/>
                <w:sz w:val="24"/>
                <w:szCs w:val="24"/>
              </w:rPr>
              <w:lastRenderedPageBreak/>
              <w:t>Анализ нормативно-правовой базы (федерального, регионального, муниципального уровней), подготовка проектов нормативных документов</w:t>
            </w:r>
          </w:p>
          <w:p w:rsidR="00497F1C" w:rsidRPr="00025314" w:rsidRDefault="00497F1C" w:rsidP="00E43426">
            <w:pPr>
              <w:widowControl w:val="0"/>
              <w:autoSpaceDE w:val="0"/>
              <w:autoSpaceDN w:val="0"/>
              <w:adjustRightInd w:val="0"/>
              <w:spacing w:after="0" w:line="240" w:lineRule="auto"/>
              <w:rPr>
                <w:rFonts w:ascii="Arial" w:hAnsi="Arial" w:cs="Arial"/>
                <w:sz w:val="24"/>
                <w:szCs w:val="24"/>
              </w:rPr>
            </w:pPr>
            <w:r w:rsidRPr="00025314">
              <w:rPr>
                <w:rFonts w:ascii="Arial" w:hAnsi="Arial" w:cs="Arial"/>
                <w:sz w:val="24"/>
                <w:szCs w:val="24"/>
              </w:rPr>
              <w:t>1. Проанализировать Федеральный закон от 24 ноября 1996г. № 132-ФЗ «Об основах туристской деятельности в Российской Федерации»;</w:t>
            </w:r>
          </w:p>
          <w:p w:rsidR="00497F1C" w:rsidRPr="00025314" w:rsidRDefault="00497F1C" w:rsidP="00E43426">
            <w:pPr>
              <w:widowControl w:val="0"/>
              <w:autoSpaceDE w:val="0"/>
              <w:autoSpaceDN w:val="0"/>
              <w:adjustRightInd w:val="0"/>
              <w:spacing w:after="0" w:line="240" w:lineRule="auto"/>
              <w:rPr>
                <w:rFonts w:ascii="Arial" w:hAnsi="Arial" w:cs="Arial"/>
                <w:sz w:val="24"/>
                <w:szCs w:val="24"/>
              </w:rPr>
            </w:pPr>
            <w:r w:rsidRPr="00025314">
              <w:rPr>
                <w:rFonts w:ascii="Arial" w:hAnsi="Arial" w:cs="Arial"/>
                <w:sz w:val="24"/>
                <w:szCs w:val="24"/>
              </w:rPr>
              <w:t>2.Разработать нормативную базу Программы.</w:t>
            </w:r>
          </w:p>
          <w:p w:rsidR="00497F1C" w:rsidRPr="00025314" w:rsidRDefault="00497F1C" w:rsidP="00E43426">
            <w:pPr>
              <w:widowControl w:val="0"/>
              <w:autoSpaceDE w:val="0"/>
              <w:autoSpaceDN w:val="0"/>
              <w:adjustRightInd w:val="0"/>
              <w:spacing w:after="0" w:line="240" w:lineRule="auto"/>
              <w:rPr>
                <w:rFonts w:ascii="Arial" w:hAnsi="Arial" w:cs="Arial"/>
                <w:sz w:val="24"/>
                <w:szCs w:val="24"/>
              </w:rPr>
            </w:pPr>
            <w:r w:rsidRPr="00025314">
              <w:rPr>
                <w:rFonts w:ascii="Arial" w:hAnsi="Arial" w:cs="Arial"/>
                <w:sz w:val="24"/>
                <w:szCs w:val="24"/>
              </w:rPr>
              <w:t>3.Разработать и внедрить механизм управления Программой, через создание группы ответственных исполнителей реализации Программы.</w:t>
            </w:r>
          </w:p>
          <w:p w:rsidR="00497F1C" w:rsidRPr="00025314" w:rsidRDefault="00497F1C" w:rsidP="00E43426">
            <w:pPr>
              <w:spacing w:after="0" w:line="240" w:lineRule="auto"/>
              <w:rPr>
                <w:rFonts w:ascii="Arial" w:hAnsi="Arial" w:cs="Arial"/>
                <w:b/>
                <w:sz w:val="24"/>
                <w:szCs w:val="24"/>
              </w:rPr>
            </w:pPr>
            <w:r w:rsidRPr="00025314">
              <w:rPr>
                <w:rFonts w:ascii="Arial" w:hAnsi="Arial" w:cs="Arial"/>
                <w:sz w:val="24"/>
                <w:szCs w:val="24"/>
              </w:rPr>
              <w:t>4.Составить план-график выполнения основных мероприятий Программы.</w:t>
            </w:r>
          </w:p>
        </w:tc>
        <w:tc>
          <w:tcPr>
            <w:tcW w:w="1320"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Сентябрь-декабрь 2012 г.</w:t>
            </w:r>
          </w:p>
        </w:tc>
        <w:tc>
          <w:tcPr>
            <w:tcW w:w="2310" w:type="dxa"/>
            <w:gridSpan w:val="2"/>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Рабочая группа;</w:t>
            </w:r>
          </w:p>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Администрация Кривошеинского района</w:t>
            </w:r>
          </w:p>
        </w:tc>
        <w:tc>
          <w:tcPr>
            <w:tcW w:w="913" w:type="dxa"/>
            <w:gridSpan w:val="2"/>
          </w:tcPr>
          <w:p w:rsidR="00497F1C" w:rsidRPr="00025314" w:rsidRDefault="00497F1C" w:rsidP="00DE332A">
            <w:pPr>
              <w:spacing w:after="0" w:line="240" w:lineRule="auto"/>
              <w:ind w:left="284"/>
              <w:rPr>
                <w:rFonts w:ascii="Arial" w:hAnsi="Arial" w:cs="Arial"/>
                <w:sz w:val="24"/>
                <w:szCs w:val="24"/>
              </w:rPr>
            </w:pPr>
          </w:p>
        </w:tc>
      </w:tr>
      <w:tr w:rsidR="00497F1C" w:rsidRPr="00025314">
        <w:tc>
          <w:tcPr>
            <w:tcW w:w="4948" w:type="dxa"/>
            <w:vAlign w:val="center"/>
          </w:tcPr>
          <w:p w:rsidR="00497F1C" w:rsidRPr="00025314" w:rsidRDefault="00497F1C" w:rsidP="00E43426">
            <w:pPr>
              <w:spacing w:after="0" w:line="240" w:lineRule="auto"/>
              <w:rPr>
                <w:rFonts w:ascii="Arial" w:hAnsi="Arial" w:cs="Arial"/>
                <w:b/>
                <w:sz w:val="24"/>
                <w:szCs w:val="24"/>
              </w:rPr>
            </w:pPr>
            <w:r w:rsidRPr="00025314">
              <w:rPr>
                <w:rFonts w:ascii="Arial" w:hAnsi="Arial" w:cs="Arial"/>
                <w:b/>
                <w:sz w:val="24"/>
                <w:szCs w:val="24"/>
              </w:rPr>
              <w:t>Мероприятия по организационному обеспечению реализации  Программы</w:t>
            </w:r>
          </w:p>
          <w:p w:rsidR="00497F1C" w:rsidRPr="00025314" w:rsidRDefault="00497F1C" w:rsidP="00E43426">
            <w:pPr>
              <w:spacing w:after="0" w:line="240" w:lineRule="auto"/>
              <w:ind w:left="-38"/>
              <w:rPr>
                <w:rFonts w:ascii="Arial" w:hAnsi="Arial" w:cs="Arial"/>
                <w:sz w:val="24"/>
                <w:szCs w:val="24"/>
              </w:rPr>
            </w:pPr>
            <w:r w:rsidRPr="00025314">
              <w:rPr>
                <w:rFonts w:ascii="Arial" w:hAnsi="Arial" w:cs="Arial"/>
                <w:sz w:val="24"/>
                <w:szCs w:val="24"/>
              </w:rPr>
              <w:t>1. Утверждение Программы Постановлением Администрации Кривошеинского района;</w:t>
            </w:r>
          </w:p>
          <w:p w:rsidR="00497F1C" w:rsidRPr="00025314" w:rsidRDefault="00497F1C" w:rsidP="00E43426">
            <w:pPr>
              <w:spacing w:after="0" w:line="240" w:lineRule="auto"/>
              <w:ind w:left="-38"/>
              <w:rPr>
                <w:rFonts w:ascii="Arial" w:hAnsi="Arial" w:cs="Arial"/>
                <w:sz w:val="24"/>
                <w:szCs w:val="24"/>
              </w:rPr>
            </w:pPr>
            <w:r w:rsidRPr="00025314">
              <w:rPr>
                <w:rFonts w:ascii="Arial" w:hAnsi="Arial" w:cs="Arial"/>
                <w:sz w:val="24"/>
                <w:szCs w:val="24"/>
              </w:rPr>
              <w:t>2. Определение ответственных за реализацию мероприятий предусмотренных программой;</w:t>
            </w:r>
          </w:p>
          <w:p w:rsidR="00497F1C" w:rsidRPr="00025314" w:rsidRDefault="00497F1C" w:rsidP="00E43426">
            <w:pPr>
              <w:spacing w:after="0" w:line="240" w:lineRule="auto"/>
              <w:ind w:left="-38"/>
              <w:rPr>
                <w:rFonts w:ascii="Arial" w:hAnsi="Arial" w:cs="Arial"/>
                <w:sz w:val="24"/>
                <w:szCs w:val="24"/>
              </w:rPr>
            </w:pPr>
            <w:r w:rsidRPr="00025314">
              <w:rPr>
                <w:rFonts w:ascii="Arial" w:hAnsi="Arial" w:cs="Arial"/>
                <w:sz w:val="24"/>
                <w:szCs w:val="24"/>
              </w:rPr>
              <w:t>3. Заключение соглашения с предприятиями-партнерами;</w:t>
            </w:r>
          </w:p>
          <w:p w:rsidR="00497F1C" w:rsidRPr="00025314" w:rsidRDefault="00497F1C" w:rsidP="00E43426">
            <w:pPr>
              <w:spacing w:after="0" w:line="240" w:lineRule="auto"/>
              <w:rPr>
                <w:rFonts w:ascii="Arial" w:hAnsi="Arial" w:cs="Arial"/>
                <w:sz w:val="24"/>
                <w:szCs w:val="24"/>
              </w:rPr>
            </w:pPr>
            <w:r w:rsidRPr="00025314">
              <w:rPr>
                <w:rFonts w:ascii="Arial" w:hAnsi="Arial" w:cs="Arial"/>
                <w:sz w:val="24"/>
                <w:szCs w:val="24"/>
              </w:rPr>
              <w:t>4. Разработка туристских маршрутов по направлениям программы;</w:t>
            </w:r>
          </w:p>
          <w:p w:rsidR="00497F1C" w:rsidRPr="00025314" w:rsidRDefault="00497F1C" w:rsidP="00E43426">
            <w:pPr>
              <w:spacing w:after="0" w:line="240" w:lineRule="auto"/>
              <w:rPr>
                <w:rFonts w:ascii="Arial" w:hAnsi="Arial" w:cs="Arial"/>
                <w:sz w:val="24"/>
                <w:szCs w:val="24"/>
              </w:rPr>
            </w:pPr>
            <w:r w:rsidRPr="00025314">
              <w:rPr>
                <w:rFonts w:ascii="Arial" w:hAnsi="Arial" w:cs="Arial"/>
                <w:sz w:val="24"/>
                <w:szCs w:val="24"/>
              </w:rPr>
              <w:t>5. Создание блога по развитию сельского туризма на официальном сайте администрации района;</w:t>
            </w:r>
          </w:p>
          <w:p w:rsidR="00497F1C" w:rsidRPr="00025314" w:rsidRDefault="00497F1C" w:rsidP="00E43426">
            <w:pPr>
              <w:spacing w:after="0" w:line="240" w:lineRule="auto"/>
              <w:ind w:left="-38"/>
              <w:rPr>
                <w:rFonts w:ascii="Arial" w:hAnsi="Arial" w:cs="Arial"/>
                <w:b/>
                <w:sz w:val="24"/>
                <w:szCs w:val="24"/>
              </w:rPr>
            </w:pPr>
            <w:r w:rsidRPr="00025314">
              <w:rPr>
                <w:rFonts w:ascii="Arial" w:hAnsi="Arial" w:cs="Arial"/>
                <w:sz w:val="24"/>
                <w:szCs w:val="24"/>
              </w:rPr>
              <w:t>6.Создание  туристской информационной службы;</w:t>
            </w:r>
          </w:p>
        </w:tc>
        <w:tc>
          <w:tcPr>
            <w:tcW w:w="1320"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Август-декабрь 2012</w:t>
            </w:r>
          </w:p>
        </w:tc>
        <w:tc>
          <w:tcPr>
            <w:tcW w:w="2310" w:type="dxa"/>
            <w:gridSpan w:val="2"/>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Рабочая группа;</w:t>
            </w:r>
          </w:p>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Администрация Кривошеинского района</w:t>
            </w:r>
          </w:p>
        </w:tc>
        <w:tc>
          <w:tcPr>
            <w:tcW w:w="913" w:type="dxa"/>
            <w:gridSpan w:val="2"/>
          </w:tcPr>
          <w:p w:rsidR="00497F1C" w:rsidRPr="00025314" w:rsidRDefault="00497F1C" w:rsidP="00DE332A">
            <w:pPr>
              <w:spacing w:after="0" w:line="240" w:lineRule="auto"/>
              <w:ind w:left="284"/>
              <w:rPr>
                <w:rFonts w:ascii="Arial" w:hAnsi="Arial" w:cs="Arial"/>
                <w:sz w:val="24"/>
                <w:szCs w:val="24"/>
              </w:rPr>
            </w:pPr>
          </w:p>
        </w:tc>
      </w:tr>
      <w:tr w:rsidR="00497F1C" w:rsidRPr="00025314">
        <w:tc>
          <w:tcPr>
            <w:tcW w:w="9491" w:type="dxa"/>
            <w:gridSpan w:val="6"/>
            <w:vAlign w:val="center"/>
          </w:tcPr>
          <w:p w:rsidR="00497F1C" w:rsidRPr="00025314" w:rsidRDefault="00497F1C" w:rsidP="00E43426">
            <w:pPr>
              <w:numPr>
                <w:ilvl w:val="2"/>
                <w:numId w:val="2"/>
              </w:numPr>
              <w:tabs>
                <w:tab w:val="clear" w:pos="2160"/>
                <w:tab w:val="num" w:pos="0"/>
              </w:tabs>
              <w:spacing w:after="0" w:line="240" w:lineRule="auto"/>
              <w:ind w:left="0" w:firstLine="0"/>
              <w:rPr>
                <w:rFonts w:ascii="Arial" w:hAnsi="Arial" w:cs="Arial"/>
                <w:sz w:val="24"/>
                <w:szCs w:val="24"/>
              </w:rPr>
            </w:pPr>
            <w:r w:rsidRPr="00025314">
              <w:rPr>
                <w:rFonts w:ascii="Arial" w:hAnsi="Arial" w:cs="Arial"/>
                <w:b/>
                <w:sz w:val="24"/>
                <w:szCs w:val="24"/>
              </w:rPr>
              <w:t>Реализационный  этап</w:t>
            </w:r>
          </w:p>
        </w:tc>
      </w:tr>
      <w:tr w:rsidR="00497F1C" w:rsidRPr="00025314">
        <w:tc>
          <w:tcPr>
            <w:tcW w:w="4948" w:type="dxa"/>
            <w:vAlign w:val="center"/>
          </w:tcPr>
          <w:p w:rsidR="00497F1C" w:rsidRPr="00025314" w:rsidRDefault="00497F1C" w:rsidP="00E43426">
            <w:pPr>
              <w:spacing w:after="0" w:line="240" w:lineRule="auto"/>
              <w:rPr>
                <w:rFonts w:ascii="Arial" w:hAnsi="Arial" w:cs="Arial"/>
                <w:b/>
                <w:sz w:val="24"/>
                <w:szCs w:val="24"/>
              </w:rPr>
            </w:pPr>
            <w:r w:rsidRPr="00025314">
              <w:rPr>
                <w:rFonts w:ascii="Arial" w:hAnsi="Arial" w:cs="Arial"/>
                <w:b/>
                <w:sz w:val="24"/>
                <w:szCs w:val="24"/>
              </w:rPr>
              <w:t>Апробация и внедрение разработанного:</w:t>
            </w:r>
          </w:p>
          <w:p w:rsidR="00497F1C" w:rsidRPr="00025314" w:rsidRDefault="00497F1C" w:rsidP="00E43426">
            <w:pPr>
              <w:widowControl w:val="0"/>
              <w:numPr>
                <w:ilvl w:val="0"/>
                <w:numId w:val="6"/>
              </w:numPr>
              <w:tabs>
                <w:tab w:val="clear" w:pos="1380"/>
                <w:tab w:val="num" w:pos="360"/>
              </w:tabs>
              <w:autoSpaceDE w:val="0"/>
              <w:autoSpaceDN w:val="0"/>
              <w:adjustRightInd w:val="0"/>
              <w:spacing w:after="0" w:line="240" w:lineRule="auto"/>
              <w:ind w:left="0" w:firstLine="0"/>
              <w:rPr>
                <w:rFonts w:ascii="Arial" w:hAnsi="Arial" w:cs="Arial"/>
                <w:sz w:val="24"/>
                <w:szCs w:val="24"/>
              </w:rPr>
            </w:pPr>
            <w:r w:rsidRPr="00025314">
              <w:rPr>
                <w:rFonts w:ascii="Arial" w:hAnsi="Arial" w:cs="Arial"/>
                <w:sz w:val="24"/>
                <w:szCs w:val="24"/>
              </w:rPr>
              <w:t>Обеспечить реализацию Программы на территории.</w:t>
            </w:r>
          </w:p>
          <w:p w:rsidR="00497F1C" w:rsidRPr="00025314" w:rsidRDefault="00497F1C" w:rsidP="00E43426">
            <w:pPr>
              <w:widowControl w:val="0"/>
              <w:numPr>
                <w:ilvl w:val="0"/>
                <w:numId w:val="6"/>
              </w:numPr>
              <w:tabs>
                <w:tab w:val="clear" w:pos="1380"/>
                <w:tab w:val="num" w:pos="360"/>
              </w:tabs>
              <w:autoSpaceDE w:val="0"/>
              <w:autoSpaceDN w:val="0"/>
              <w:adjustRightInd w:val="0"/>
              <w:spacing w:after="0" w:line="240" w:lineRule="auto"/>
              <w:ind w:left="0" w:firstLine="0"/>
              <w:rPr>
                <w:rFonts w:ascii="Arial" w:hAnsi="Arial" w:cs="Arial"/>
                <w:sz w:val="24"/>
                <w:szCs w:val="24"/>
              </w:rPr>
            </w:pPr>
            <w:r w:rsidRPr="00025314">
              <w:rPr>
                <w:rFonts w:ascii="Arial" w:hAnsi="Arial" w:cs="Arial"/>
                <w:sz w:val="24"/>
                <w:szCs w:val="24"/>
              </w:rPr>
              <w:t>Привлечь партнеров,  инвесторов, население к реализации Программы.</w:t>
            </w:r>
          </w:p>
          <w:p w:rsidR="00497F1C" w:rsidRPr="00025314" w:rsidRDefault="00497F1C" w:rsidP="00E43426">
            <w:pPr>
              <w:widowControl w:val="0"/>
              <w:numPr>
                <w:ilvl w:val="0"/>
                <w:numId w:val="6"/>
              </w:numPr>
              <w:tabs>
                <w:tab w:val="clear" w:pos="1380"/>
                <w:tab w:val="num" w:pos="360"/>
              </w:tabs>
              <w:autoSpaceDE w:val="0"/>
              <w:autoSpaceDN w:val="0"/>
              <w:adjustRightInd w:val="0"/>
              <w:spacing w:after="0" w:line="240" w:lineRule="auto"/>
              <w:ind w:left="0" w:firstLine="0"/>
              <w:rPr>
                <w:rFonts w:ascii="Arial" w:hAnsi="Arial" w:cs="Arial"/>
                <w:sz w:val="24"/>
                <w:szCs w:val="24"/>
              </w:rPr>
            </w:pPr>
            <w:r w:rsidRPr="00025314">
              <w:rPr>
                <w:rFonts w:ascii="Arial" w:hAnsi="Arial" w:cs="Arial"/>
                <w:sz w:val="24"/>
                <w:szCs w:val="24"/>
              </w:rPr>
              <w:t>Осуществлять взаимодействие предприятий сферы сельского туризма по реализации Программы.</w:t>
            </w:r>
          </w:p>
          <w:p w:rsidR="00497F1C" w:rsidRPr="00025314" w:rsidRDefault="00497F1C" w:rsidP="00E43426">
            <w:pPr>
              <w:widowControl w:val="0"/>
              <w:numPr>
                <w:ilvl w:val="0"/>
                <w:numId w:val="6"/>
              </w:numPr>
              <w:tabs>
                <w:tab w:val="clear" w:pos="1380"/>
                <w:tab w:val="num" w:pos="360"/>
              </w:tabs>
              <w:autoSpaceDE w:val="0"/>
              <w:autoSpaceDN w:val="0"/>
              <w:adjustRightInd w:val="0"/>
              <w:spacing w:after="0" w:line="240" w:lineRule="auto"/>
              <w:ind w:left="0" w:firstLine="0"/>
              <w:rPr>
                <w:rFonts w:ascii="Arial" w:hAnsi="Arial" w:cs="Arial"/>
                <w:sz w:val="24"/>
                <w:szCs w:val="24"/>
              </w:rPr>
            </w:pPr>
            <w:r w:rsidRPr="00025314">
              <w:rPr>
                <w:rFonts w:ascii="Arial" w:hAnsi="Arial" w:cs="Arial"/>
                <w:sz w:val="24"/>
                <w:szCs w:val="24"/>
              </w:rPr>
              <w:t>Осуществлять мероприятия муниципальной поддержки предприятий с целью развития сельского туризма в районе.</w:t>
            </w:r>
          </w:p>
          <w:p w:rsidR="00497F1C" w:rsidRPr="00025314" w:rsidRDefault="00497F1C" w:rsidP="00E43426">
            <w:pPr>
              <w:widowControl w:val="0"/>
              <w:numPr>
                <w:ilvl w:val="0"/>
                <w:numId w:val="6"/>
              </w:numPr>
              <w:tabs>
                <w:tab w:val="clear" w:pos="1380"/>
                <w:tab w:val="num" w:pos="360"/>
              </w:tabs>
              <w:autoSpaceDE w:val="0"/>
              <w:autoSpaceDN w:val="0"/>
              <w:adjustRightInd w:val="0"/>
              <w:spacing w:after="0" w:line="240" w:lineRule="auto"/>
              <w:ind w:left="0" w:firstLine="0"/>
              <w:rPr>
                <w:rFonts w:ascii="Arial" w:hAnsi="Arial" w:cs="Arial"/>
                <w:sz w:val="24"/>
                <w:szCs w:val="24"/>
              </w:rPr>
            </w:pPr>
            <w:r w:rsidRPr="00025314">
              <w:rPr>
                <w:rFonts w:ascii="Arial" w:hAnsi="Arial" w:cs="Arial"/>
                <w:sz w:val="24"/>
                <w:szCs w:val="24"/>
              </w:rPr>
              <w:t xml:space="preserve">Создать систему широкого информирования общественности о деятельности, проблемах развития </w:t>
            </w:r>
            <w:r w:rsidRPr="00025314">
              <w:rPr>
                <w:rFonts w:ascii="Arial" w:hAnsi="Arial" w:cs="Arial"/>
                <w:sz w:val="24"/>
                <w:szCs w:val="24"/>
              </w:rPr>
              <w:lastRenderedPageBreak/>
              <w:t>сельского туризма в районе.</w:t>
            </w:r>
          </w:p>
          <w:p w:rsidR="00497F1C" w:rsidRPr="00025314" w:rsidRDefault="00497F1C" w:rsidP="00E43426">
            <w:pPr>
              <w:spacing w:after="0" w:line="240" w:lineRule="auto"/>
              <w:rPr>
                <w:rFonts w:ascii="Arial" w:hAnsi="Arial" w:cs="Arial"/>
                <w:b/>
                <w:sz w:val="24"/>
                <w:szCs w:val="24"/>
              </w:rPr>
            </w:pPr>
            <w:r w:rsidRPr="00025314">
              <w:rPr>
                <w:rFonts w:ascii="Arial" w:hAnsi="Arial" w:cs="Arial"/>
                <w:sz w:val="24"/>
                <w:szCs w:val="24"/>
              </w:rPr>
              <w:t>6. Провести мониторинг для определения эффективности Программы и ее рейтинга среди жителей  Томской области.</w:t>
            </w:r>
          </w:p>
        </w:tc>
        <w:tc>
          <w:tcPr>
            <w:tcW w:w="1539" w:type="dxa"/>
            <w:gridSpan w:val="2"/>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lastRenderedPageBreak/>
              <w:t>Январь 2013 – декабрь 2016 г.</w:t>
            </w:r>
          </w:p>
        </w:tc>
        <w:tc>
          <w:tcPr>
            <w:tcW w:w="2268" w:type="dxa"/>
            <w:gridSpan w:val="2"/>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Администрация Кривошенского района</w:t>
            </w:r>
          </w:p>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Администрации соседних районов ТО</w:t>
            </w:r>
          </w:p>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Предприятия туристкой сферы районов области.</w:t>
            </w:r>
          </w:p>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Туроператоры</w:t>
            </w:r>
          </w:p>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Население</w:t>
            </w:r>
          </w:p>
        </w:tc>
        <w:tc>
          <w:tcPr>
            <w:tcW w:w="736" w:type="dxa"/>
          </w:tcPr>
          <w:p w:rsidR="00497F1C" w:rsidRPr="00025314" w:rsidRDefault="00497F1C" w:rsidP="00DE332A">
            <w:pPr>
              <w:spacing w:after="0" w:line="240" w:lineRule="auto"/>
              <w:rPr>
                <w:rFonts w:ascii="Arial" w:hAnsi="Arial" w:cs="Arial"/>
                <w:sz w:val="24"/>
                <w:szCs w:val="24"/>
              </w:rPr>
            </w:pPr>
          </w:p>
        </w:tc>
      </w:tr>
      <w:tr w:rsidR="00497F1C" w:rsidRPr="00025314">
        <w:tc>
          <w:tcPr>
            <w:tcW w:w="4948" w:type="dxa"/>
            <w:vAlign w:val="center"/>
          </w:tcPr>
          <w:p w:rsidR="00497F1C" w:rsidRPr="00025314" w:rsidRDefault="00497F1C" w:rsidP="00E43426">
            <w:pPr>
              <w:spacing w:after="0" w:line="240" w:lineRule="auto"/>
              <w:rPr>
                <w:rFonts w:ascii="Arial" w:hAnsi="Arial" w:cs="Arial"/>
                <w:b/>
                <w:sz w:val="24"/>
                <w:szCs w:val="24"/>
              </w:rPr>
            </w:pPr>
            <w:r w:rsidRPr="00025314">
              <w:rPr>
                <w:rFonts w:ascii="Arial" w:hAnsi="Arial" w:cs="Arial"/>
                <w:b/>
                <w:sz w:val="24"/>
                <w:szCs w:val="24"/>
              </w:rPr>
              <w:lastRenderedPageBreak/>
              <w:t>Апробация и внедрение программ и методик</w:t>
            </w:r>
          </w:p>
          <w:p w:rsidR="00497F1C" w:rsidRPr="00025314" w:rsidRDefault="00497F1C" w:rsidP="00E43426">
            <w:pPr>
              <w:spacing w:after="0" w:line="240" w:lineRule="auto"/>
              <w:rPr>
                <w:rFonts w:ascii="Arial" w:hAnsi="Arial" w:cs="Arial"/>
                <w:sz w:val="24"/>
                <w:szCs w:val="24"/>
              </w:rPr>
            </w:pPr>
            <w:r w:rsidRPr="00025314">
              <w:rPr>
                <w:rFonts w:ascii="Arial" w:hAnsi="Arial" w:cs="Arial"/>
                <w:sz w:val="24"/>
                <w:szCs w:val="24"/>
              </w:rPr>
              <w:t>- разработка буклетов, программ, презентаций, видеороликов и их использование при продвижении сельского туризма в районе.</w:t>
            </w:r>
          </w:p>
          <w:p w:rsidR="00497F1C" w:rsidRPr="00025314" w:rsidRDefault="00497F1C" w:rsidP="00E43426">
            <w:pPr>
              <w:spacing w:after="0" w:line="240" w:lineRule="auto"/>
              <w:rPr>
                <w:rFonts w:ascii="Arial" w:hAnsi="Arial" w:cs="Arial"/>
                <w:sz w:val="24"/>
                <w:szCs w:val="24"/>
              </w:rPr>
            </w:pPr>
            <w:r w:rsidRPr="00025314">
              <w:rPr>
                <w:rFonts w:ascii="Arial" w:hAnsi="Arial" w:cs="Arial"/>
                <w:sz w:val="24"/>
                <w:szCs w:val="24"/>
              </w:rPr>
              <w:t>- осуществление встреч, совещаний по развитию туризма на районном и межрайонном уровне.</w:t>
            </w:r>
          </w:p>
          <w:p w:rsidR="00497F1C" w:rsidRPr="00025314" w:rsidRDefault="00497F1C" w:rsidP="00E43426">
            <w:pPr>
              <w:spacing w:after="0" w:line="240" w:lineRule="auto"/>
              <w:rPr>
                <w:rFonts w:ascii="Arial" w:hAnsi="Arial" w:cs="Arial"/>
                <w:sz w:val="24"/>
                <w:szCs w:val="24"/>
              </w:rPr>
            </w:pPr>
            <w:r w:rsidRPr="00025314">
              <w:rPr>
                <w:rFonts w:ascii="Arial" w:hAnsi="Arial" w:cs="Arial"/>
                <w:sz w:val="24"/>
                <w:szCs w:val="24"/>
              </w:rPr>
              <w:t>- содействие участию предприятий сферы сельского туризма в ярмарках, форумах по развитию туризма и обмену опытом.</w:t>
            </w:r>
          </w:p>
        </w:tc>
        <w:tc>
          <w:tcPr>
            <w:tcW w:w="1539" w:type="dxa"/>
            <w:gridSpan w:val="2"/>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Январь 2013 – декабрь 2016 г.</w:t>
            </w:r>
          </w:p>
        </w:tc>
        <w:tc>
          <w:tcPr>
            <w:tcW w:w="2268" w:type="dxa"/>
            <w:gridSpan w:val="2"/>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Администрация Кривошеинского района;</w:t>
            </w:r>
          </w:p>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Ответственная группа по реализации программы;</w:t>
            </w:r>
          </w:p>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Предприятия туристического сектора Томской области</w:t>
            </w:r>
          </w:p>
          <w:p w:rsidR="00497F1C" w:rsidRPr="00025314" w:rsidRDefault="00497F1C" w:rsidP="00A33FA2">
            <w:pPr>
              <w:spacing w:after="0" w:line="240" w:lineRule="auto"/>
              <w:jc w:val="center"/>
              <w:rPr>
                <w:rFonts w:ascii="Arial" w:hAnsi="Arial" w:cs="Arial"/>
                <w:sz w:val="24"/>
                <w:szCs w:val="24"/>
              </w:rPr>
            </w:pPr>
          </w:p>
        </w:tc>
        <w:tc>
          <w:tcPr>
            <w:tcW w:w="736" w:type="dxa"/>
          </w:tcPr>
          <w:p w:rsidR="00497F1C" w:rsidRPr="00025314" w:rsidRDefault="00497F1C" w:rsidP="00DE332A">
            <w:pPr>
              <w:spacing w:after="0" w:line="240" w:lineRule="auto"/>
              <w:rPr>
                <w:rFonts w:ascii="Arial" w:hAnsi="Arial" w:cs="Arial"/>
                <w:sz w:val="24"/>
                <w:szCs w:val="24"/>
              </w:rPr>
            </w:pPr>
          </w:p>
        </w:tc>
      </w:tr>
      <w:tr w:rsidR="00497F1C" w:rsidRPr="00025314">
        <w:tc>
          <w:tcPr>
            <w:tcW w:w="4948" w:type="dxa"/>
            <w:vAlign w:val="center"/>
          </w:tcPr>
          <w:p w:rsidR="00497F1C" w:rsidRPr="00025314" w:rsidRDefault="00497F1C" w:rsidP="00E43426">
            <w:pPr>
              <w:spacing w:after="0" w:line="240" w:lineRule="auto"/>
              <w:rPr>
                <w:rFonts w:ascii="Arial" w:hAnsi="Arial" w:cs="Arial"/>
                <w:b/>
                <w:sz w:val="24"/>
                <w:szCs w:val="24"/>
              </w:rPr>
            </w:pPr>
            <w:r w:rsidRPr="00025314">
              <w:rPr>
                <w:rFonts w:ascii="Arial" w:hAnsi="Arial" w:cs="Arial"/>
                <w:b/>
                <w:sz w:val="24"/>
                <w:szCs w:val="24"/>
              </w:rPr>
              <w:t>Апробация нормативной базы, обеспечивающей эффективное функционирование и развитие  и т.д.</w:t>
            </w:r>
          </w:p>
          <w:p w:rsidR="00497F1C" w:rsidRPr="00025314" w:rsidRDefault="00497F1C" w:rsidP="00E43426">
            <w:pPr>
              <w:spacing w:after="0" w:line="240" w:lineRule="auto"/>
              <w:rPr>
                <w:rFonts w:ascii="Arial" w:hAnsi="Arial" w:cs="Arial"/>
                <w:sz w:val="24"/>
                <w:szCs w:val="24"/>
              </w:rPr>
            </w:pPr>
            <w:r w:rsidRPr="00025314">
              <w:rPr>
                <w:rFonts w:ascii="Arial" w:hAnsi="Arial" w:cs="Arial"/>
                <w:sz w:val="24"/>
                <w:szCs w:val="24"/>
              </w:rPr>
              <w:t>1. Формирование нормативно-правовой базы муниципального образования Кривошеинский район;</w:t>
            </w:r>
          </w:p>
          <w:p w:rsidR="00497F1C" w:rsidRPr="00025314" w:rsidRDefault="00497F1C" w:rsidP="00E43426">
            <w:pPr>
              <w:spacing w:after="0" w:line="240" w:lineRule="auto"/>
              <w:rPr>
                <w:rFonts w:ascii="Arial" w:hAnsi="Arial" w:cs="Arial"/>
                <w:sz w:val="24"/>
                <w:szCs w:val="24"/>
              </w:rPr>
            </w:pPr>
            <w:r w:rsidRPr="00025314">
              <w:rPr>
                <w:rFonts w:ascii="Arial" w:hAnsi="Arial" w:cs="Arial"/>
                <w:sz w:val="24"/>
                <w:szCs w:val="24"/>
              </w:rPr>
              <w:t>2. Корректировка действующих нормативно-правовых актов, документации;</w:t>
            </w:r>
          </w:p>
          <w:p w:rsidR="00497F1C" w:rsidRPr="00025314" w:rsidRDefault="00497F1C" w:rsidP="00E43426">
            <w:pPr>
              <w:spacing w:after="0" w:line="240" w:lineRule="auto"/>
              <w:rPr>
                <w:rFonts w:ascii="Arial" w:hAnsi="Arial" w:cs="Arial"/>
                <w:b/>
                <w:sz w:val="24"/>
                <w:szCs w:val="24"/>
              </w:rPr>
            </w:pPr>
            <w:r w:rsidRPr="00025314">
              <w:rPr>
                <w:rFonts w:ascii="Arial" w:hAnsi="Arial" w:cs="Arial"/>
                <w:sz w:val="24"/>
                <w:szCs w:val="24"/>
              </w:rPr>
              <w:t>3. Согласование и утверждение нормативно-правовых актов.</w:t>
            </w:r>
          </w:p>
        </w:tc>
        <w:tc>
          <w:tcPr>
            <w:tcW w:w="1539" w:type="dxa"/>
            <w:gridSpan w:val="2"/>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Сентябрь – декабрь 2012 г.</w:t>
            </w:r>
          </w:p>
        </w:tc>
        <w:tc>
          <w:tcPr>
            <w:tcW w:w="2268" w:type="dxa"/>
            <w:gridSpan w:val="2"/>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Органы местного самоуправления Кривошеинского района;</w:t>
            </w:r>
          </w:p>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Ответственная группа по реализации программы</w:t>
            </w:r>
          </w:p>
        </w:tc>
        <w:tc>
          <w:tcPr>
            <w:tcW w:w="736" w:type="dxa"/>
          </w:tcPr>
          <w:p w:rsidR="00497F1C" w:rsidRPr="00025314" w:rsidRDefault="00497F1C" w:rsidP="00DE332A">
            <w:pPr>
              <w:spacing w:after="0" w:line="240" w:lineRule="auto"/>
              <w:rPr>
                <w:rFonts w:ascii="Arial" w:hAnsi="Arial" w:cs="Arial"/>
                <w:sz w:val="24"/>
                <w:szCs w:val="24"/>
              </w:rPr>
            </w:pPr>
          </w:p>
        </w:tc>
      </w:tr>
      <w:tr w:rsidR="00497F1C" w:rsidRPr="00025314">
        <w:tc>
          <w:tcPr>
            <w:tcW w:w="9491" w:type="dxa"/>
            <w:gridSpan w:val="6"/>
            <w:vAlign w:val="center"/>
          </w:tcPr>
          <w:p w:rsidR="00497F1C" w:rsidRPr="00025314" w:rsidRDefault="00497F1C" w:rsidP="00E43426">
            <w:pPr>
              <w:spacing w:after="0" w:line="240" w:lineRule="auto"/>
              <w:rPr>
                <w:rFonts w:ascii="Arial" w:hAnsi="Arial" w:cs="Arial"/>
                <w:sz w:val="24"/>
                <w:szCs w:val="24"/>
              </w:rPr>
            </w:pPr>
            <w:r w:rsidRPr="00025314">
              <w:rPr>
                <w:rFonts w:ascii="Arial" w:hAnsi="Arial" w:cs="Arial"/>
                <w:b/>
                <w:sz w:val="24"/>
                <w:szCs w:val="24"/>
              </w:rPr>
              <w:t>3.  Итоговый  этап</w:t>
            </w:r>
          </w:p>
        </w:tc>
      </w:tr>
      <w:tr w:rsidR="00497F1C" w:rsidRPr="00025314" w:rsidTr="00161E3C">
        <w:tc>
          <w:tcPr>
            <w:tcW w:w="4948" w:type="dxa"/>
            <w:vAlign w:val="center"/>
          </w:tcPr>
          <w:p w:rsidR="00497F1C" w:rsidRPr="00025314" w:rsidRDefault="00497F1C" w:rsidP="00E43426">
            <w:pPr>
              <w:spacing w:after="0" w:line="240" w:lineRule="auto"/>
              <w:rPr>
                <w:rFonts w:ascii="Arial" w:hAnsi="Arial" w:cs="Arial"/>
                <w:b/>
                <w:sz w:val="24"/>
                <w:szCs w:val="24"/>
              </w:rPr>
            </w:pPr>
            <w:r w:rsidRPr="00025314">
              <w:rPr>
                <w:rFonts w:ascii="Arial" w:hAnsi="Arial" w:cs="Arial"/>
                <w:b/>
                <w:sz w:val="24"/>
                <w:szCs w:val="24"/>
              </w:rPr>
              <w:t>Анализ выполнения плана реализации Программы, итоги апробации, диагностические, мониторинговые и другие исследования, подготовка итогового отчета и т.д.:</w:t>
            </w:r>
          </w:p>
          <w:p w:rsidR="00497F1C" w:rsidRPr="00025314" w:rsidRDefault="00497F1C" w:rsidP="00E43426">
            <w:pPr>
              <w:widowControl w:val="0"/>
              <w:numPr>
                <w:ilvl w:val="0"/>
                <w:numId w:val="7"/>
              </w:numPr>
              <w:tabs>
                <w:tab w:val="clear" w:pos="1428"/>
              </w:tabs>
              <w:autoSpaceDE w:val="0"/>
              <w:autoSpaceDN w:val="0"/>
              <w:adjustRightInd w:val="0"/>
              <w:spacing w:after="0" w:line="240" w:lineRule="auto"/>
              <w:ind w:left="0" w:firstLine="0"/>
              <w:rPr>
                <w:rFonts w:ascii="Arial" w:hAnsi="Arial" w:cs="Arial"/>
                <w:sz w:val="24"/>
                <w:szCs w:val="24"/>
              </w:rPr>
            </w:pPr>
            <w:r w:rsidRPr="00025314">
              <w:rPr>
                <w:rFonts w:ascii="Arial" w:hAnsi="Arial" w:cs="Arial"/>
                <w:sz w:val="24"/>
                <w:szCs w:val="24"/>
              </w:rPr>
              <w:t>Осуществить анализ достигнутых результатов реализации Программы.</w:t>
            </w:r>
          </w:p>
          <w:p w:rsidR="00497F1C" w:rsidRPr="00025314" w:rsidRDefault="00497F1C" w:rsidP="00E43426">
            <w:pPr>
              <w:widowControl w:val="0"/>
              <w:numPr>
                <w:ilvl w:val="0"/>
                <w:numId w:val="7"/>
              </w:numPr>
              <w:tabs>
                <w:tab w:val="clear" w:pos="1428"/>
              </w:tabs>
              <w:autoSpaceDE w:val="0"/>
              <w:autoSpaceDN w:val="0"/>
              <w:adjustRightInd w:val="0"/>
              <w:spacing w:after="0" w:line="240" w:lineRule="auto"/>
              <w:ind w:left="0" w:firstLine="0"/>
              <w:rPr>
                <w:rFonts w:ascii="Arial" w:hAnsi="Arial" w:cs="Arial"/>
                <w:sz w:val="24"/>
                <w:szCs w:val="24"/>
              </w:rPr>
            </w:pPr>
            <w:r w:rsidRPr="00025314">
              <w:rPr>
                <w:rFonts w:ascii="Arial" w:hAnsi="Arial" w:cs="Arial"/>
                <w:sz w:val="24"/>
                <w:szCs w:val="24"/>
              </w:rPr>
              <w:t>Обобщить опыт по взаимодействию с предприятиями-партнерами по реализации Программы.</w:t>
            </w:r>
          </w:p>
          <w:p w:rsidR="00497F1C" w:rsidRPr="00025314" w:rsidRDefault="00497F1C" w:rsidP="00E43426">
            <w:pPr>
              <w:widowControl w:val="0"/>
              <w:numPr>
                <w:ilvl w:val="0"/>
                <w:numId w:val="7"/>
              </w:numPr>
              <w:tabs>
                <w:tab w:val="clear" w:pos="1428"/>
              </w:tabs>
              <w:autoSpaceDE w:val="0"/>
              <w:autoSpaceDN w:val="0"/>
              <w:adjustRightInd w:val="0"/>
              <w:spacing w:after="0" w:line="240" w:lineRule="auto"/>
              <w:ind w:left="0" w:firstLine="0"/>
              <w:rPr>
                <w:rFonts w:ascii="Arial" w:hAnsi="Arial" w:cs="Arial"/>
                <w:sz w:val="24"/>
                <w:szCs w:val="24"/>
              </w:rPr>
            </w:pPr>
            <w:r w:rsidRPr="00025314">
              <w:rPr>
                <w:rFonts w:ascii="Arial" w:hAnsi="Arial" w:cs="Arial"/>
                <w:sz w:val="24"/>
                <w:szCs w:val="24"/>
              </w:rPr>
              <w:t>Провести общественную оценку социальной значимости и социокультурных последствий реализации Программы.</w:t>
            </w:r>
          </w:p>
          <w:p w:rsidR="00497F1C" w:rsidRPr="00025314" w:rsidRDefault="00497F1C" w:rsidP="00E43426">
            <w:pPr>
              <w:widowControl w:val="0"/>
              <w:numPr>
                <w:ilvl w:val="0"/>
                <w:numId w:val="7"/>
              </w:numPr>
              <w:tabs>
                <w:tab w:val="clear" w:pos="1428"/>
              </w:tabs>
              <w:autoSpaceDE w:val="0"/>
              <w:autoSpaceDN w:val="0"/>
              <w:adjustRightInd w:val="0"/>
              <w:spacing w:after="0" w:line="240" w:lineRule="auto"/>
              <w:ind w:left="0" w:firstLine="0"/>
              <w:rPr>
                <w:rFonts w:ascii="Arial" w:hAnsi="Arial" w:cs="Arial"/>
                <w:b/>
                <w:sz w:val="24"/>
                <w:szCs w:val="24"/>
              </w:rPr>
            </w:pPr>
            <w:r w:rsidRPr="00025314">
              <w:rPr>
                <w:rFonts w:ascii="Arial" w:hAnsi="Arial" w:cs="Arial"/>
                <w:sz w:val="24"/>
                <w:szCs w:val="24"/>
              </w:rPr>
              <w:t>Организовать публикации в областных СМИ, электронной сети Интернет, информационные выступления на ТВ.</w:t>
            </w:r>
          </w:p>
        </w:tc>
        <w:tc>
          <w:tcPr>
            <w:tcW w:w="1539" w:type="dxa"/>
            <w:gridSpan w:val="2"/>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Январь – март 2017 г.</w:t>
            </w:r>
          </w:p>
        </w:tc>
        <w:tc>
          <w:tcPr>
            <w:tcW w:w="2268" w:type="dxa"/>
            <w:gridSpan w:val="2"/>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Ответственная группа по реализации Программы</w:t>
            </w:r>
          </w:p>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Население</w:t>
            </w:r>
          </w:p>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СМИ</w:t>
            </w:r>
          </w:p>
        </w:tc>
        <w:tc>
          <w:tcPr>
            <w:tcW w:w="736" w:type="dxa"/>
          </w:tcPr>
          <w:p w:rsidR="00497F1C" w:rsidRPr="00025314" w:rsidRDefault="00497F1C" w:rsidP="00DE332A">
            <w:pPr>
              <w:spacing w:after="0" w:line="240" w:lineRule="auto"/>
              <w:rPr>
                <w:rFonts w:ascii="Arial" w:hAnsi="Arial" w:cs="Arial"/>
                <w:sz w:val="24"/>
                <w:szCs w:val="24"/>
              </w:rPr>
            </w:pPr>
          </w:p>
        </w:tc>
      </w:tr>
      <w:tr w:rsidR="00497F1C" w:rsidRPr="00025314" w:rsidTr="00161E3C">
        <w:tc>
          <w:tcPr>
            <w:tcW w:w="4948" w:type="dxa"/>
            <w:vAlign w:val="center"/>
          </w:tcPr>
          <w:p w:rsidR="00497F1C" w:rsidRPr="00025314" w:rsidRDefault="00497F1C" w:rsidP="00E43426">
            <w:pPr>
              <w:spacing w:after="0" w:line="240" w:lineRule="auto"/>
              <w:rPr>
                <w:rFonts w:ascii="Arial" w:hAnsi="Arial" w:cs="Arial"/>
                <w:b/>
                <w:sz w:val="24"/>
                <w:szCs w:val="24"/>
              </w:rPr>
            </w:pPr>
            <w:r w:rsidRPr="00025314">
              <w:rPr>
                <w:rFonts w:ascii="Arial" w:hAnsi="Arial" w:cs="Arial"/>
                <w:b/>
                <w:sz w:val="24"/>
                <w:szCs w:val="24"/>
              </w:rPr>
              <w:t>Внутренняя экспертиза разработанных программных продуктов:</w:t>
            </w:r>
          </w:p>
          <w:p w:rsidR="00497F1C" w:rsidRPr="00025314" w:rsidRDefault="00497F1C" w:rsidP="00E43426">
            <w:pPr>
              <w:spacing w:after="0" w:line="240" w:lineRule="auto"/>
              <w:rPr>
                <w:rFonts w:ascii="Arial" w:hAnsi="Arial" w:cs="Arial"/>
                <w:sz w:val="24"/>
                <w:szCs w:val="24"/>
              </w:rPr>
            </w:pPr>
            <w:r w:rsidRPr="00025314">
              <w:rPr>
                <w:rFonts w:ascii="Arial" w:hAnsi="Arial" w:cs="Arial"/>
                <w:sz w:val="24"/>
                <w:szCs w:val="24"/>
              </w:rPr>
              <w:t>1. Анализ проведенных мероприятий на основе разработанных диагностик</w:t>
            </w:r>
          </w:p>
        </w:tc>
        <w:tc>
          <w:tcPr>
            <w:tcW w:w="1539" w:type="dxa"/>
            <w:gridSpan w:val="2"/>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В течение всего срока</w:t>
            </w:r>
          </w:p>
        </w:tc>
        <w:tc>
          <w:tcPr>
            <w:tcW w:w="2268" w:type="dxa"/>
            <w:gridSpan w:val="2"/>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Структурные подразделения Администрации Кривошеинского района</w:t>
            </w:r>
          </w:p>
        </w:tc>
        <w:tc>
          <w:tcPr>
            <w:tcW w:w="736" w:type="dxa"/>
          </w:tcPr>
          <w:p w:rsidR="00497F1C" w:rsidRPr="00025314" w:rsidRDefault="00497F1C" w:rsidP="00DE332A">
            <w:pPr>
              <w:spacing w:after="0" w:line="240" w:lineRule="auto"/>
              <w:rPr>
                <w:rFonts w:ascii="Arial" w:hAnsi="Arial" w:cs="Arial"/>
                <w:sz w:val="24"/>
                <w:szCs w:val="24"/>
              </w:rPr>
            </w:pPr>
          </w:p>
        </w:tc>
      </w:tr>
    </w:tbl>
    <w:p w:rsidR="00497F1C" w:rsidRPr="00025314" w:rsidRDefault="00497F1C" w:rsidP="00DE332A">
      <w:pPr>
        <w:spacing w:after="0" w:line="240" w:lineRule="auto"/>
        <w:ind w:left="1004"/>
        <w:jc w:val="both"/>
        <w:rPr>
          <w:rFonts w:ascii="Arial" w:hAnsi="Arial" w:cs="Arial"/>
          <w:b/>
          <w:sz w:val="24"/>
          <w:szCs w:val="24"/>
        </w:rPr>
      </w:pPr>
    </w:p>
    <w:p w:rsidR="00497F1C" w:rsidRPr="00025314" w:rsidRDefault="00497F1C" w:rsidP="00A33FA2">
      <w:pPr>
        <w:numPr>
          <w:ilvl w:val="0"/>
          <w:numId w:val="3"/>
        </w:numPr>
        <w:spacing w:after="0" w:line="240" w:lineRule="auto"/>
        <w:ind w:left="0" w:firstLine="0"/>
        <w:jc w:val="center"/>
        <w:rPr>
          <w:rFonts w:ascii="Arial" w:hAnsi="Arial" w:cs="Arial"/>
          <w:b/>
          <w:sz w:val="24"/>
          <w:szCs w:val="24"/>
        </w:rPr>
      </w:pPr>
      <w:r w:rsidRPr="00025314">
        <w:rPr>
          <w:rFonts w:ascii="Arial" w:hAnsi="Arial" w:cs="Arial"/>
          <w:b/>
          <w:sz w:val="24"/>
          <w:szCs w:val="24"/>
        </w:rPr>
        <w:t>Ресурсное обеспечение Программы</w:t>
      </w:r>
    </w:p>
    <w:p w:rsidR="00497F1C" w:rsidRPr="00025314" w:rsidRDefault="00497F1C" w:rsidP="00350577">
      <w:pPr>
        <w:spacing w:after="0" w:line="240" w:lineRule="auto"/>
        <w:ind w:left="1004"/>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10"/>
        <w:gridCol w:w="4720"/>
      </w:tblGrid>
      <w:tr w:rsidR="00497F1C" w:rsidRPr="00025314">
        <w:tc>
          <w:tcPr>
            <w:tcW w:w="4785"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lastRenderedPageBreak/>
              <w:t>Организационно-управленческие ресурсы</w:t>
            </w:r>
          </w:p>
        </w:tc>
        <w:tc>
          <w:tcPr>
            <w:tcW w:w="4786"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Поддержка органов местного самоуправления, региональных органов власти, руководителей структур разного уровня заинтересованных в развитии сельского туризма</w:t>
            </w:r>
          </w:p>
        </w:tc>
      </w:tr>
      <w:tr w:rsidR="00497F1C" w:rsidRPr="00025314">
        <w:tc>
          <w:tcPr>
            <w:tcW w:w="4785"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Кадровые ресурсы</w:t>
            </w:r>
          </w:p>
        </w:tc>
        <w:tc>
          <w:tcPr>
            <w:tcW w:w="4786"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Привлечение местного населения, подготовка, переподготовка, повышение квалификации специалистов для туристской деятельности на базе образовательных учреждений, реализующих ориентированные на туристскую деятельность образовательные программы.</w:t>
            </w:r>
          </w:p>
        </w:tc>
      </w:tr>
      <w:tr w:rsidR="00497F1C" w:rsidRPr="00025314">
        <w:tc>
          <w:tcPr>
            <w:tcW w:w="4785"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Информационные</w:t>
            </w:r>
          </w:p>
          <w:p w:rsidR="00497F1C" w:rsidRPr="00025314" w:rsidRDefault="00497F1C" w:rsidP="00A33FA2">
            <w:pPr>
              <w:spacing w:after="0" w:line="240" w:lineRule="auto"/>
              <w:jc w:val="center"/>
              <w:rPr>
                <w:rFonts w:ascii="Arial" w:hAnsi="Arial" w:cs="Arial"/>
                <w:sz w:val="24"/>
                <w:szCs w:val="24"/>
              </w:rPr>
            </w:pPr>
          </w:p>
        </w:tc>
        <w:tc>
          <w:tcPr>
            <w:tcW w:w="4786"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Привлечение средств массовой информации, телевидения, социальных сетей.</w:t>
            </w:r>
          </w:p>
        </w:tc>
      </w:tr>
      <w:tr w:rsidR="00497F1C" w:rsidRPr="00025314">
        <w:tc>
          <w:tcPr>
            <w:tcW w:w="4785"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Инфраструктурные</w:t>
            </w:r>
          </w:p>
        </w:tc>
        <w:tc>
          <w:tcPr>
            <w:tcW w:w="4786"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Использование объектов туристской сферы района по реализации мероприятий Программы;</w:t>
            </w:r>
          </w:p>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Содействие созданию новых объектов.</w:t>
            </w:r>
          </w:p>
        </w:tc>
      </w:tr>
      <w:tr w:rsidR="00497F1C" w:rsidRPr="00025314">
        <w:tc>
          <w:tcPr>
            <w:tcW w:w="4785"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Материально-технические</w:t>
            </w:r>
          </w:p>
        </w:tc>
        <w:tc>
          <w:tcPr>
            <w:tcW w:w="4786"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Офисная и организационная техника;</w:t>
            </w:r>
          </w:p>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Аудио-видео оборудование;</w:t>
            </w:r>
          </w:p>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Транспорт, в том числе специализированный;</w:t>
            </w:r>
          </w:p>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Объекты флоры и фауны.</w:t>
            </w:r>
          </w:p>
        </w:tc>
      </w:tr>
      <w:tr w:rsidR="00497F1C" w:rsidRPr="00025314">
        <w:tc>
          <w:tcPr>
            <w:tcW w:w="4785"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Финансовые</w:t>
            </w:r>
          </w:p>
        </w:tc>
        <w:tc>
          <w:tcPr>
            <w:tcW w:w="4786"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Ресурсы всех уровней бюджетов, финансовые ресурсы предприятий-партнеров, населения</w:t>
            </w:r>
          </w:p>
        </w:tc>
      </w:tr>
      <w:tr w:rsidR="00497F1C" w:rsidRPr="00025314">
        <w:tc>
          <w:tcPr>
            <w:tcW w:w="4785"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Научно – методические,  иные</w:t>
            </w:r>
          </w:p>
        </w:tc>
        <w:tc>
          <w:tcPr>
            <w:tcW w:w="4786" w:type="dxa"/>
            <w:vAlign w:val="center"/>
          </w:tcPr>
          <w:p w:rsidR="00497F1C" w:rsidRPr="00025314" w:rsidRDefault="00497F1C" w:rsidP="00A33FA2">
            <w:pPr>
              <w:spacing w:after="0" w:line="240" w:lineRule="auto"/>
              <w:jc w:val="center"/>
              <w:rPr>
                <w:rFonts w:ascii="Arial" w:hAnsi="Arial" w:cs="Arial"/>
                <w:sz w:val="24"/>
                <w:szCs w:val="24"/>
              </w:rPr>
            </w:pPr>
            <w:r w:rsidRPr="00025314">
              <w:rPr>
                <w:rFonts w:ascii="Arial" w:hAnsi="Arial" w:cs="Arial"/>
                <w:sz w:val="24"/>
                <w:szCs w:val="24"/>
              </w:rPr>
              <w:t>Проведение «круглых столов», презентаций, встреч, совещаний.</w:t>
            </w:r>
          </w:p>
        </w:tc>
      </w:tr>
    </w:tbl>
    <w:p w:rsidR="00497F1C" w:rsidRPr="00025314" w:rsidRDefault="00497F1C" w:rsidP="00DE332A">
      <w:pPr>
        <w:pStyle w:val="ListParagraph1"/>
        <w:spacing w:after="0" w:line="240" w:lineRule="auto"/>
        <w:ind w:left="360"/>
        <w:rPr>
          <w:rFonts w:ascii="Arial" w:hAnsi="Arial" w:cs="Arial"/>
          <w:b/>
          <w:sz w:val="24"/>
          <w:szCs w:val="24"/>
        </w:rPr>
      </w:pPr>
    </w:p>
    <w:p w:rsidR="00497F1C" w:rsidRPr="00025314" w:rsidRDefault="00497F1C" w:rsidP="00DE332A">
      <w:pPr>
        <w:pStyle w:val="ListParagraph1"/>
        <w:spacing w:after="0" w:line="240" w:lineRule="auto"/>
        <w:ind w:left="360"/>
        <w:rPr>
          <w:rFonts w:ascii="Arial" w:hAnsi="Arial" w:cs="Arial"/>
          <w:b/>
          <w:sz w:val="24"/>
          <w:szCs w:val="24"/>
        </w:rPr>
      </w:pPr>
    </w:p>
    <w:p w:rsidR="00497F1C" w:rsidRPr="00025314" w:rsidRDefault="00497F1C" w:rsidP="00DE332A">
      <w:pPr>
        <w:pStyle w:val="ListParagraph1"/>
        <w:spacing w:after="0" w:line="240" w:lineRule="auto"/>
        <w:ind w:left="360"/>
        <w:rPr>
          <w:rFonts w:ascii="Arial" w:hAnsi="Arial" w:cs="Arial"/>
          <w:b/>
          <w:sz w:val="24"/>
          <w:szCs w:val="24"/>
        </w:rPr>
      </w:pPr>
    </w:p>
    <w:p w:rsidR="00497F1C" w:rsidRPr="00025314" w:rsidRDefault="00497F1C" w:rsidP="00DE332A">
      <w:pPr>
        <w:pStyle w:val="ListParagraph1"/>
        <w:spacing w:after="0" w:line="240" w:lineRule="auto"/>
        <w:ind w:left="360"/>
        <w:rPr>
          <w:rFonts w:ascii="Arial" w:hAnsi="Arial" w:cs="Arial"/>
          <w:b/>
          <w:sz w:val="24"/>
          <w:szCs w:val="24"/>
        </w:rPr>
      </w:pPr>
    </w:p>
    <w:p w:rsidR="00497F1C" w:rsidRPr="00025314" w:rsidRDefault="00497F1C" w:rsidP="00DE332A">
      <w:pPr>
        <w:pStyle w:val="ListParagraph1"/>
        <w:spacing w:after="0" w:line="240" w:lineRule="auto"/>
        <w:ind w:left="360"/>
        <w:rPr>
          <w:rFonts w:ascii="Arial" w:hAnsi="Arial" w:cs="Arial"/>
          <w:b/>
          <w:sz w:val="24"/>
          <w:szCs w:val="24"/>
        </w:rPr>
      </w:pPr>
    </w:p>
    <w:p w:rsidR="00497F1C" w:rsidRPr="00025314" w:rsidRDefault="00497F1C" w:rsidP="00DE332A">
      <w:pPr>
        <w:pStyle w:val="ListParagraph1"/>
        <w:spacing w:after="0" w:line="240" w:lineRule="auto"/>
        <w:ind w:left="360"/>
        <w:rPr>
          <w:rFonts w:ascii="Arial" w:hAnsi="Arial" w:cs="Arial"/>
          <w:b/>
          <w:sz w:val="24"/>
          <w:szCs w:val="24"/>
        </w:rPr>
      </w:pPr>
    </w:p>
    <w:p w:rsidR="00497F1C" w:rsidRPr="00025314" w:rsidRDefault="00497F1C" w:rsidP="00DE332A">
      <w:pPr>
        <w:pStyle w:val="ListParagraph1"/>
        <w:spacing w:after="0" w:line="240" w:lineRule="auto"/>
        <w:ind w:left="360"/>
        <w:rPr>
          <w:rFonts w:ascii="Arial" w:hAnsi="Arial" w:cs="Arial"/>
          <w:b/>
          <w:sz w:val="24"/>
          <w:szCs w:val="24"/>
        </w:rPr>
      </w:pPr>
    </w:p>
    <w:p w:rsidR="00497F1C" w:rsidRPr="00025314" w:rsidRDefault="00497F1C" w:rsidP="00A33FA2">
      <w:pPr>
        <w:pStyle w:val="ListParagraph1"/>
        <w:numPr>
          <w:ilvl w:val="0"/>
          <w:numId w:val="3"/>
        </w:numPr>
        <w:spacing w:after="0" w:line="240" w:lineRule="auto"/>
        <w:ind w:left="0" w:firstLine="0"/>
        <w:jc w:val="center"/>
        <w:rPr>
          <w:rFonts w:ascii="Arial" w:hAnsi="Arial" w:cs="Arial"/>
          <w:b/>
          <w:sz w:val="24"/>
          <w:szCs w:val="24"/>
        </w:rPr>
      </w:pPr>
      <w:r w:rsidRPr="00025314">
        <w:rPr>
          <w:rFonts w:ascii="Arial" w:hAnsi="Arial" w:cs="Arial"/>
          <w:b/>
          <w:sz w:val="24"/>
          <w:szCs w:val="24"/>
        </w:rPr>
        <w:t>Предполагаемые риски и пути их предотвращения (ликвидации)</w:t>
      </w:r>
    </w:p>
    <w:p w:rsidR="00497F1C" w:rsidRPr="00025314" w:rsidRDefault="00497F1C" w:rsidP="00350577">
      <w:pPr>
        <w:pStyle w:val="ListParagraph1"/>
        <w:spacing w:after="0" w:line="240" w:lineRule="auto"/>
        <w:ind w:left="1004"/>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5"/>
        <w:gridCol w:w="5535"/>
      </w:tblGrid>
      <w:tr w:rsidR="00497F1C" w:rsidRPr="00025314" w:rsidTr="00161E3C">
        <w:tc>
          <w:tcPr>
            <w:tcW w:w="3936" w:type="dxa"/>
            <w:vAlign w:val="center"/>
          </w:tcPr>
          <w:p w:rsidR="00497F1C" w:rsidRPr="00025314" w:rsidRDefault="00497F1C" w:rsidP="00A33FA2">
            <w:pPr>
              <w:pStyle w:val="ListParagraph1"/>
              <w:tabs>
                <w:tab w:val="center" w:pos="2284"/>
                <w:tab w:val="left" w:pos="3150"/>
              </w:tabs>
              <w:spacing w:after="0" w:line="240" w:lineRule="auto"/>
              <w:ind w:left="0"/>
              <w:jc w:val="center"/>
              <w:rPr>
                <w:rFonts w:ascii="Arial" w:hAnsi="Arial" w:cs="Arial"/>
                <w:b/>
                <w:sz w:val="24"/>
                <w:szCs w:val="24"/>
              </w:rPr>
            </w:pPr>
            <w:r w:rsidRPr="00025314">
              <w:rPr>
                <w:rFonts w:ascii="Arial" w:hAnsi="Arial" w:cs="Arial"/>
                <w:b/>
                <w:sz w:val="24"/>
                <w:szCs w:val="24"/>
              </w:rPr>
              <w:t>Риски</w:t>
            </w:r>
          </w:p>
        </w:tc>
        <w:tc>
          <w:tcPr>
            <w:tcW w:w="5635" w:type="dxa"/>
            <w:vAlign w:val="center"/>
          </w:tcPr>
          <w:p w:rsidR="00497F1C" w:rsidRPr="00025314" w:rsidRDefault="00497F1C" w:rsidP="00A33FA2">
            <w:pPr>
              <w:pStyle w:val="ListParagraph1"/>
              <w:spacing w:after="0" w:line="240" w:lineRule="auto"/>
              <w:ind w:left="0"/>
              <w:jc w:val="center"/>
              <w:rPr>
                <w:rFonts w:ascii="Arial" w:hAnsi="Arial" w:cs="Arial"/>
                <w:b/>
                <w:sz w:val="24"/>
                <w:szCs w:val="24"/>
              </w:rPr>
            </w:pPr>
            <w:r w:rsidRPr="00025314">
              <w:rPr>
                <w:rFonts w:ascii="Arial" w:hAnsi="Arial" w:cs="Arial"/>
                <w:b/>
                <w:sz w:val="24"/>
                <w:szCs w:val="24"/>
              </w:rPr>
              <w:t>Меры по минимизации рисков</w:t>
            </w:r>
          </w:p>
        </w:tc>
      </w:tr>
      <w:tr w:rsidR="00497F1C" w:rsidRPr="00025314" w:rsidTr="00161E3C">
        <w:tc>
          <w:tcPr>
            <w:tcW w:w="3936" w:type="dxa"/>
            <w:vAlign w:val="center"/>
          </w:tcPr>
          <w:p w:rsidR="00497F1C" w:rsidRPr="00025314" w:rsidRDefault="00497F1C" w:rsidP="00161E3C">
            <w:pPr>
              <w:pStyle w:val="ListParagraph1"/>
              <w:numPr>
                <w:ilvl w:val="0"/>
                <w:numId w:val="1"/>
              </w:numPr>
              <w:spacing w:after="0" w:line="240" w:lineRule="auto"/>
              <w:ind w:left="0" w:firstLine="360"/>
              <w:rPr>
                <w:rFonts w:ascii="Arial" w:hAnsi="Arial" w:cs="Arial"/>
                <w:b/>
                <w:sz w:val="24"/>
                <w:szCs w:val="24"/>
              </w:rPr>
            </w:pPr>
            <w:r w:rsidRPr="00025314">
              <w:rPr>
                <w:rFonts w:ascii="Arial" w:hAnsi="Arial" w:cs="Arial"/>
                <w:b/>
                <w:sz w:val="24"/>
                <w:szCs w:val="24"/>
              </w:rPr>
              <w:t>Финансовые риски,</w:t>
            </w:r>
          </w:p>
          <w:p w:rsidR="00497F1C" w:rsidRPr="00025314" w:rsidRDefault="00497F1C" w:rsidP="00161E3C">
            <w:pPr>
              <w:pStyle w:val="ListParagraph1"/>
              <w:spacing w:after="0" w:line="240" w:lineRule="auto"/>
              <w:ind w:left="0"/>
              <w:rPr>
                <w:rFonts w:ascii="Arial" w:hAnsi="Arial" w:cs="Arial"/>
                <w:b/>
                <w:sz w:val="24"/>
                <w:szCs w:val="24"/>
              </w:rPr>
            </w:pPr>
            <w:r w:rsidRPr="00025314">
              <w:rPr>
                <w:rFonts w:ascii="Arial" w:hAnsi="Arial" w:cs="Arial"/>
                <w:bCs/>
                <w:sz w:val="24"/>
                <w:szCs w:val="24"/>
                <w:lang w:eastAsia="ru-RU"/>
              </w:rPr>
              <w:t>связанные с возникновением бюджетного дефицита и вследствие этого недостаточным уровнем бюджетного финансирования</w:t>
            </w:r>
          </w:p>
        </w:tc>
        <w:tc>
          <w:tcPr>
            <w:tcW w:w="5635" w:type="dxa"/>
            <w:vAlign w:val="center"/>
          </w:tcPr>
          <w:p w:rsidR="00497F1C" w:rsidRPr="00025314" w:rsidRDefault="00497F1C" w:rsidP="00161E3C">
            <w:pPr>
              <w:pStyle w:val="ListParagraph1"/>
              <w:spacing w:after="0" w:line="240" w:lineRule="auto"/>
              <w:ind w:left="0"/>
              <w:rPr>
                <w:rFonts w:ascii="Arial" w:hAnsi="Arial" w:cs="Arial"/>
                <w:sz w:val="24"/>
                <w:szCs w:val="24"/>
              </w:rPr>
            </w:pPr>
            <w:r w:rsidRPr="00025314">
              <w:rPr>
                <w:rFonts w:ascii="Arial" w:hAnsi="Arial" w:cs="Arial"/>
                <w:sz w:val="24"/>
                <w:szCs w:val="24"/>
              </w:rPr>
              <w:t>Корректировка финансового плана программы.</w:t>
            </w:r>
          </w:p>
        </w:tc>
      </w:tr>
      <w:tr w:rsidR="00497F1C" w:rsidRPr="00025314" w:rsidTr="00161E3C">
        <w:tc>
          <w:tcPr>
            <w:tcW w:w="3936" w:type="dxa"/>
            <w:vAlign w:val="center"/>
          </w:tcPr>
          <w:p w:rsidR="00497F1C" w:rsidRPr="00025314" w:rsidRDefault="00497F1C" w:rsidP="00161E3C">
            <w:pPr>
              <w:pStyle w:val="ListParagraph1"/>
              <w:numPr>
                <w:ilvl w:val="0"/>
                <w:numId w:val="1"/>
              </w:numPr>
              <w:spacing w:after="0" w:line="240" w:lineRule="auto"/>
              <w:ind w:left="0" w:firstLine="360"/>
              <w:rPr>
                <w:rFonts w:ascii="Arial" w:hAnsi="Arial" w:cs="Arial"/>
                <w:b/>
                <w:sz w:val="24"/>
                <w:szCs w:val="24"/>
              </w:rPr>
            </w:pPr>
            <w:r w:rsidRPr="00025314">
              <w:rPr>
                <w:rFonts w:ascii="Arial" w:hAnsi="Arial" w:cs="Arial"/>
                <w:b/>
                <w:sz w:val="24"/>
                <w:szCs w:val="24"/>
              </w:rPr>
              <w:t>Кадровые риски,</w:t>
            </w:r>
          </w:p>
          <w:p w:rsidR="00497F1C" w:rsidRPr="00025314" w:rsidRDefault="00497F1C" w:rsidP="00161E3C">
            <w:pPr>
              <w:pStyle w:val="ListParagraph1"/>
              <w:spacing w:after="0" w:line="240" w:lineRule="auto"/>
              <w:ind w:left="0"/>
              <w:rPr>
                <w:rFonts w:ascii="Arial" w:hAnsi="Arial" w:cs="Arial"/>
                <w:b/>
                <w:sz w:val="24"/>
                <w:szCs w:val="24"/>
              </w:rPr>
            </w:pPr>
            <w:r w:rsidRPr="00025314">
              <w:rPr>
                <w:rFonts w:ascii="Arial" w:hAnsi="Arial" w:cs="Arial"/>
                <w:sz w:val="24"/>
                <w:szCs w:val="24"/>
              </w:rPr>
              <w:t>связанные с отсутствием квалифицированных кадров</w:t>
            </w:r>
          </w:p>
        </w:tc>
        <w:tc>
          <w:tcPr>
            <w:tcW w:w="5635" w:type="dxa"/>
            <w:vAlign w:val="center"/>
          </w:tcPr>
          <w:p w:rsidR="00497F1C" w:rsidRPr="00025314" w:rsidRDefault="00497F1C" w:rsidP="00161E3C">
            <w:pPr>
              <w:pStyle w:val="ListParagraph1"/>
              <w:spacing w:after="0" w:line="240" w:lineRule="auto"/>
              <w:ind w:left="0"/>
              <w:rPr>
                <w:rFonts w:ascii="Arial" w:hAnsi="Arial" w:cs="Arial"/>
                <w:sz w:val="24"/>
                <w:szCs w:val="24"/>
              </w:rPr>
            </w:pPr>
            <w:r w:rsidRPr="00025314">
              <w:rPr>
                <w:rFonts w:ascii="Arial" w:hAnsi="Arial" w:cs="Arial"/>
                <w:sz w:val="24"/>
                <w:szCs w:val="24"/>
              </w:rPr>
              <w:t>- Повышение квалификации привлеченных специалистов;</w:t>
            </w:r>
          </w:p>
          <w:p w:rsidR="00497F1C" w:rsidRPr="00025314" w:rsidRDefault="00497F1C" w:rsidP="00161E3C">
            <w:pPr>
              <w:pStyle w:val="ListParagraph1"/>
              <w:spacing w:after="0" w:line="240" w:lineRule="auto"/>
              <w:ind w:left="0"/>
              <w:rPr>
                <w:rFonts w:ascii="Arial" w:hAnsi="Arial" w:cs="Arial"/>
                <w:sz w:val="24"/>
                <w:szCs w:val="24"/>
              </w:rPr>
            </w:pPr>
            <w:r w:rsidRPr="00025314">
              <w:rPr>
                <w:rFonts w:ascii="Arial" w:hAnsi="Arial" w:cs="Arial"/>
                <w:sz w:val="24"/>
                <w:szCs w:val="24"/>
              </w:rPr>
              <w:t>- Взаимодействие с центром занятости населения.</w:t>
            </w:r>
          </w:p>
        </w:tc>
      </w:tr>
      <w:tr w:rsidR="00497F1C" w:rsidRPr="00025314" w:rsidTr="00161E3C">
        <w:tc>
          <w:tcPr>
            <w:tcW w:w="3936" w:type="dxa"/>
            <w:vAlign w:val="center"/>
          </w:tcPr>
          <w:p w:rsidR="00497F1C" w:rsidRPr="00025314" w:rsidRDefault="00497F1C" w:rsidP="00161E3C">
            <w:pPr>
              <w:pStyle w:val="ListParagraph1"/>
              <w:numPr>
                <w:ilvl w:val="0"/>
                <w:numId w:val="1"/>
              </w:numPr>
              <w:spacing w:after="0" w:line="240" w:lineRule="auto"/>
              <w:ind w:left="0" w:firstLine="360"/>
              <w:rPr>
                <w:rFonts w:ascii="Arial" w:hAnsi="Arial" w:cs="Arial"/>
                <w:b/>
                <w:sz w:val="24"/>
                <w:szCs w:val="24"/>
              </w:rPr>
            </w:pPr>
            <w:r w:rsidRPr="00025314">
              <w:rPr>
                <w:rFonts w:ascii="Arial" w:hAnsi="Arial" w:cs="Arial"/>
                <w:b/>
                <w:sz w:val="24"/>
                <w:szCs w:val="24"/>
              </w:rPr>
              <w:t>Форс-мажорные обстоятельства</w:t>
            </w:r>
          </w:p>
        </w:tc>
        <w:tc>
          <w:tcPr>
            <w:tcW w:w="5635" w:type="dxa"/>
            <w:vAlign w:val="center"/>
          </w:tcPr>
          <w:p w:rsidR="00497F1C" w:rsidRPr="00025314" w:rsidRDefault="00497F1C" w:rsidP="00161E3C">
            <w:pPr>
              <w:pStyle w:val="ListParagraph1"/>
              <w:spacing w:after="0" w:line="240" w:lineRule="auto"/>
              <w:ind w:left="0"/>
              <w:rPr>
                <w:rFonts w:ascii="Arial" w:hAnsi="Arial" w:cs="Arial"/>
                <w:sz w:val="24"/>
                <w:szCs w:val="24"/>
              </w:rPr>
            </w:pPr>
            <w:r w:rsidRPr="00025314">
              <w:rPr>
                <w:rFonts w:ascii="Arial" w:hAnsi="Arial" w:cs="Arial"/>
                <w:sz w:val="24"/>
                <w:szCs w:val="24"/>
              </w:rPr>
              <w:t>- Страхование бизнеса;</w:t>
            </w:r>
          </w:p>
          <w:p w:rsidR="00497F1C" w:rsidRPr="00025314" w:rsidRDefault="00497F1C" w:rsidP="00161E3C">
            <w:pPr>
              <w:pStyle w:val="ListParagraph1"/>
              <w:spacing w:after="0" w:line="240" w:lineRule="auto"/>
              <w:ind w:left="0"/>
              <w:rPr>
                <w:rFonts w:ascii="Arial" w:hAnsi="Arial" w:cs="Arial"/>
                <w:sz w:val="24"/>
                <w:szCs w:val="24"/>
              </w:rPr>
            </w:pPr>
            <w:r w:rsidRPr="00025314">
              <w:rPr>
                <w:rFonts w:ascii="Arial" w:hAnsi="Arial" w:cs="Arial"/>
                <w:sz w:val="24"/>
                <w:szCs w:val="24"/>
              </w:rPr>
              <w:t xml:space="preserve">- Изменение законодательства на </w:t>
            </w:r>
            <w:r w:rsidRPr="00025314">
              <w:rPr>
                <w:rFonts w:ascii="Arial" w:hAnsi="Arial" w:cs="Arial"/>
                <w:sz w:val="24"/>
                <w:szCs w:val="24"/>
              </w:rPr>
              <w:lastRenderedPageBreak/>
              <w:t>вышестоящем уровне;</w:t>
            </w:r>
          </w:p>
          <w:p w:rsidR="00497F1C" w:rsidRPr="00025314" w:rsidRDefault="00497F1C" w:rsidP="00161E3C">
            <w:pPr>
              <w:pStyle w:val="ListParagraph1"/>
              <w:spacing w:after="0" w:line="240" w:lineRule="auto"/>
              <w:ind w:left="0"/>
              <w:rPr>
                <w:rFonts w:ascii="Arial" w:hAnsi="Arial" w:cs="Arial"/>
                <w:sz w:val="24"/>
                <w:szCs w:val="24"/>
              </w:rPr>
            </w:pPr>
            <w:r w:rsidRPr="00025314">
              <w:rPr>
                <w:rFonts w:ascii="Arial" w:hAnsi="Arial" w:cs="Arial"/>
                <w:sz w:val="24"/>
                <w:szCs w:val="24"/>
              </w:rPr>
              <w:t>- Механизмы муниципальной поддержки развития сельского туризма на основе муниципального частного партнерства, рационального использования бюджетных средств.</w:t>
            </w:r>
          </w:p>
        </w:tc>
      </w:tr>
    </w:tbl>
    <w:p w:rsidR="00497F1C" w:rsidRPr="00025314" w:rsidRDefault="00497F1C" w:rsidP="006E4F54">
      <w:pPr>
        <w:autoSpaceDE w:val="0"/>
        <w:autoSpaceDN w:val="0"/>
        <w:adjustRightInd w:val="0"/>
        <w:spacing w:after="0" w:line="300" w:lineRule="auto"/>
        <w:ind w:firstLine="709"/>
        <w:jc w:val="both"/>
        <w:rPr>
          <w:rFonts w:ascii="Arial" w:hAnsi="Arial" w:cs="Arial"/>
          <w:bCs/>
          <w:sz w:val="24"/>
          <w:szCs w:val="24"/>
        </w:rPr>
      </w:pPr>
    </w:p>
    <w:p w:rsidR="00497F1C" w:rsidRPr="00025314" w:rsidRDefault="00497F1C" w:rsidP="00A33FA2">
      <w:pPr>
        <w:pStyle w:val="ListParagraph1"/>
        <w:numPr>
          <w:ilvl w:val="0"/>
          <w:numId w:val="3"/>
        </w:numPr>
        <w:spacing w:after="0" w:line="312" w:lineRule="auto"/>
        <w:ind w:left="0" w:firstLine="0"/>
        <w:jc w:val="center"/>
        <w:rPr>
          <w:rFonts w:ascii="Arial" w:hAnsi="Arial" w:cs="Arial"/>
          <w:b/>
          <w:sz w:val="24"/>
          <w:szCs w:val="24"/>
        </w:rPr>
      </w:pPr>
      <w:r w:rsidRPr="00025314">
        <w:rPr>
          <w:rFonts w:ascii="Arial" w:hAnsi="Arial" w:cs="Arial"/>
          <w:b/>
          <w:sz w:val="24"/>
          <w:szCs w:val="24"/>
        </w:rPr>
        <w:t>Дальнейшее развитие Программы</w:t>
      </w:r>
    </w:p>
    <w:p w:rsidR="00497F1C" w:rsidRPr="00025314" w:rsidRDefault="00497F1C" w:rsidP="00BB4EC6">
      <w:pPr>
        <w:pStyle w:val="ConsPlusNormal"/>
        <w:widowControl/>
        <w:ind w:firstLine="567"/>
        <w:jc w:val="both"/>
        <w:rPr>
          <w:sz w:val="24"/>
          <w:szCs w:val="24"/>
        </w:rPr>
      </w:pPr>
      <w:r w:rsidRPr="00025314">
        <w:rPr>
          <w:sz w:val="24"/>
          <w:szCs w:val="24"/>
        </w:rPr>
        <w:t xml:space="preserve">Дальнейшее развитие Программы предполагает создание единого межрайонного центра развития сельского туризма Томской области на базе Кривошеинского района.  </w:t>
      </w:r>
    </w:p>
    <w:p w:rsidR="00497F1C" w:rsidRPr="00025314" w:rsidRDefault="00497F1C" w:rsidP="00BB4EC6">
      <w:pPr>
        <w:pStyle w:val="ConsPlusNormal"/>
        <w:widowControl/>
        <w:ind w:firstLine="567"/>
        <w:jc w:val="both"/>
        <w:rPr>
          <w:sz w:val="24"/>
          <w:szCs w:val="24"/>
        </w:rPr>
      </w:pPr>
      <w:r w:rsidRPr="00025314">
        <w:rPr>
          <w:sz w:val="24"/>
          <w:szCs w:val="24"/>
        </w:rPr>
        <w:t>Администрации района необходимо организовать проведение открытых конкурсов для выбора исполнителей проектов Программы с целью наиболее эффективного размещения заказов для выполнения работ по каждому мероприятию.</w:t>
      </w:r>
    </w:p>
    <w:p w:rsidR="00497F1C" w:rsidRPr="00025314" w:rsidRDefault="00497F1C" w:rsidP="00BB4EC6">
      <w:pPr>
        <w:pStyle w:val="ConsPlusNormal"/>
        <w:widowControl/>
        <w:ind w:firstLine="567"/>
        <w:jc w:val="both"/>
        <w:rPr>
          <w:sz w:val="24"/>
          <w:szCs w:val="24"/>
        </w:rPr>
      </w:pPr>
      <w:r w:rsidRPr="00025314">
        <w:rPr>
          <w:sz w:val="24"/>
          <w:szCs w:val="24"/>
        </w:rPr>
        <w:t>Развитие материальной базы туризма планируется осуществлять путем реализации конкретных проектов в основном за счет привлечения внебюджетных средств. Активное привлечение кредитов банков, средств фондов и общественных организаций, участников бизнеса разного уровня заинтересованных в реализации мероприятий и проектов Программы, позволит повысить уровень конкурентоспособности Кривошеинского района в сфере сельского туризма.</w:t>
      </w:r>
    </w:p>
    <w:p w:rsidR="00497F1C" w:rsidRPr="00025314" w:rsidRDefault="00497F1C" w:rsidP="00A33FA2">
      <w:pPr>
        <w:autoSpaceDE w:val="0"/>
        <w:autoSpaceDN w:val="0"/>
        <w:adjustRightInd w:val="0"/>
        <w:snapToGrid w:val="0"/>
        <w:spacing w:after="0" w:line="240" w:lineRule="auto"/>
        <w:ind w:firstLine="709"/>
        <w:jc w:val="both"/>
        <w:rPr>
          <w:rFonts w:ascii="Arial" w:hAnsi="Arial" w:cs="Arial"/>
          <w:color w:val="000000"/>
          <w:sz w:val="24"/>
          <w:szCs w:val="24"/>
          <w:lang w:eastAsia="ru-RU"/>
        </w:rPr>
      </w:pPr>
      <w:r w:rsidRPr="00025314">
        <w:rPr>
          <w:rFonts w:ascii="Arial" w:hAnsi="Arial" w:cs="Arial"/>
          <w:color w:val="000000"/>
          <w:sz w:val="24"/>
          <w:szCs w:val="24"/>
          <w:lang w:eastAsia="ru-RU"/>
        </w:rPr>
        <w:t>Перспективным направлением развития сельского туризма является  создание конкурентоспособного туристского продукта с учетом районной специфики, что в свою очередь позволит обес</w:t>
      </w:r>
      <w:r w:rsidRPr="00025314">
        <w:rPr>
          <w:rFonts w:ascii="Arial" w:hAnsi="Arial" w:cs="Arial"/>
          <w:color w:val="000000"/>
          <w:sz w:val="24"/>
          <w:szCs w:val="24"/>
          <w:lang w:eastAsia="ru-RU"/>
        </w:rPr>
        <w:softHyphen/>
        <w:t>печить эффективное развитие альтернативных видов деятельности.</w:t>
      </w:r>
    </w:p>
    <w:p w:rsidR="00497F1C" w:rsidRPr="00025314" w:rsidRDefault="00497F1C" w:rsidP="00A33FA2">
      <w:pPr>
        <w:pStyle w:val="ConsPlusNormal"/>
        <w:widowControl/>
        <w:ind w:firstLine="567"/>
        <w:jc w:val="both"/>
        <w:rPr>
          <w:sz w:val="24"/>
          <w:szCs w:val="24"/>
        </w:rPr>
      </w:pPr>
      <w:r w:rsidRPr="00025314">
        <w:rPr>
          <w:sz w:val="24"/>
          <w:szCs w:val="24"/>
        </w:rPr>
        <w:t>Заказчик Программы при необходимости может обращаться в установленном порядке в федеральные органы исполнительной власти, органы исполнительной власти субъектов Российской Федерации с ходатайством о предоставлении организациям, участвующим в реализации Программы, инвестиционных кредитов, целевых дотаций или субсидий, а также с предложениями о других видах государственной поддержки.</w:t>
      </w:r>
    </w:p>
    <w:p w:rsidR="00497F1C" w:rsidRPr="00025314" w:rsidRDefault="00497F1C" w:rsidP="00A33FA2">
      <w:pPr>
        <w:autoSpaceDE w:val="0"/>
        <w:autoSpaceDN w:val="0"/>
        <w:adjustRightInd w:val="0"/>
        <w:snapToGrid w:val="0"/>
        <w:spacing w:after="0" w:line="240" w:lineRule="auto"/>
        <w:ind w:firstLine="709"/>
        <w:jc w:val="both"/>
        <w:rPr>
          <w:rFonts w:ascii="Arial" w:hAnsi="Arial" w:cs="Arial"/>
          <w:color w:val="000000"/>
          <w:sz w:val="24"/>
          <w:szCs w:val="24"/>
          <w:lang w:eastAsia="ru-RU"/>
        </w:rPr>
      </w:pPr>
      <w:r w:rsidRPr="00025314">
        <w:rPr>
          <w:rFonts w:ascii="Arial" w:hAnsi="Arial" w:cs="Arial"/>
          <w:color w:val="000000"/>
          <w:sz w:val="24"/>
          <w:szCs w:val="24"/>
          <w:lang w:eastAsia="ru-RU"/>
        </w:rPr>
        <w:t>Конечным результатом реализации Программы предполагается положительная динамика увеличения доходов населения,  рост социальной и трудовой активности граждан, в том числе и молодежи, их вклада в развитие основных сфер развития туризма в сельской местности на территории района, возрождение духовности, социально-экономической и политической стабильности района, и укрепление межрайонного сотрудничества.</w:t>
      </w:r>
    </w:p>
    <w:p w:rsidR="00497F1C" w:rsidRPr="00025314" w:rsidRDefault="00497F1C" w:rsidP="00A33FA2">
      <w:pPr>
        <w:autoSpaceDE w:val="0"/>
        <w:autoSpaceDN w:val="0"/>
        <w:adjustRightInd w:val="0"/>
        <w:snapToGrid w:val="0"/>
        <w:spacing w:after="0" w:line="240" w:lineRule="auto"/>
        <w:ind w:firstLine="709"/>
        <w:jc w:val="both"/>
        <w:rPr>
          <w:rFonts w:ascii="Arial" w:hAnsi="Arial" w:cs="Arial"/>
          <w:color w:val="000000"/>
          <w:sz w:val="24"/>
          <w:szCs w:val="24"/>
          <w:lang w:eastAsia="ru-RU"/>
        </w:rPr>
      </w:pPr>
    </w:p>
    <w:p w:rsidR="00497F1C" w:rsidRPr="00025314" w:rsidRDefault="00497F1C" w:rsidP="00FE483A">
      <w:pPr>
        <w:numPr>
          <w:ilvl w:val="0"/>
          <w:numId w:val="3"/>
        </w:numPr>
        <w:autoSpaceDE w:val="0"/>
        <w:autoSpaceDN w:val="0"/>
        <w:adjustRightInd w:val="0"/>
        <w:spacing w:after="0" w:line="240" w:lineRule="auto"/>
        <w:jc w:val="center"/>
        <w:rPr>
          <w:rFonts w:ascii="Arial" w:hAnsi="Arial" w:cs="Arial"/>
          <w:b/>
          <w:bCs/>
          <w:sz w:val="24"/>
          <w:szCs w:val="24"/>
        </w:rPr>
      </w:pPr>
      <w:r w:rsidRPr="00025314">
        <w:rPr>
          <w:rFonts w:ascii="Arial" w:hAnsi="Arial" w:cs="Arial"/>
          <w:b/>
          <w:bCs/>
          <w:sz w:val="24"/>
          <w:szCs w:val="24"/>
        </w:rPr>
        <w:t xml:space="preserve">Финансирование </w:t>
      </w:r>
      <w:r w:rsidRPr="00025314">
        <w:rPr>
          <w:rFonts w:ascii="Arial" w:hAnsi="Arial" w:cs="Arial"/>
          <w:b/>
          <w:sz w:val="24"/>
          <w:szCs w:val="24"/>
        </w:rPr>
        <w:t>Программы</w:t>
      </w:r>
    </w:p>
    <w:p w:rsidR="00497F1C" w:rsidRPr="00025314" w:rsidRDefault="00497F1C" w:rsidP="003A0F83">
      <w:pPr>
        <w:autoSpaceDE w:val="0"/>
        <w:autoSpaceDN w:val="0"/>
        <w:adjustRightInd w:val="0"/>
        <w:spacing w:after="0" w:line="240" w:lineRule="auto"/>
        <w:rPr>
          <w:rFonts w:ascii="Arial" w:hAnsi="Arial" w:cs="Arial"/>
          <w:b/>
          <w:bCs/>
          <w:sz w:val="24"/>
          <w:szCs w:val="24"/>
        </w:rPr>
      </w:pPr>
    </w:p>
    <w:p w:rsidR="00497F1C" w:rsidRPr="00025314" w:rsidRDefault="00497F1C" w:rsidP="003A0F83">
      <w:pPr>
        <w:pStyle w:val="af5"/>
        <w:tabs>
          <w:tab w:val="left" w:pos="960"/>
        </w:tabs>
        <w:jc w:val="both"/>
        <w:rPr>
          <w:rFonts w:ascii="Arial" w:hAnsi="Arial" w:cs="Arial"/>
          <w:szCs w:val="24"/>
        </w:rPr>
      </w:pPr>
      <w:r w:rsidRPr="00025314">
        <w:rPr>
          <w:rFonts w:ascii="Arial" w:hAnsi="Arial" w:cs="Arial"/>
          <w:szCs w:val="24"/>
        </w:rPr>
        <w:tab/>
        <w:t>На реализацию Программы потребуется 11 422,0 тыс. руб. из них – 9 865,0 тыс. рублей – привлеченные средства (результат взаимодействия с партнерами) и 1 063,0 тыс. рублей из бюджета района, так же планируется привлечение средств населения в размере 494,9 тыс. рублей.</w:t>
      </w:r>
    </w:p>
    <w:p w:rsidR="00497F1C" w:rsidRPr="00025314" w:rsidRDefault="00497F1C" w:rsidP="003A0F83">
      <w:pPr>
        <w:pStyle w:val="af5"/>
        <w:tabs>
          <w:tab w:val="left" w:pos="960"/>
        </w:tabs>
        <w:jc w:val="both"/>
        <w:rPr>
          <w:rFonts w:ascii="Arial" w:hAnsi="Arial" w:cs="Arial"/>
          <w:szCs w:val="24"/>
        </w:rPr>
      </w:pPr>
    </w:p>
    <w:p w:rsidR="00497F1C" w:rsidRPr="00025314" w:rsidRDefault="00497F1C" w:rsidP="003A0F83">
      <w:pPr>
        <w:pStyle w:val="af5"/>
        <w:tabs>
          <w:tab w:val="left" w:pos="960"/>
        </w:tabs>
        <w:jc w:val="both"/>
        <w:rPr>
          <w:rFonts w:ascii="Arial" w:hAnsi="Arial" w:cs="Arial"/>
          <w:szCs w:val="24"/>
        </w:rPr>
      </w:pPr>
    </w:p>
    <w:p w:rsidR="00497F1C" w:rsidRPr="00025314" w:rsidRDefault="00497F1C" w:rsidP="003A0F83">
      <w:pPr>
        <w:pStyle w:val="af5"/>
        <w:tabs>
          <w:tab w:val="left" w:pos="960"/>
        </w:tabs>
        <w:jc w:val="both"/>
        <w:rPr>
          <w:rFonts w:ascii="Arial" w:hAnsi="Arial" w:cs="Arial"/>
          <w:szCs w:val="24"/>
        </w:rPr>
      </w:pPr>
    </w:p>
    <w:p w:rsidR="00497F1C" w:rsidRPr="00025314" w:rsidRDefault="00497F1C" w:rsidP="003A0F83">
      <w:pPr>
        <w:pStyle w:val="af5"/>
        <w:tabs>
          <w:tab w:val="left" w:pos="960"/>
        </w:tabs>
        <w:jc w:val="both"/>
        <w:rPr>
          <w:rFonts w:ascii="Arial" w:hAnsi="Arial" w:cs="Arial"/>
          <w:szCs w:val="24"/>
        </w:rPr>
      </w:pPr>
    </w:p>
    <w:p w:rsidR="00497F1C" w:rsidRPr="00025314" w:rsidRDefault="00497F1C" w:rsidP="003A0F83">
      <w:pPr>
        <w:pStyle w:val="af5"/>
        <w:tabs>
          <w:tab w:val="left" w:pos="960"/>
        </w:tabs>
        <w:jc w:val="both"/>
        <w:rPr>
          <w:rFonts w:ascii="Arial" w:hAnsi="Arial" w:cs="Arial"/>
          <w:szCs w:val="24"/>
        </w:rPr>
      </w:pPr>
    </w:p>
    <w:p w:rsidR="00497F1C" w:rsidRPr="00025314" w:rsidRDefault="00497F1C" w:rsidP="003A0F83">
      <w:pPr>
        <w:pStyle w:val="af5"/>
        <w:tabs>
          <w:tab w:val="left" w:pos="960"/>
        </w:tabs>
        <w:jc w:val="both"/>
        <w:rPr>
          <w:rFonts w:ascii="Arial" w:hAnsi="Arial" w:cs="Arial"/>
          <w:szCs w:val="24"/>
        </w:rPr>
      </w:pPr>
    </w:p>
    <w:p w:rsidR="00497F1C" w:rsidRPr="00025314" w:rsidRDefault="00497F1C" w:rsidP="003A0F83">
      <w:pPr>
        <w:pStyle w:val="af5"/>
        <w:tabs>
          <w:tab w:val="left" w:pos="960"/>
        </w:tabs>
        <w:jc w:val="both"/>
        <w:rPr>
          <w:rFonts w:ascii="Arial" w:hAnsi="Arial" w:cs="Arial"/>
          <w:szCs w:val="24"/>
        </w:rPr>
      </w:pPr>
    </w:p>
    <w:p w:rsidR="00497F1C" w:rsidRPr="00025314" w:rsidRDefault="00497F1C" w:rsidP="003A0F83">
      <w:pPr>
        <w:pStyle w:val="af5"/>
        <w:tabs>
          <w:tab w:val="left" w:pos="960"/>
        </w:tabs>
        <w:jc w:val="both"/>
        <w:rPr>
          <w:rFonts w:ascii="Arial" w:hAnsi="Arial" w:cs="Arial"/>
          <w:szCs w:val="24"/>
        </w:rPr>
      </w:pPr>
    </w:p>
    <w:tbl>
      <w:tblPr>
        <w:tblW w:w="9365" w:type="dxa"/>
        <w:tblInd w:w="93" w:type="dxa"/>
        <w:tblLook w:val="00A0" w:firstRow="1" w:lastRow="0" w:firstColumn="1" w:lastColumn="0" w:noHBand="0" w:noVBand="0"/>
      </w:tblPr>
      <w:tblGrid>
        <w:gridCol w:w="2320"/>
        <w:gridCol w:w="960"/>
        <w:gridCol w:w="960"/>
        <w:gridCol w:w="960"/>
        <w:gridCol w:w="960"/>
        <w:gridCol w:w="960"/>
        <w:gridCol w:w="960"/>
        <w:gridCol w:w="1285"/>
      </w:tblGrid>
      <w:tr w:rsidR="00497F1C" w:rsidRPr="00025314" w:rsidTr="003A0F83">
        <w:trPr>
          <w:trHeight w:val="720"/>
        </w:trPr>
        <w:tc>
          <w:tcPr>
            <w:tcW w:w="2320" w:type="dxa"/>
            <w:vMerge w:val="restart"/>
            <w:tcBorders>
              <w:top w:val="single" w:sz="4" w:space="0" w:color="auto"/>
              <w:left w:val="single" w:sz="4" w:space="0" w:color="auto"/>
              <w:bottom w:val="single" w:sz="4" w:space="0" w:color="auto"/>
              <w:right w:val="single" w:sz="4" w:space="0" w:color="auto"/>
            </w:tcBorders>
            <w:vAlign w:val="center"/>
          </w:tcPr>
          <w:p w:rsidR="00497F1C" w:rsidRPr="00025314" w:rsidRDefault="00497F1C" w:rsidP="00685BD6">
            <w:pPr>
              <w:jc w:val="center"/>
              <w:rPr>
                <w:rFonts w:ascii="Arial" w:hAnsi="Arial" w:cs="Arial"/>
                <w:b/>
                <w:color w:val="000000"/>
                <w:sz w:val="24"/>
                <w:szCs w:val="24"/>
              </w:rPr>
            </w:pPr>
            <w:r w:rsidRPr="00025314">
              <w:rPr>
                <w:rFonts w:ascii="Arial" w:hAnsi="Arial" w:cs="Arial"/>
                <w:b/>
                <w:color w:val="000000"/>
                <w:sz w:val="24"/>
                <w:szCs w:val="24"/>
              </w:rPr>
              <w:lastRenderedPageBreak/>
              <w:t xml:space="preserve">Наименование источника финансирования </w:t>
            </w:r>
          </w:p>
        </w:tc>
        <w:tc>
          <w:tcPr>
            <w:tcW w:w="5760" w:type="dxa"/>
            <w:gridSpan w:val="6"/>
            <w:tcBorders>
              <w:top w:val="single" w:sz="4" w:space="0" w:color="auto"/>
              <w:left w:val="nil"/>
              <w:bottom w:val="single" w:sz="4" w:space="0" w:color="auto"/>
              <w:right w:val="single" w:sz="4" w:space="0" w:color="auto"/>
            </w:tcBorders>
            <w:vAlign w:val="center"/>
          </w:tcPr>
          <w:p w:rsidR="00497F1C" w:rsidRPr="00025314" w:rsidRDefault="00497F1C" w:rsidP="00685BD6">
            <w:pPr>
              <w:jc w:val="center"/>
              <w:rPr>
                <w:rFonts w:ascii="Arial" w:hAnsi="Arial" w:cs="Arial"/>
                <w:b/>
                <w:color w:val="000000"/>
                <w:sz w:val="24"/>
                <w:szCs w:val="24"/>
              </w:rPr>
            </w:pPr>
            <w:r w:rsidRPr="00025314">
              <w:rPr>
                <w:rFonts w:ascii="Arial" w:hAnsi="Arial" w:cs="Arial"/>
                <w:b/>
                <w:color w:val="000000"/>
                <w:sz w:val="24"/>
                <w:szCs w:val="24"/>
              </w:rPr>
              <w:t>Сроки реализации (годы)</w:t>
            </w:r>
          </w:p>
          <w:p w:rsidR="00497F1C" w:rsidRPr="00025314" w:rsidRDefault="00497F1C" w:rsidP="00685BD6">
            <w:pPr>
              <w:jc w:val="center"/>
              <w:rPr>
                <w:rFonts w:ascii="Arial" w:hAnsi="Arial" w:cs="Arial"/>
                <w:b/>
                <w:color w:val="000000"/>
                <w:sz w:val="24"/>
                <w:szCs w:val="24"/>
              </w:rPr>
            </w:pPr>
            <w:r w:rsidRPr="00025314">
              <w:rPr>
                <w:rFonts w:ascii="Arial" w:hAnsi="Arial" w:cs="Arial"/>
                <w:b/>
                <w:color w:val="000000"/>
                <w:sz w:val="24"/>
                <w:szCs w:val="24"/>
              </w:rPr>
              <w:t xml:space="preserve"> и объемы финансирования</w:t>
            </w:r>
          </w:p>
          <w:p w:rsidR="00497F1C" w:rsidRPr="00025314" w:rsidRDefault="00497F1C" w:rsidP="00685BD6">
            <w:pPr>
              <w:jc w:val="center"/>
              <w:rPr>
                <w:rFonts w:ascii="Arial" w:hAnsi="Arial" w:cs="Arial"/>
                <w:b/>
                <w:color w:val="000000"/>
                <w:sz w:val="24"/>
                <w:szCs w:val="24"/>
              </w:rPr>
            </w:pPr>
            <w:r w:rsidRPr="00025314">
              <w:rPr>
                <w:rFonts w:ascii="Arial" w:hAnsi="Arial" w:cs="Arial"/>
                <w:b/>
                <w:color w:val="000000"/>
                <w:sz w:val="24"/>
                <w:szCs w:val="24"/>
              </w:rPr>
              <w:t>( тыс. руб.)</w:t>
            </w:r>
          </w:p>
        </w:tc>
        <w:tc>
          <w:tcPr>
            <w:tcW w:w="1285" w:type="dxa"/>
            <w:vMerge w:val="restart"/>
            <w:tcBorders>
              <w:top w:val="single" w:sz="4" w:space="0" w:color="auto"/>
              <w:left w:val="single" w:sz="4" w:space="0" w:color="auto"/>
              <w:bottom w:val="single" w:sz="4" w:space="0" w:color="auto"/>
              <w:right w:val="single" w:sz="4" w:space="0" w:color="auto"/>
            </w:tcBorders>
            <w:vAlign w:val="center"/>
          </w:tcPr>
          <w:p w:rsidR="00497F1C" w:rsidRPr="00025314" w:rsidRDefault="00497F1C" w:rsidP="00685BD6">
            <w:pPr>
              <w:jc w:val="center"/>
              <w:rPr>
                <w:rFonts w:ascii="Arial" w:hAnsi="Arial" w:cs="Arial"/>
                <w:b/>
                <w:color w:val="000000"/>
                <w:sz w:val="24"/>
                <w:szCs w:val="24"/>
              </w:rPr>
            </w:pPr>
            <w:r w:rsidRPr="00025314">
              <w:rPr>
                <w:rFonts w:ascii="Arial" w:hAnsi="Arial" w:cs="Arial"/>
                <w:b/>
                <w:color w:val="000000"/>
                <w:sz w:val="24"/>
                <w:szCs w:val="24"/>
              </w:rPr>
              <w:t>ИТОГО</w:t>
            </w:r>
          </w:p>
        </w:tc>
      </w:tr>
      <w:tr w:rsidR="00497F1C" w:rsidRPr="00025314" w:rsidTr="003A0F83">
        <w:trPr>
          <w:trHeight w:val="391"/>
        </w:trPr>
        <w:tc>
          <w:tcPr>
            <w:tcW w:w="2320" w:type="dxa"/>
            <w:vMerge/>
            <w:tcBorders>
              <w:top w:val="single" w:sz="4" w:space="0" w:color="auto"/>
              <w:left w:val="single" w:sz="4" w:space="0" w:color="auto"/>
              <w:bottom w:val="single" w:sz="4" w:space="0" w:color="auto"/>
              <w:right w:val="single" w:sz="4" w:space="0" w:color="auto"/>
            </w:tcBorders>
            <w:vAlign w:val="center"/>
          </w:tcPr>
          <w:p w:rsidR="00497F1C" w:rsidRPr="00025314" w:rsidRDefault="00497F1C" w:rsidP="00685BD6">
            <w:pPr>
              <w:rPr>
                <w:rFonts w:ascii="Arial" w:hAnsi="Arial" w:cs="Arial"/>
                <w:color w:val="000000"/>
                <w:sz w:val="24"/>
                <w:szCs w:val="24"/>
              </w:rPr>
            </w:pPr>
          </w:p>
        </w:tc>
        <w:tc>
          <w:tcPr>
            <w:tcW w:w="960" w:type="dxa"/>
            <w:tcBorders>
              <w:top w:val="nil"/>
              <w:left w:val="nil"/>
              <w:bottom w:val="single" w:sz="4" w:space="0" w:color="auto"/>
              <w:right w:val="single" w:sz="4" w:space="0" w:color="auto"/>
            </w:tcBorders>
            <w:vAlign w:val="center"/>
          </w:tcPr>
          <w:p w:rsidR="00497F1C" w:rsidRPr="00025314" w:rsidRDefault="00497F1C" w:rsidP="00685BD6">
            <w:pPr>
              <w:jc w:val="center"/>
              <w:rPr>
                <w:rFonts w:ascii="Arial" w:hAnsi="Arial" w:cs="Arial"/>
                <w:b/>
                <w:color w:val="000000"/>
                <w:sz w:val="24"/>
                <w:szCs w:val="24"/>
              </w:rPr>
            </w:pPr>
            <w:r w:rsidRPr="00025314">
              <w:rPr>
                <w:rFonts w:ascii="Arial" w:hAnsi="Arial" w:cs="Arial"/>
                <w:b/>
                <w:color w:val="000000"/>
                <w:sz w:val="24"/>
                <w:szCs w:val="24"/>
              </w:rPr>
              <w:t>2012</w:t>
            </w:r>
          </w:p>
        </w:tc>
        <w:tc>
          <w:tcPr>
            <w:tcW w:w="960" w:type="dxa"/>
            <w:tcBorders>
              <w:top w:val="nil"/>
              <w:left w:val="nil"/>
              <w:bottom w:val="single" w:sz="4" w:space="0" w:color="auto"/>
              <w:right w:val="single" w:sz="4" w:space="0" w:color="auto"/>
            </w:tcBorders>
            <w:vAlign w:val="center"/>
          </w:tcPr>
          <w:p w:rsidR="00497F1C" w:rsidRPr="00025314" w:rsidRDefault="00497F1C" w:rsidP="00685BD6">
            <w:pPr>
              <w:jc w:val="center"/>
              <w:rPr>
                <w:rFonts w:ascii="Arial" w:hAnsi="Arial" w:cs="Arial"/>
                <w:b/>
                <w:color w:val="000000"/>
                <w:sz w:val="24"/>
                <w:szCs w:val="24"/>
              </w:rPr>
            </w:pPr>
            <w:r w:rsidRPr="00025314">
              <w:rPr>
                <w:rFonts w:ascii="Arial" w:hAnsi="Arial" w:cs="Arial"/>
                <w:b/>
                <w:color w:val="000000"/>
                <w:sz w:val="24"/>
                <w:szCs w:val="24"/>
              </w:rPr>
              <w:t>2013</w:t>
            </w:r>
          </w:p>
        </w:tc>
        <w:tc>
          <w:tcPr>
            <w:tcW w:w="960" w:type="dxa"/>
            <w:tcBorders>
              <w:top w:val="nil"/>
              <w:left w:val="nil"/>
              <w:bottom w:val="single" w:sz="4" w:space="0" w:color="auto"/>
              <w:right w:val="single" w:sz="4" w:space="0" w:color="auto"/>
            </w:tcBorders>
            <w:vAlign w:val="center"/>
          </w:tcPr>
          <w:p w:rsidR="00497F1C" w:rsidRPr="00025314" w:rsidRDefault="00497F1C" w:rsidP="00685BD6">
            <w:pPr>
              <w:jc w:val="center"/>
              <w:rPr>
                <w:rFonts w:ascii="Arial" w:hAnsi="Arial" w:cs="Arial"/>
                <w:b/>
                <w:color w:val="000000"/>
                <w:sz w:val="24"/>
                <w:szCs w:val="24"/>
              </w:rPr>
            </w:pPr>
            <w:r w:rsidRPr="00025314">
              <w:rPr>
                <w:rFonts w:ascii="Arial" w:hAnsi="Arial" w:cs="Arial"/>
                <w:b/>
                <w:color w:val="000000"/>
                <w:sz w:val="24"/>
                <w:szCs w:val="24"/>
              </w:rPr>
              <w:t>2014</w:t>
            </w:r>
          </w:p>
        </w:tc>
        <w:tc>
          <w:tcPr>
            <w:tcW w:w="960" w:type="dxa"/>
            <w:tcBorders>
              <w:top w:val="nil"/>
              <w:left w:val="nil"/>
              <w:bottom w:val="single" w:sz="4" w:space="0" w:color="auto"/>
              <w:right w:val="single" w:sz="4" w:space="0" w:color="auto"/>
            </w:tcBorders>
            <w:vAlign w:val="center"/>
          </w:tcPr>
          <w:p w:rsidR="00497F1C" w:rsidRPr="00025314" w:rsidRDefault="00497F1C" w:rsidP="00685BD6">
            <w:pPr>
              <w:jc w:val="center"/>
              <w:rPr>
                <w:rFonts w:ascii="Arial" w:hAnsi="Arial" w:cs="Arial"/>
                <w:b/>
                <w:color w:val="000000"/>
                <w:sz w:val="24"/>
                <w:szCs w:val="24"/>
              </w:rPr>
            </w:pPr>
            <w:r w:rsidRPr="00025314">
              <w:rPr>
                <w:rFonts w:ascii="Arial" w:hAnsi="Arial" w:cs="Arial"/>
                <w:b/>
                <w:color w:val="000000"/>
                <w:sz w:val="24"/>
                <w:szCs w:val="24"/>
              </w:rPr>
              <w:t>2015</w:t>
            </w:r>
          </w:p>
        </w:tc>
        <w:tc>
          <w:tcPr>
            <w:tcW w:w="960" w:type="dxa"/>
            <w:tcBorders>
              <w:top w:val="nil"/>
              <w:left w:val="nil"/>
              <w:bottom w:val="single" w:sz="4" w:space="0" w:color="auto"/>
              <w:right w:val="single" w:sz="4" w:space="0" w:color="auto"/>
            </w:tcBorders>
            <w:vAlign w:val="center"/>
          </w:tcPr>
          <w:p w:rsidR="00497F1C" w:rsidRPr="00025314" w:rsidRDefault="00497F1C" w:rsidP="00685BD6">
            <w:pPr>
              <w:jc w:val="center"/>
              <w:rPr>
                <w:rFonts w:ascii="Arial" w:hAnsi="Arial" w:cs="Arial"/>
                <w:b/>
                <w:color w:val="000000"/>
                <w:sz w:val="24"/>
                <w:szCs w:val="24"/>
              </w:rPr>
            </w:pPr>
            <w:r w:rsidRPr="00025314">
              <w:rPr>
                <w:rFonts w:ascii="Arial" w:hAnsi="Arial" w:cs="Arial"/>
                <w:b/>
                <w:color w:val="000000"/>
                <w:sz w:val="24"/>
                <w:szCs w:val="24"/>
              </w:rPr>
              <w:t>2016</w:t>
            </w:r>
          </w:p>
        </w:tc>
        <w:tc>
          <w:tcPr>
            <w:tcW w:w="960" w:type="dxa"/>
            <w:tcBorders>
              <w:top w:val="nil"/>
              <w:left w:val="nil"/>
              <w:bottom w:val="single" w:sz="4" w:space="0" w:color="auto"/>
              <w:right w:val="single" w:sz="4" w:space="0" w:color="auto"/>
            </w:tcBorders>
            <w:vAlign w:val="center"/>
          </w:tcPr>
          <w:p w:rsidR="00497F1C" w:rsidRPr="00025314" w:rsidRDefault="00497F1C" w:rsidP="00685BD6">
            <w:pPr>
              <w:jc w:val="center"/>
              <w:rPr>
                <w:rFonts w:ascii="Arial" w:hAnsi="Arial" w:cs="Arial"/>
                <w:b/>
                <w:color w:val="000000"/>
                <w:sz w:val="24"/>
                <w:szCs w:val="24"/>
              </w:rPr>
            </w:pPr>
            <w:r w:rsidRPr="00025314">
              <w:rPr>
                <w:rFonts w:ascii="Arial" w:hAnsi="Arial" w:cs="Arial"/>
                <w:b/>
                <w:color w:val="000000"/>
                <w:sz w:val="24"/>
                <w:szCs w:val="24"/>
              </w:rPr>
              <w:t>2017</w:t>
            </w:r>
          </w:p>
        </w:tc>
        <w:tc>
          <w:tcPr>
            <w:tcW w:w="1285" w:type="dxa"/>
            <w:vMerge/>
            <w:tcBorders>
              <w:top w:val="single" w:sz="4" w:space="0" w:color="auto"/>
              <w:left w:val="single" w:sz="4" w:space="0" w:color="auto"/>
              <w:bottom w:val="single" w:sz="4" w:space="0" w:color="auto"/>
              <w:right w:val="single" w:sz="4" w:space="0" w:color="auto"/>
            </w:tcBorders>
            <w:vAlign w:val="center"/>
          </w:tcPr>
          <w:p w:rsidR="00497F1C" w:rsidRPr="00025314" w:rsidRDefault="00497F1C" w:rsidP="00685BD6">
            <w:pPr>
              <w:rPr>
                <w:rFonts w:ascii="Arial" w:hAnsi="Arial" w:cs="Arial"/>
                <w:color w:val="000000"/>
                <w:sz w:val="24"/>
                <w:szCs w:val="24"/>
              </w:rPr>
            </w:pPr>
          </w:p>
        </w:tc>
      </w:tr>
      <w:tr w:rsidR="00497F1C" w:rsidRPr="00025314" w:rsidTr="003A0F83">
        <w:trPr>
          <w:trHeight w:val="450"/>
        </w:trPr>
        <w:tc>
          <w:tcPr>
            <w:tcW w:w="2320" w:type="dxa"/>
            <w:tcBorders>
              <w:top w:val="single" w:sz="4" w:space="0" w:color="auto"/>
              <w:left w:val="single" w:sz="4" w:space="0" w:color="auto"/>
              <w:bottom w:val="single" w:sz="4" w:space="0" w:color="auto"/>
              <w:right w:val="single" w:sz="4" w:space="0" w:color="auto"/>
            </w:tcBorders>
            <w:vAlign w:val="bottom"/>
          </w:tcPr>
          <w:p w:rsidR="00497F1C" w:rsidRPr="00025314" w:rsidRDefault="00497F1C" w:rsidP="00685BD6">
            <w:pPr>
              <w:rPr>
                <w:rFonts w:ascii="Arial" w:hAnsi="Arial" w:cs="Arial"/>
                <w:color w:val="000000"/>
                <w:sz w:val="24"/>
                <w:szCs w:val="24"/>
              </w:rPr>
            </w:pPr>
            <w:r w:rsidRPr="00025314">
              <w:rPr>
                <w:rFonts w:ascii="Arial" w:hAnsi="Arial" w:cs="Arial"/>
                <w:color w:val="000000"/>
                <w:sz w:val="24"/>
                <w:szCs w:val="24"/>
              </w:rPr>
              <w:t>Инвестиции</w:t>
            </w:r>
          </w:p>
        </w:tc>
        <w:tc>
          <w:tcPr>
            <w:tcW w:w="960" w:type="dxa"/>
            <w:tcBorders>
              <w:top w:val="nil"/>
              <w:left w:val="nil"/>
              <w:bottom w:val="single" w:sz="4" w:space="0" w:color="auto"/>
              <w:right w:val="single" w:sz="4" w:space="0" w:color="auto"/>
            </w:tcBorders>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 0</w:t>
            </w:r>
          </w:p>
        </w:tc>
        <w:tc>
          <w:tcPr>
            <w:tcW w:w="960" w:type="dxa"/>
            <w:tcBorders>
              <w:top w:val="nil"/>
              <w:left w:val="nil"/>
              <w:bottom w:val="single" w:sz="4" w:space="0" w:color="auto"/>
              <w:right w:val="single" w:sz="4" w:space="0" w:color="auto"/>
            </w:tcBorders>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2605</w:t>
            </w:r>
          </w:p>
        </w:tc>
        <w:tc>
          <w:tcPr>
            <w:tcW w:w="960" w:type="dxa"/>
            <w:tcBorders>
              <w:top w:val="nil"/>
              <w:left w:val="nil"/>
              <w:bottom w:val="single" w:sz="4" w:space="0" w:color="auto"/>
              <w:right w:val="single" w:sz="4" w:space="0" w:color="auto"/>
            </w:tcBorders>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5631</w:t>
            </w:r>
          </w:p>
        </w:tc>
        <w:tc>
          <w:tcPr>
            <w:tcW w:w="960" w:type="dxa"/>
            <w:tcBorders>
              <w:top w:val="nil"/>
              <w:left w:val="nil"/>
              <w:bottom w:val="single" w:sz="4" w:space="0" w:color="auto"/>
              <w:right w:val="single" w:sz="4" w:space="0" w:color="auto"/>
            </w:tcBorders>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1319</w:t>
            </w:r>
          </w:p>
        </w:tc>
        <w:tc>
          <w:tcPr>
            <w:tcW w:w="960" w:type="dxa"/>
            <w:tcBorders>
              <w:top w:val="nil"/>
              <w:left w:val="nil"/>
              <w:bottom w:val="single" w:sz="4" w:space="0" w:color="auto"/>
              <w:right w:val="single" w:sz="4" w:space="0" w:color="auto"/>
            </w:tcBorders>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960" w:type="dxa"/>
            <w:tcBorders>
              <w:top w:val="nil"/>
              <w:left w:val="nil"/>
              <w:bottom w:val="single" w:sz="4" w:space="0" w:color="auto"/>
              <w:right w:val="single" w:sz="4" w:space="0" w:color="auto"/>
            </w:tcBorders>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1285" w:type="dxa"/>
            <w:tcBorders>
              <w:top w:val="nil"/>
              <w:left w:val="nil"/>
              <w:bottom w:val="single" w:sz="4" w:space="0" w:color="auto"/>
              <w:right w:val="single" w:sz="4" w:space="0" w:color="auto"/>
            </w:tcBorders>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9555</w:t>
            </w:r>
          </w:p>
        </w:tc>
      </w:tr>
      <w:tr w:rsidR="00497F1C" w:rsidRPr="00025314" w:rsidTr="003A0F83">
        <w:trPr>
          <w:trHeight w:val="435"/>
        </w:trPr>
        <w:tc>
          <w:tcPr>
            <w:tcW w:w="2320" w:type="dxa"/>
            <w:tcBorders>
              <w:top w:val="single" w:sz="4" w:space="0" w:color="auto"/>
              <w:left w:val="single" w:sz="4" w:space="0" w:color="auto"/>
              <w:bottom w:val="single" w:sz="4" w:space="0" w:color="auto"/>
              <w:right w:val="single" w:sz="4" w:space="0" w:color="auto"/>
            </w:tcBorders>
            <w:vAlign w:val="bottom"/>
          </w:tcPr>
          <w:p w:rsidR="00497F1C" w:rsidRPr="00025314" w:rsidRDefault="00497F1C" w:rsidP="00685BD6">
            <w:pPr>
              <w:rPr>
                <w:rFonts w:ascii="Arial" w:hAnsi="Arial" w:cs="Arial"/>
                <w:color w:val="000000"/>
                <w:sz w:val="24"/>
                <w:szCs w:val="24"/>
              </w:rPr>
            </w:pPr>
            <w:r w:rsidRPr="00025314">
              <w:rPr>
                <w:rFonts w:ascii="Arial" w:hAnsi="Arial" w:cs="Arial"/>
                <w:color w:val="000000"/>
                <w:sz w:val="24"/>
                <w:szCs w:val="24"/>
              </w:rPr>
              <w:t>Местный бюджет</w:t>
            </w:r>
          </w:p>
        </w:tc>
        <w:tc>
          <w:tcPr>
            <w:tcW w:w="960" w:type="dxa"/>
            <w:tcBorders>
              <w:top w:val="nil"/>
              <w:left w:val="nil"/>
              <w:bottom w:val="single" w:sz="4" w:space="0" w:color="auto"/>
              <w:right w:val="single" w:sz="4" w:space="0" w:color="auto"/>
            </w:tcBorders>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152</w:t>
            </w:r>
          </w:p>
        </w:tc>
        <w:tc>
          <w:tcPr>
            <w:tcW w:w="960" w:type="dxa"/>
            <w:tcBorders>
              <w:top w:val="nil"/>
              <w:left w:val="nil"/>
              <w:bottom w:val="single" w:sz="4" w:space="0" w:color="auto"/>
              <w:right w:val="single" w:sz="4" w:space="0" w:color="auto"/>
            </w:tcBorders>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184</w:t>
            </w:r>
          </w:p>
        </w:tc>
        <w:tc>
          <w:tcPr>
            <w:tcW w:w="960" w:type="dxa"/>
            <w:tcBorders>
              <w:top w:val="nil"/>
              <w:left w:val="nil"/>
              <w:bottom w:val="single" w:sz="4" w:space="0" w:color="auto"/>
              <w:right w:val="single" w:sz="4" w:space="0" w:color="auto"/>
            </w:tcBorders>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643</w:t>
            </w:r>
          </w:p>
        </w:tc>
        <w:tc>
          <w:tcPr>
            <w:tcW w:w="960" w:type="dxa"/>
            <w:tcBorders>
              <w:top w:val="nil"/>
              <w:left w:val="nil"/>
              <w:bottom w:val="single" w:sz="4" w:space="0" w:color="auto"/>
              <w:right w:val="single" w:sz="4" w:space="0" w:color="auto"/>
            </w:tcBorders>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84</w:t>
            </w:r>
          </w:p>
        </w:tc>
        <w:tc>
          <w:tcPr>
            <w:tcW w:w="960" w:type="dxa"/>
            <w:tcBorders>
              <w:top w:val="nil"/>
              <w:left w:val="nil"/>
              <w:bottom w:val="single" w:sz="4" w:space="0" w:color="auto"/>
              <w:right w:val="single" w:sz="4" w:space="0" w:color="auto"/>
            </w:tcBorders>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960" w:type="dxa"/>
            <w:tcBorders>
              <w:top w:val="nil"/>
              <w:left w:val="nil"/>
              <w:bottom w:val="single" w:sz="4" w:space="0" w:color="auto"/>
              <w:right w:val="single" w:sz="4" w:space="0" w:color="auto"/>
            </w:tcBorders>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1285" w:type="dxa"/>
            <w:tcBorders>
              <w:top w:val="nil"/>
              <w:left w:val="nil"/>
              <w:bottom w:val="single" w:sz="4" w:space="0" w:color="auto"/>
              <w:right w:val="single" w:sz="4" w:space="0" w:color="auto"/>
            </w:tcBorders>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1063</w:t>
            </w:r>
          </w:p>
        </w:tc>
      </w:tr>
      <w:tr w:rsidR="00497F1C" w:rsidRPr="00025314" w:rsidTr="003A0F83">
        <w:trPr>
          <w:trHeight w:val="634"/>
        </w:trPr>
        <w:tc>
          <w:tcPr>
            <w:tcW w:w="2320" w:type="dxa"/>
            <w:tcBorders>
              <w:top w:val="single" w:sz="4" w:space="0" w:color="auto"/>
              <w:left w:val="single" w:sz="4" w:space="0" w:color="auto"/>
              <w:bottom w:val="single" w:sz="4" w:space="0" w:color="auto"/>
              <w:right w:val="single" w:sz="4" w:space="0" w:color="auto"/>
            </w:tcBorders>
            <w:vAlign w:val="bottom"/>
          </w:tcPr>
          <w:p w:rsidR="00497F1C" w:rsidRPr="00025314" w:rsidRDefault="00497F1C" w:rsidP="00685BD6">
            <w:pPr>
              <w:rPr>
                <w:rFonts w:ascii="Arial" w:hAnsi="Arial" w:cs="Arial"/>
                <w:color w:val="000000"/>
                <w:sz w:val="24"/>
                <w:szCs w:val="24"/>
              </w:rPr>
            </w:pPr>
            <w:r w:rsidRPr="00025314">
              <w:rPr>
                <w:rFonts w:ascii="Arial" w:hAnsi="Arial" w:cs="Arial"/>
                <w:color w:val="000000"/>
                <w:sz w:val="24"/>
                <w:szCs w:val="24"/>
              </w:rPr>
              <w:t>Внебюджетные средства</w:t>
            </w:r>
          </w:p>
        </w:tc>
        <w:tc>
          <w:tcPr>
            <w:tcW w:w="960" w:type="dxa"/>
            <w:tcBorders>
              <w:top w:val="nil"/>
              <w:left w:val="nil"/>
              <w:bottom w:val="single" w:sz="4" w:space="0" w:color="auto"/>
              <w:right w:val="single" w:sz="4" w:space="0" w:color="auto"/>
            </w:tcBorders>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 0</w:t>
            </w:r>
          </w:p>
        </w:tc>
        <w:tc>
          <w:tcPr>
            <w:tcW w:w="960" w:type="dxa"/>
            <w:tcBorders>
              <w:top w:val="nil"/>
              <w:left w:val="nil"/>
              <w:bottom w:val="single" w:sz="4" w:space="0" w:color="auto"/>
              <w:right w:val="single" w:sz="4" w:space="0" w:color="auto"/>
            </w:tcBorders>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111</w:t>
            </w:r>
          </w:p>
        </w:tc>
        <w:tc>
          <w:tcPr>
            <w:tcW w:w="960" w:type="dxa"/>
            <w:tcBorders>
              <w:top w:val="nil"/>
              <w:left w:val="nil"/>
              <w:bottom w:val="single" w:sz="4" w:space="0" w:color="auto"/>
              <w:right w:val="single" w:sz="4" w:space="0" w:color="auto"/>
            </w:tcBorders>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99</w:t>
            </w:r>
          </w:p>
        </w:tc>
        <w:tc>
          <w:tcPr>
            <w:tcW w:w="960" w:type="dxa"/>
            <w:tcBorders>
              <w:top w:val="nil"/>
              <w:left w:val="nil"/>
              <w:bottom w:val="single" w:sz="4" w:space="0" w:color="auto"/>
              <w:right w:val="single" w:sz="4" w:space="0" w:color="auto"/>
            </w:tcBorders>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100</w:t>
            </w:r>
          </w:p>
        </w:tc>
        <w:tc>
          <w:tcPr>
            <w:tcW w:w="960" w:type="dxa"/>
            <w:tcBorders>
              <w:top w:val="nil"/>
              <w:left w:val="nil"/>
              <w:bottom w:val="single" w:sz="4" w:space="0" w:color="auto"/>
              <w:right w:val="single" w:sz="4" w:space="0" w:color="auto"/>
            </w:tcBorders>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960" w:type="dxa"/>
            <w:tcBorders>
              <w:top w:val="nil"/>
              <w:left w:val="nil"/>
              <w:bottom w:val="single" w:sz="4" w:space="0" w:color="auto"/>
              <w:right w:val="single" w:sz="4" w:space="0" w:color="auto"/>
            </w:tcBorders>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1285" w:type="dxa"/>
            <w:tcBorders>
              <w:top w:val="nil"/>
              <w:left w:val="nil"/>
              <w:bottom w:val="single" w:sz="4" w:space="0" w:color="auto"/>
              <w:right w:val="single" w:sz="4" w:space="0" w:color="auto"/>
            </w:tcBorders>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310</w:t>
            </w:r>
          </w:p>
        </w:tc>
      </w:tr>
      <w:tr w:rsidR="00497F1C" w:rsidRPr="00025314" w:rsidTr="003A0F83">
        <w:trPr>
          <w:trHeight w:val="300"/>
        </w:trPr>
        <w:tc>
          <w:tcPr>
            <w:tcW w:w="2320" w:type="dxa"/>
            <w:tcBorders>
              <w:top w:val="single" w:sz="4" w:space="0" w:color="auto"/>
              <w:left w:val="single" w:sz="4" w:space="0" w:color="auto"/>
              <w:bottom w:val="single" w:sz="4" w:space="0" w:color="auto"/>
              <w:right w:val="single" w:sz="4" w:space="0" w:color="auto"/>
            </w:tcBorders>
            <w:noWrap/>
            <w:vAlign w:val="bottom"/>
          </w:tcPr>
          <w:p w:rsidR="00497F1C" w:rsidRPr="00025314" w:rsidRDefault="00497F1C" w:rsidP="00685BD6">
            <w:pPr>
              <w:jc w:val="center"/>
              <w:rPr>
                <w:rFonts w:ascii="Arial" w:hAnsi="Arial" w:cs="Arial"/>
                <w:b/>
                <w:color w:val="000000"/>
                <w:sz w:val="24"/>
                <w:szCs w:val="24"/>
              </w:rPr>
            </w:pPr>
            <w:r w:rsidRPr="00025314">
              <w:rPr>
                <w:rFonts w:ascii="Arial" w:hAnsi="Arial" w:cs="Arial"/>
                <w:b/>
                <w:color w:val="000000"/>
                <w:sz w:val="24"/>
                <w:szCs w:val="24"/>
              </w:rPr>
              <w:t>Всего</w:t>
            </w:r>
          </w:p>
        </w:tc>
        <w:tc>
          <w:tcPr>
            <w:tcW w:w="960" w:type="dxa"/>
            <w:tcBorders>
              <w:top w:val="nil"/>
              <w:left w:val="nil"/>
              <w:bottom w:val="single" w:sz="4" w:space="0" w:color="auto"/>
              <w:right w:val="single" w:sz="4" w:space="0" w:color="auto"/>
            </w:tcBorders>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152</w:t>
            </w:r>
          </w:p>
        </w:tc>
        <w:tc>
          <w:tcPr>
            <w:tcW w:w="960" w:type="dxa"/>
            <w:tcBorders>
              <w:top w:val="nil"/>
              <w:left w:val="nil"/>
              <w:bottom w:val="single" w:sz="4" w:space="0" w:color="auto"/>
              <w:right w:val="single" w:sz="4" w:space="0" w:color="auto"/>
            </w:tcBorders>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2900</w:t>
            </w:r>
          </w:p>
        </w:tc>
        <w:tc>
          <w:tcPr>
            <w:tcW w:w="960" w:type="dxa"/>
            <w:tcBorders>
              <w:top w:val="nil"/>
              <w:left w:val="nil"/>
              <w:bottom w:val="single" w:sz="4" w:space="0" w:color="auto"/>
              <w:right w:val="single" w:sz="4" w:space="0" w:color="auto"/>
            </w:tcBorders>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6373</w:t>
            </w:r>
          </w:p>
        </w:tc>
        <w:tc>
          <w:tcPr>
            <w:tcW w:w="960" w:type="dxa"/>
            <w:tcBorders>
              <w:top w:val="nil"/>
              <w:left w:val="nil"/>
              <w:bottom w:val="single" w:sz="4" w:space="0" w:color="auto"/>
              <w:right w:val="single" w:sz="4" w:space="0" w:color="auto"/>
            </w:tcBorders>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1503</w:t>
            </w:r>
          </w:p>
        </w:tc>
        <w:tc>
          <w:tcPr>
            <w:tcW w:w="960" w:type="dxa"/>
            <w:tcBorders>
              <w:top w:val="nil"/>
              <w:left w:val="nil"/>
              <w:bottom w:val="single" w:sz="4" w:space="0" w:color="auto"/>
              <w:right w:val="single" w:sz="4" w:space="0" w:color="auto"/>
            </w:tcBorders>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0</w:t>
            </w:r>
          </w:p>
        </w:tc>
        <w:tc>
          <w:tcPr>
            <w:tcW w:w="960" w:type="dxa"/>
            <w:tcBorders>
              <w:top w:val="nil"/>
              <w:left w:val="nil"/>
              <w:bottom w:val="single" w:sz="4" w:space="0" w:color="auto"/>
              <w:right w:val="single" w:sz="4" w:space="0" w:color="auto"/>
            </w:tcBorders>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0</w:t>
            </w:r>
          </w:p>
        </w:tc>
        <w:tc>
          <w:tcPr>
            <w:tcW w:w="1285" w:type="dxa"/>
            <w:tcBorders>
              <w:top w:val="nil"/>
              <w:left w:val="nil"/>
              <w:bottom w:val="single" w:sz="4" w:space="0" w:color="auto"/>
              <w:right w:val="single" w:sz="4" w:space="0" w:color="auto"/>
            </w:tcBorders>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10928</w:t>
            </w:r>
          </w:p>
        </w:tc>
      </w:tr>
    </w:tbl>
    <w:p w:rsidR="00497F1C" w:rsidRPr="00025314" w:rsidRDefault="00497F1C" w:rsidP="003A0F83">
      <w:pPr>
        <w:spacing w:line="312" w:lineRule="auto"/>
        <w:jc w:val="center"/>
        <w:rPr>
          <w:rFonts w:ascii="Arial" w:hAnsi="Arial" w:cs="Arial"/>
          <w:b/>
          <w:sz w:val="24"/>
          <w:szCs w:val="24"/>
        </w:rPr>
      </w:pPr>
      <w:r w:rsidRPr="00025314">
        <w:rPr>
          <w:rFonts w:ascii="Arial" w:hAnsi="Arial" w:cs="Arial"/>
          <w:b/>
          <w:sz w:val="24"/>
          <w:szCs w:val="24"/>
        </w:rPr>
        <w:t>Расходы:</w:t>
      </w:r>
    </w:p>
    <w:tbl>
      <w:tblPr>
        <w:tblW w:w="93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2"/>
        <w:gridCol w:w="960"/>
        <w:gridCol w:w="960"/>
        <w:gridCol w:w="960"/>
        <w:gridCol w:w="960"/>
        <w:gridCol w:w="960"/>
        <w:gridCol w:w="797"/>
        <w:gridCol w:w="1250"/>
      </w:tblGrid>
      <w:tr w:rsidR="00497F1C" w:rsidRPr="00025314" w:rsidTr="003A0F83">
        <w:trPr>
          <w:trHeight w:val="300"/>
        </w:trPr>
        <w:tc>
          <w:tcPr>
            <w:tcW w:w="2518" w:type="dxa"/>
            <w:vMerge w:val="restart"/>
            <w:vAlign w:val="center"/>
          </w:tcPr>
          <w:p w:rsidR="00497F1C" w:rsidRPr="00025314" w:rsidRDefault="00497F1C" w:rsidP="00685BD6">
            <w:pPr>
              <w:jc w:val="center"/>
              <w:rPr>
                <w:rFonts w:ascii="Arial" w:hAnsi="Arial" w:cs="Arial"/>
                <w:b/>
                <w:color w:val="000000"/>
                <w:sz w:val="24"/>
                <w:szCs w:val="24"/>
              </w:rPr>
            </w:pPr>
            <w:r w:rsidRPr="00025314">
              <w:rPr>
                <w:rFonts w:ascii="Arial" w:hAnsi="Arial" w:cs="Arial"/>
                <w:b/>
                <w:color w:val="000000"/>
                <w:sz w:val="24"/>
                <w:szCs w:val="24"/>
              </w:rPr>
              <w:t>Наименование расходов</w:t>
            </w:r>
          </w:p>
        </w:tc>
        <w:tc>
          <w:tcPr>
            <w:tcW w:w="5597" w:type="dxa"/>
            <w:gridSpan w:val="6"/>
            <w:vAlign w:val="center"/>
          </w:tcPr>
          <w:p w:rsidR="00497F1C" w:rsidRPr="00025314" w:rsidRDefault="00497F1C" w:rsidP="00685BD6">
            <w:pPr>
              <w:jc w:val="center"/>
              <w:rPr>
                <w:rFonts w:ascii="Arial" w:hAnsi="Arial" w:cs="Arial"/>
                <w:b/>
                <w:color w:val="000000"/>
                <w:sz w:val="24"/>
                <w:szCs w:val="24"/>
              </w:rPr>
            </w:pPr>
            <w:r w:rsidRPr="00025314">
              <w:rPr>
                <w:rFonts w:ascii="Arial" w:hAnsi="Arial" w:cs="Arial"/>
                <w:b/>
                <w:color w:val="000000"/>
                <w:sz w:val="24"/>
                <w:szCs w:val="24"/>
              </w:rPr>
              <w:t xml:space="preserve">Сроки реализации (годы) </w:t>
            </w:r>
          </w:p>
          <w:p w:rsidR="00497F1C" w:rsidRPr="00025314" w:rsidRDefault="00497F1C" w:rsidP="00685BD6">
            <w:pPr>
              <w:jc w:val="center"/>
              <w:rPr>
                <w:rFonts w:ascii="Arial" w:hAnsi="Arial" w:cs="Arial"/>
                <w:b/>
                <w:color w:val="000000"/>
                <w:sz w:val="24"/>
                <w:szCs w:val="24"/>
              </w:rPr>
            </w:pPr>
            <w:r w:rsidRPr="00025314">
              <w:rPr>
                <w:rFonts w:ascii="Arial" w:hAnsi="Arial" w:cs="Arial"/>
                <w:b/>
                <w:color w:val="000000"/>
                <w:sz w:val="24"/>
                <w:szCs w:val="24"/>
              </w:rPr>
              <w:t>и объемы финансирования ( тыс. руб.)</w:t>
            </w:r>
          </w:p>
        </w:tc>
        <w:tc>
          <w:tcPr>
            <w:tcW w:w="1250" w:type="dxa"/>
            <w:vMerge w:val="restart"/>
            <w:vAlign w:val="center"/>
          </w:tcPr>
          <w:p w:rsidR="00497F1C" w:rsidRPr="00025314" w:rsidRDefault="00497F1C" w:rsidP="00685BD6">
            <w:pPr>
              <w:jc w:val="center"/>
              <w:rPr>
                <w:rFonts w:ascii="Arial" w:hAnsi="Arial" w:cs="Arial"/>
                <w:b/>
                <w:color w:val="000000"/>
                <w:sz w:val="24"/>
                <w:szCs w:val="24"/>
              </w:rPr>
            </w:pPr>
            <w:r w:rsidRPr="00025314">
              <w:rPr>
                <w:rFonts w:ascii="Arial" w:hAnsi="Arial" w:cs="Arial"/>
                <w:b/>
                <w:color w:val="000000"/>
                <w:sz w:val="24"/>
                <w:szCs w:val="24"/>
              </w:rPr>
              <w:t>ИТОГО</w:t>
            </w:r>
          </w:p>
        </w:tc>
      </w:tr>
      <w:tr w:rsidR="00497F1C" w:rsidRPr="00025314" w:rsidTr="003A0F83">
        <w:trPr>
          <w:trHeight w:val="384"/>
        </w:trPr>
        <w:tc>
          <w:tcPr>
            <w:tcW w:w="2518" w:type="dxa"/>
            <w:vMerge/>
            <w:vAlign w:val="center"/>
          </w:tcPr>
          <w:p w:rsidR="00497F1C" w:rsidRPr="00025314" w:rsidRDefault="00497F1C" w:rsidP="00685BD6">
            <w:pPr>
              <w:rPr>
                <w:rFonts w:ascii="Arial" w:hAnsi="Arial" w:cs="Arial"/>
                <w:color w:val="000000"/>
                <w:sz w:val="24"/>
                <w:szCs w:val="24"/>
              </w:rPr>
            </w:pPr>
          </w:p>
        </w:tc>
        <w:tc>
          <w:tcPr>
            <w:tcW w:w="960" w:type="dxa"/>
            <w:vAlign w:val="center"/>
          </w:tcPr>
          <w:p w:rsidR="00497F1C" w:rsidRPr="00025314" w:rsidRDefault="00497F1C" w:rsidP="00685BD6">
            <w:pPr>
              <w:jc w:val="center"/>
              <w:rPr>
                <w:rFonts w:ascii="Arial" w:hAnsi="Arial" w:cs="Arial"/>
                <w:b/>
                <w:color w:val="000000"/>
                <w:sz w:val="24"/>
                <w:szCs w:val="24"/>
              </w:rPr>
            </w:pPr>
            <w:r w:rsidRPr="00025314">
              <w:rPr>
                <w:rFonts w:ascii="Arial" w:hAnsi="Arial" w:cs="Arial"/>
                <w:b/>
                <w:color w:val="000000"/>
                <w:sz w:val="24"/>
                <w:szCs w:val="24"/>
              </w:rPr>
              <w:t>2012</w:t>
            </w:r>
          </w:p>
        </w:tc>
        <w:tc>
          <w:tcPr>
            <w:tcW w:w="960" w:type="dxa"/>
            <w:vAlign w:val="center"/>
          </w:tcPr>
          <w:p w:rsidR="00497F1C" w:rsidRPr="00025314" w:rsidRDefault="00497F1C" w:rsidP="00685BD6">
            <w:pPr>
              <w:jc w:val="center"/>
              <w:rPr>
                <w:rFonts w:ascii="Arial" w:hAnsi="Arial" w:cs="Arial"/>
                <w:b/>
                <w:color w:val="000000"/>
                <w:sz w:val="24"/>
                <w:szCs w:val="24"/>
              </w:rPr>
            </w:pPr>
            <w:r w:rsidRPr="00025314">
              <w:rPr>
                <w:rFonts w:ascii="Arial" w:hAnsi="Arial" w:cs="Arial"/>
                <w:b/>
                <w:color w:val="000000"/>
                <w:sz w:val="24"/>
                <w:szCs w:val="24"/>
              </w:rPr>
              <w:t>2013</w:t>
            </w:r>
          </w:p>
        </w:tc>
        <w:tc>
          <w:tcPr>
            <w:tcW w:w="960" w:type="dxa"/>
            <w:vAlign w:val="center"/>
          </w:tcPr>
          <w:p w:rsidR="00497F1C" w:rsidRPr="00025314" w:rsidRDefault="00497F1C" w:rsidP="00685BD6">
            <w:pPr>
              <w:jc w:val="center"/>
              <w:rPr>
                <w:rFonts w:ascii="Arial" w:hAnsi="Arial" w:cs="Arial"/>
                <w:b/>
                <w:color w:val="000000"/>
                <w:sz w:val="24"/>
                <w:szCs w:val="24"/>
              </w:rPr>
            </w:pPr>
            <w:r w:rsidRPr="00025314">
              <w:rPr>
                <w:rFonts w:ascii="Arial" w:hAnsi="Arial" w:cs="Arial"/>
                <w:b/>
                <w:color w:val="000000"/>
                <w:sz w:val="24"/>
                <w:szCs w:val="24"/>
              </w:rPr>
              <w:t>2014</w:t>
            </w:r>
          </w:p>
        </w:tc>
        <w:tc>
          <w:tcPr>
            <w:tcW w:w="960" w:type="dxa"/>
            <w:vAlign w:val="center"/>
          </w:tcPr>
          <w:p w:rsidR="00497F1C" w:rsidRPr="00025314" w:rsidRDefault="00497F1C" w:rsidP="00685BD6">
            <w:pPr>
              <w:jc w:val="center"/>
              <w:rPr>
                <w:rFonts w:ascii="Arial" w:hAnsi="Arial" w:cs="Arial"/>
                <w:b/>
                <w:color w:val="000000"/>
                <w:sz w:val="24"/>
                <w:szCs w:val="24"/>
              </w:rPr>
            </w:pPr>
            <w:r w:rsidRPr="00025314">
              <w:rPr>
                <w:rFonts w:ascii="Arial" w:hAnsi="Arial" w:cs="Arial"/>
                <w:b/>
                <w:color w:val="000000"/>
                <w:sz w:val="24"/>
                <w:szCs w:val="24"/>
              </w:rPr>
              <w:t>2015</w:t>
            </w:r>
          </w:p>
        </w:tc>
        <w:tc>
          <w:tcPr>
            <w:tcW w:w="960" w:type="dxa"/>
            <w:vAlign w:val="center"/>
          </w:tcPr>
          <w:p w:rsidR="00497F1C" w:rsidRPr="00025314" w:rsidRDefault="00497F1C" w:rsidP="00685BD6">
            <w:pPr>
              <w:jc w:val="center"/>
              <w:rPr>
                <w:rFonts w:ascii="Arial" w:hAnsi="Arial" w:cs="Arial"/>
                <w:b/>
                <w:color w:val="000000"/>
                <w:sz w:val="24"/>
                <w:szCs w:val="24"/>
              </w:rPr>
            </w:pPr>
            <w:r w:rsidRPr="00025314">
              <w:rPr>
                <w:rFonts w:ascii="Arial" w:hAnsi="Arial" w:cs="Arial"/>
                <w:b/>
                <w:color w:val="000000"/>
                <w:sz w:val="24"/>
                <w:szCs w:val="24"/>
              </w:rPr>
              <w:t>2016</w:t>
            </w:r>
          </w:p>
        </w:tc>
        <w:tc>
          <w:tcPr>
            <w:tcW w:w="797" w:type="dxa"/>
            <w:vAlign w:val="center"/>
          </w:tcPr>
          <w:p w:rsidR="00497F1C" w:rsidRPr="00025314" w:rsidRDefault="00497F1C" w:rsidP="00685BD6">
            <w:pPr>
              <w:jc w:val="center"/>
              <w:rPr>
                <w:rFonts w:ascii="Arial" w:hAnsi="Arial" w:cs="Arial"/>
                <w:b/>
                <w:color w:val="000000"/>
                <w:sz w:val="24"/>
                <w:szCs w:val="24"/>
              </w:rPr>
            </w:pPr>
            <w:r w:rsidRPr="00025314">
              <w:rPr>
                <w:rFonts w:ascii="Arial" w:hAnsi="Arial" w:cs="Arial"/>
                <w:b/>
                <w:color w:val="000000"/>
                <w:sz w:val="24"/>
                <w:szCs w:val="24"/>
              </w:rPr>
              <w:t>2017</w:t>
            </w:r>
          </w:p>
        </w:tc>
        <w:tc>
          <w:tcPr>
            <w:tcW w:w="1250" w:type="dxa"/>
            <w:vMerge/>
            <w:vAlign w:val="center"/>
          </w:tcPr>
          <w:p w:rsidR="00497F1C" w:rsidRPr="00025314" w:rsidRDefault="00497F1C" w:rsidP="00685BD6">
            <w:pPr>
              <w:rPr>
                <w:rFonts w:ascii="Arial" w:hAnsi="Arial" w:cs="Arial"/>
                <w:color w:val="000000"/>
                <w:sz w:val="24"/>
                <w:szCs w:val="24"/>
              </w:rPr>
            </w:pPr>
          </w:p>
        </w:tc>
      </w:tr>
      <w:tr w:rsidR="00497F1C" w:rsidRPr="00025314" w:rsidTr="003A0F83">
        <w:trPr>
          <w:trHeight w:val="600"/>
        </w:trPr>
        <w:tc>
          <w:tcPr>
            <w:tcW w:w="2518" w:type="dxa"/>
            <w:vAlign w:val="bottom"/>
          </w:tcPr>
          <w:p w:rsidR="00497F1C" w:rsidRPr="00025314" w:rsidRDefault="00497F1C" w:rsidP="00685BD6">
            <w:pPr>
              <w:rPr>
                <w:rFonts w:ascii="Arial" w:hAnsi="Arial" w:cs="Arial"/>
                <w:color w:val="000000"/>
                <w:sz w:val="24"/>
                <w:szCs w:val="24"/>
              </w:rPr>
            </w:pPr>
            <w:r w:rsidRPr="00025314">
              <w:rPr>
                <w:rFonts w:ascii="Arial" w:hAnsi="Arial" w:cs="Arial"/>
                <w:color w:val="000000"/>
                <w:sz w:val="24"/>
                <w:szCs w:val="24"/>
              </w:rPr>
              <w:t>Создание инфраструктуры</w:t>
            </w:r>
          </w:p>
        </w:tc>
        <w:tc>
          <w:tcPr>
            <w:tcW w:w="960" w:type="dxa"/>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 0</w:t>
            </w:r>
          </w:p>
        </w:tc>
        <w:tc>
          <w:tcPr>
            <w:tcW w:w="960" w:type="dxa"/>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2500</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6189,5</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1320</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797"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1250" w:type="dxa"/>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10009</w:t>
            </w:r>
          </w:p>
        </w:tc>
      </w:tr>
      <w:tr w:rsidR="00497F1C" w:rsidRPr="00025314" w:rsidTr="003A0F83">
        <w:trPr>
          <w:trHeight w:val="645"/>
        </w:trPr>
        <w:tc>
          <w:tcPr>
            <w:tcW w:w="2518" w:type="dxa"/>
            <w:vAlign w:val="bottom"/>
          </w:tcPr>
          <w:p w:rsidR="00497F1C" w:rsidRPr="00025314" w:rsidRDefault="00497F1C" w:rsidP="00685BD6">
            <w:pPr>
              <w:rPr>
                <w:rFonts w:ascii="Arial" w:hAnsi="Arial" w:cs="Arial"/>
                <w:color w:val="000000"/>
                <w:sz w:val="24"/>
                <w:szCs w:val="24"/>
              </w:rPr>
            </w:pPr>
            <w:r w:rsidRPr="00025314">
              <w:rPr>
                <w:rFonts w:ascii="Arial" w:hAnsi="Arial" w:cs="Arial"/>
                <w:color w:val="000000"/>
                <w:sz w:val="24"/>
                <w:szCs w:val="24"/>
              </w:rPr>
              <w:t>Информационное сопровождение</w:t>
            </w:r>
          </w:p>
        </w:tc>
        <w:tc>
          <w:tcPr>
            <w:tcW w:w="960" w:type="dxa"/>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2</w:t>
            </w:r>
          </w:p>
        </w:tc>
        <w:tc>
          <w:tcPr>
            <w:tcW w:w="960" w:type="dxa"/>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10</w:t>
            </w:r>
          </w:p>
        </w:tc>
        <w:tc>
          <w:tcPr>
            <w:tcW w:w="960" w:type="dxa"/>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960" w:type="dxa"/>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960" w:type="dxa"/>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797" w:type="dxa"/>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1250" w:type="dxa"/>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12</w:t>
            </w:r>
          </w:p>
        </w:tc>
      </w:tr>
      <w:tr w:rsidR="00497F1C" w:rsidRPr="00025314" w:rsidTr="003A0F83">
        <w:trPr>
          <w:trHeight w:val="804"/>
        </w:trPr>
        <w:tc>
          <w:tcPr>
            <w:tcW w:w="2518" w:type="dxa"/>
            <w:vAlign w:val="bottom"/>
          </w:tcPr>
          <w:p w:rsidR="00497F1C" w:rsidRPr="00025314" w:rsidRDefault="00497F1C" w:rsidP="00685BD6">
            <w:pPr>
              <w:rPr>
                <w:rFonts w:ascii="Arial" w:hAnsi="Arial" w:cs="Arial"/>
                <w:color w:val="000000"/>
                <w:sz w:val="24"/>
                <w:szCs w:val="24"/>
              </w:rPr>
            </w:pPr>
            <w:r w:rsidRPr="00025314">
              <w:rPr>
                <w:rFonts w:ascii="Arial" w:hAnsi="Arial" w:cs="Arial"/>
                <w:color w:val="000000"/>
                <w:sz w:val="24"/>
                <w:szCs w:val="24"/>
              </w:rPr>
              <w:t>Создание туристкой информационной службы</w:t>
            </w:r>
          </w:p>
        </w:tc>
        <w:tc>
          <w:tcPr>
            <w:tcW w:w="960" w:type="dxa"/>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 0</w:t>
            </w:r>
          </w:p>
        </w:tc>
        <w:tc>
          <w:tcPr>
            <w:tcW w:w="960" w:type="dxa"/>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25</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91,8</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84</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797"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1250" w:type="dxa"/>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200</w:t>
            </w:r>
          </w:p>
        </w:tc>
      </w:tr>
      <w:tr w:rsidR="00497F1C" w:rsidRPr="00025314" w:rsidTr="003A0F83">
        <w:trPr>
          <w:trHeight w:val="570"/>
        </w:trPr>
        <w:tc>
          <w:tcPr>
            <w:tcW w:w="2518" w:type="dxa"/>
            <w:vAlign w:val="bottom"/>
          </w:tcPr>
          <w:p w:rsidR="00497F1C" w:rsidRPr="00025314" w:rsidRDefault="00497F1C" w:rsidP="00685BD6">
            <w:pPr>
              <w:rPr>
                <w:rFonts w:ascii="Arial" w:hAnsi="Arial" w:cs="Arial"/>
                <w:color w:val="000000"/>
                <w:sz w:val="24"/>
                <w:szCs w:val="24"/>
              </w:rPr>
            </w:pPr>
            <w:r w:rsidRPr="00025314">
              <w:rPr>
                <w:rFonts w:ascii="Arial" w:hAnsi="Arial" w:cs="Arial"/>
                <w:color w:val="000000"/>
                <w:sz w:val="24"/>
                <w:szCs w:val="24"/>
              </w:rPr>
              <w:t>Изготовление рекламной продукции</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 0</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80</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11,7</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21</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797"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1250" w:type="dxa"/>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112</w:t>
            </w:r>
          </w:p>
        </w:tc>
      </w:tr>
      <w:tr w:rsidR="00497F1C" w:rsidRPr="00025314" w:rsidTr="003A0F83">
        <w:trPr>
          <w:trHeight w:val="615"/>
        </w:trPr>
        <w:tc>
          <w:tcPr>
            <w:tcW w:w="2518" w:type="dxa"/>
            <w:vAlign w:val="bottom"/>
          </w:tcPr>
          <w:p w:rsidR="00497F1C" w:rsidRPr="00025314" w:rsidRDefault="00497F1C" w:rsidP="00685BD6">
            <w:pPr>
              <w:rPr>
                <w:rFonts w:ascii="Arial" w:hAnsi="Arial" w:cs="Arial"/>
                <w:color w:val="000000"/>
                <w:sz w:val="24"/>
                <w:szCs w:val="24"/>
              </w:rPr>
            </w:pPr>
            <w:r w:rsidRPr="00025314">
              <w:rPr>
                <w:rFonts w:ascii="Arial" w:hAnsi="Arial" w:cs="Arial"/>
                <w:color w:val="000000"/>
                <w:sz w:val="24"/>
                <w:szCs w:val="24"/>
              </w:rPr>
              <w:t>Подбор и обучение персонала</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 0</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55</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4</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797"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1250" w:type="dxa"/>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59</w:t>
            </w:r>
          </w:p>
        </w:tc>
      </w:tr>
      <w:tr w:rsidR="00497F1C" w:rsidRPr="00025314" w:rsidTr="003A0F83">
        <w:trPr>
          <w:trHeight w:val="615"/>
        </w:trPr>
        <w:tc>
          <w:tcPr>
            <w:tcW w:w="2518" w:type="dxa"/>
            <w:vAlign w:val="bottom"/>
          </w:tcPr>
          <w:p w:rsidR="00497F1C" w:rsidRPr="00025314" w:rsidRDefault="00497F1C" w:rsidP="00685BD6">
            <w:pPr>
              <w:rPr>
                <w:rFonts w:ascii="Arial" w:hAnsi="Arial" w:cs="Arial"/>
                <w:color w:val="000000"/>
                <w:sz w:val="24"/>
                <w:szCs w:val="24"/>
              </w:rPr>
            </w:pPr>
            <w:r w:rsidRPr="00025314">
              <w:rPr>
                <w:rFonts w:ascii="Arial" w:hAnsi="Arial" w:cs="Arial"/>
                <w:color w:val="000000"/>
                <w:sz w:val="24"/>
                <w:szCs w:val="24"/>
              </w:rPr>
              <w:t>Представительские расходы</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 0</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20</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50</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797"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1250" w:type="dxa"/>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70</w:t>
            </w:r>
          </w:p>
        </w:tc>
      </w:tr>
      <w:tr w:rsidR="00497F1C" w:rsidRPr="00025314" w:rsidTr="003A0F83">
        <w:trPr>
          <w:trHeight w:val="900"/>
        </w:trPr>
        <w:tc>
          <w:tcPr>
            <w:tcW w:w="2518" w:type="dxa"/>
            <w:vAlign w:val="bottom"/>
          </w:tcPr>
          <w:p w:rsidR="00497F1C" w:rsidRPr="00025314" w:rsidRDefault="00497F1C" w:rsidP="00685BD6">
            <w:pPr>
              <w:rPr>
                <w:rFonts w:ascii="Arial" w:hAnsi="Arial" w:cs="Arial"/>
                <w:color w:val="000000"/>
                <w:sz w:val="24"/>
                <w:szCs w:val="24"/>
              </w:rPr>
            </w:pPr>
            <w:r w:rsidRPr="00025314">
              <w:rPr>
                <w:rFonts w:ascii="Arial" w:hAnsi="Arial" w:cs="Arial"/>
                <w:color w:val="000000"/>
                <w:sz w:val="24"/>
                <w:szCs w:val="24"/>
              </w:rPr>
              <w:t>Поддержка предпринимательства, сектора туризма</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100</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150</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44</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797"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1250" w:type="dxa"/>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294</w:t>
            </w:r>
          </w:p>
        </w:tc>
      </w:tr>
      <w:tr w:rsidR="00497F1C" w:rsidRPr="00025314" w:rsidTr="003A0F83">
        <w:trPr>
          <w:trHeight w:val="375"/>
        </w:trPr>
        <w:tc>
          <w:tcPr>
            <w:tcW w:w="2518" w:type="dxa"/>
            <w:vAlign w:val="bottom"/>
          </w:tcPr>
          <w:p w:rsidR="00497F1C" w:rsidRPr="00025314" w:rsidRDefault="00497F1C" w:rsidP="00685BD6">
            <w:pPr>
              <w:rPr>
                <w:rFonts w:ascii="Arial" w:hAnsi="Arial" w:cs="Arial"/>
                <w:color w:val="000000"/>
                <w:sz w:val="24"/>
                <w:szCs w:val="24"/>
              </w:rPr>
            </w:pPr>
            <w:r w:rsidRPr="00025314">
              <w:rPr>
                <w:rFonts w:ascii="Arial" w:hAnsi="Arial" w:cs="Arial"/>
                <w:color w:val="000000"/>
                <w:sz w:val="24"/>
                <w:szCs w:val="24"/>
              </w:rPr>
              <w:t>Проведение соцопроса</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50</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30</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797"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1250" w:type="dxa"/>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80</w:t>
            </w:r>
          </w:p>
        </w:tc>
      </w:tr>
      <w:tr w:rsidR="00497F1C" w:rsidRPr="00025314" w:rsidTr="003A0F83">
        <w:trPr>
          <w:trHeight w:val="1530"/>
        </w:trPr>
        <w:tc>
          <w:tcPr>
            <w:tcW w:w="2518" w:type="dxa"/>
            <w:vAlign w:val="bottom"/>
          </w:tcPr>
          <w:p w:rsidR="00497F1C" w:rsidRPr="00025314" w:rsidRDefault="00497F1C" w:rsidP="00685BD6">
            <w:pPr>
              <w:rPr>
                <w:rFonts w:ascii="Arial" w:hAnsi="Arial" w:cs="Arial"/>
                <w:color w:val="000000"/>
                <w:sz w:val="24"/>
                <w:szCs w:val="24"/>
              </w:rPr>
            </w:pPr>
            <w:r w:rsidRPr="00025314">
              <w:rPr>
                <w:rFonts w:ascii="Arial" w:hAnsi="Arial" w:cs="Arial"/>
                <w:color w:val="000000"/>
                <w:sz w:val="24"/>
                <w:szCs w:val="24"/>
              </w:rPr>
              <w:lastRenderedPageBreak/>
              <w:t>Содействие участию предприятий района в ярмарках, форумах, способствующих продвижению туризма</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 0</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30</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30</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30</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797"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1250" w:type="dxa"/>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90</w:t>
            </w:r>
          </w:p>
        </w:tc>
      </w:tr>
      <w:tr w:rsidR="00497F1C" w:rsidRPr="00025314" w:rsidTr="003A0F83">
        <w:trPr>
          <w:trHeight w:val="390"/>
        </w:trPr>
        <w:tc>
          <w:tcPr>
            <w:tcW w:w="2518" w:type="dxa"/>
            <w:vAlign w:val="bottom"/>
          </w:tcPr>
          <w:p w:rsidR="00497F1C" w:rsidRPr="00025314" w:rsidRDefault="00497F1C" w:rsidP="00685BD6">
            <w:pPr>
              <w:rPr>
                <w:rFonts w:ascii="Arial" w:hAnsi="Arial" w:cs="Arial"/>
                <w:b/>
                <w:color w:val="000000"/>
                <w:sz w:val="24"/>
                <w:szCs w:val="24"/>
              </w:rPr>
            </w:pPr>
            <w:r w:rsidRPr="00025314">
              <w:rPr>
                <w:rFonts w:ascii="Arial" w:hAnsi="Arial" w:cs="Arial"/>
                <w:b/>
                <w:color w:val="000000"/>
                <w:sz w:val="24"/>
                <w:szCs w:val="24"/>
              </w:rPr>
              <w:t>ВСЕГО</w:t>
            </w:r>
          </w:p>
        </w:tc>
        <w:tc>
          <w:tcPr>
            <w:tcW w:w="960" w:type="dxa"/>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152</w:t>
            </w:r>
          </w:p>
        </w:tc>
        <w:tc>
          <w:tcPr>
            <w:tcW w:w="960" w:type="dxa"/>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2900</w:t>
            </w:r>
          </w:p>
        </w:tc>
        <w:tc>
          <w:tcPr>
            <w:tcW w:w="960" w:type="dxa"/>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6373</w:t>
            </w:r>
          </w:p>
        </w:tc>
        <w:tc>
          <w:tcPr>
            <w:tcW w:w="960" w:type="dxa"/>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1503</w:t>
            </w:r>
          </w:p>
        </w:tc>
        <w:tc>
          <w:tcPr>
            <w:tcW w:w="960"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797" w:type="dxa"/>
            <w:noWrap/>
            <w:vAlign w:val="bottom"/>
          </w:tcPr>
          <w:p w:rsidR="00497F1C" w:rsidRPr="00025314" w:rsidRDefault="00497F1C" w:rsidP="00685BD6">
            <w:pPr>
              <w:jc w:val="right"/>
              <w:rPr>
                <w:rFonts w:ascii="Arial" w:hAnsi="Arial" w:cs="Arial"/>
                <w:color w:val="000000"/>
                <w:sz w:val="24"/>
                <w:szCs w:val="24"/>
              </w:rPr>
            </w:pPr>
            <w:r w:rsidRPr="00025314">
              <w:rPr>
                <w:rFonts w:ascii="Arial" w:hAnsi="Arial" w:cs="Arial"/>
                <w:color w:val="000000"/>
                <w:sz w:val="24"/>
                <w:szCs w:val="24"/>
              </w:rPr>
              <w:t>0</w:t>
            </w:r>
          </w:p>
        </w:tc>
        <w:tc>
          <w:tcPr>
            <w:tcW w:w="1250" w:type="dxa"/>
            <w:noWrap/>
            <w:vAlign w:val="bottom"/>
          </w:tcPr>
          <w:p w:rsidR="00497F1C" w:rsidRPr="00025314" w:rsidRDefault="00497F1C" w:rsidP="00685BD6">
            <w:pPr>
              <w:jc w:val="right"/>
              <w:rPr>
                <w:rFonts w:ascii="Arial" w:hAnsi="Arial" w:cs="Arial"/>
                <w:b/>
                <w:color w:val="000000"/>
                <w:sz w:val="24"/>
                <w:szCs w:val="24"/>
              </w:rPr>
            </w:pPr>
            <w:r w:rsidRPr="00025314">
              <w:rPr>
                <w:rFonts w:ascii="Arial" w:hAnsi="Arial" w:cs="Arial"/>
                <w:b/>
                <w:color w:val="000000"/>
                <w:sz w:val="24"/>
                <w:szCs w:val="24"/>
              </w:rPr>
              <w:t>10928</w:t>
            </w:r>
          </w:p>
        </w:tc>
      </w:tr>
    </w:tbl>
    <w:p w:rsidR="00497F1C" w:rsidRPr="00025314" w:rsidRDefault="00497F1C" w:rsidP="00AC1185">
      <w:pPr>
        <w:numPr>
          <w:ilvl w:val="0"/>
          <w:numId w:val="3"/>
        </w:numPr>
        <w:spacing w:after="0" w:line="312" w:lineRule="auto"/>
        <w:jc w:val="center"/>
        <w:rPr>
          <w:rFonts w:ascii="Arial" w:hAnsi="Arial" w:cs="Arial"/>
          <w:b/>
          <w:sz w:val="24"/>
          <w:szCs w:val="24"/>
        </w:rPr>
      </w:pPr>
      <w:r w:rsidRPr="00025314">
        <w:rPr>
          <w:rFonts w:ascii="Arial" w:hAnsi="Arial" w:cs="Arial"/>
          <w:b/>
          <w:sz w:val="24"/>
          <w:szCs w:val="24"/>
        </w:rPr>
        <w:t>Отчетная документация в рамках Программы</w:t>
      </w:r>
    </w:p>
    <w:p w:rsidR="00497F1C" w:rsidRPr="00025314" w:rsidRDefault="00497F1C" w:rsidP="00941998">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350577">
      <w:pPr>
        <w:spacing w:after="0" w:line="240" w:lineRule="auto"/>
        <w:ind w:firstLine="567"/>
        <w:jc w:val="both"/>
        <w:rPr>
          <w:rFonts w:ascii="Arial" w:hAnsi="Arial" w:cs="Arial"/>
          <w:sz w:val="24"/>
          <w:szCs w:val="24"/>
        </w:rPr>
      </w:pPr>
      <w:r w:rsidRPr="00025314">
        <w:rPr>
          <w:rFonts w:ascii="Arial" w:hAnsi="Arial" w:cs="Arial"/>
          <w:sz w:val="24"/>
          <w:szCs w:val="24"/>
        </w:rPr>
        <w:t>В ходе реализации Программы предполагается формирование следующих отчетных документов:</w:t>
      </w:r>
    </w:p>
    <w:p w:rsidR="00497F1C" w:rsidRPr="00025314" w:rsidRDefault="00497F1C" w:rsidP="00350577">
      <w:pPr>
        <w:spacing w:after="0" w:line="240" w:lineRule="auto"/>
        <w:ind w:firstLine="567"/>
        <w:jc w:val="both"/>
        <w:rPr>
          <w:rFonts w:ascii="Arial" w:hAnsi="Arial" w:cs="Arial"/>
          <w:sz w:val="24"/>
          <w:szCs w:val="24"/>
        </w:rPr>
      </w:pPr>
      <w:r w:rsidRPr="00025314">
        <w:rPr>
          <w:rFonts w:ascii="Arial" w:hAnsi="Arial" w:cs="Arial"/>
          <w:sz w:val="24"/>
          <w:szCs w:val="24"/>
        </w:rPr>
        <w:t>- аналитический отчет о результатах реализации Программы;</w:t>
      </w:r>
    </w:p>
    <w:p w:rsidR="00497F1C" w:rsidRPr="00025314" w:rsidRDefault="00497F1C" w:rsidP="00350577">
      <w:pPr>
        <w:spacing w:after="0" w:line="240" w:lineRule="auto"/>
        <w:ind w:firstLine="567"/>
        <w:jc w:val="both"/>
        <w:rPr>
          <w:rFonts w:ascii="Arial" w:hAnsi="Arial" w:cs="Arial"/>
          <w:sz w:val="24"/>
          <w:szCs w:val="24"/>
        </w:rPr>
      </w:pPr>
      <w:r w:rsidRPr="00025314">
        <w:rPr>
          <w:rFonts w:ascii="Arial" w:hAnsi="Arial" w:cs="Arial"/>
          <w:sz w:val="24"/>
          <w:szCs w:val="24"/>
        </w:rPr>
        <w:t>- экспертные заключения;</w:t>
      </w:r>
    </w:p>
    <w:p w:rsidR="00497F1C" w:rsidRPr="00025314" w:rsidRDefault="00497F1C" w:rsidP="00350577">
      <w:pPr>
        <w:spacing w:after="0" w:line="240" w:lineRule="auto"/>
        <w:ind w:firstLine="567"/>
        <w:jc w:val="both"/>
        <w:rPr>
          <w:rFonts w:ascii="Arial" w:hAnsi="Arial" w:cs="Arial"/>
          <w:sz w:val="24"/>
          <w:szCs w:val="24"/>
        </w:rPr>
      </w:pPr>
      <w:r w:rsidRPr="00025314">
        <w:rPr>
          <w:rFonts w:ascii="Arial" w:hAnsi="Arial" w:cs="Arial"/>
          <w:sz w:val="24"/>
          <w:szCs w:val="24"/>
        </w:rPr>
        <w:t>- результаты социологических опросов;</w:t>
      </w:r>
    </w:p>
    <w:p w:rsidR="00497F1C" w:rsidRPr="00025314" w:rsidRDefault="00497F1C" w:rsidP="00350577">
      <w:pPr>
        <w:spacing w:after="0" w:line="240" w:lineRule="auto"/>
        <w:ind w:firstLine="567"/>
        <w:jc w:val="both"/>
        <w:rPr>
          <w:rFonts w:ascii="Arial" w:hAnsi="Arial" w:cs="Arial"/>
          <w:sz w:val="24"/>
          <w:szCs w:val="24"/>
        </w:rPr>
      </w:pPr>
      <w:r w:rsidRPr="00025314">
        <w:rPr>
          <w:rFonts w:ascii="Arial" w:hAnsi="Arial" w:cs="Arial"/>
          <w:sz w:val="24"/>
          <w:szCs w:val="24"/>
        </w:rPr>
        <w:t>- отчет об использовании финансовых средств на реализацию Программы.</w:t>
      </w:r>
    </w:p>
    <w:p w:rsidR="00497F1C" w:rsidRPr="00025314" w:rsidRDefault="00497F1C" w:rsidP="00350577">
      <w:pPr>
        <w:spacing w:after="0" w:line="240" w:lineRule="auto"/>
        <w:ind w:firstLine="567"/>
        <w:jc w:val="both"/>
        <w:rPr>
          <w:rFonts w:ascii="Arial" w:hAnsi="Arial" w:cs="Arial"/>
          <w:sz w:val="24"/>
          <w:szCs w:val="24"/>
        </w:rPr>
      </w:pPr>
      <w:r w:rsidRPr="00025314">
        <w:rPr>
          <w:rFonts w:ascii="Arial" w:hAnsi="Arial" w:cs="Arial"/>
          <w:sz w:val="24"/>
          <w:szCs w:val="24"/>
        </w:rPr>
        <w:t xml:space="preserve">Вся отчетная документация будет размещена на сайте Администрации Кривошеинского района. </w:t>
      </w:r>
    </w:p>
    <w:p w:rsidR="00497F1C" w:rsidRPr="00025314" w:rsidRDefault="00497F1C" w:rsidP="00350577">
      <w:pPr>
        <w:spacing w:after="0" w:line="240" w:lineRule="auto"/>
        <w:ind w:firstLine="567"/>
        <w:jc w:val="both"/>
        <w:rPr>
          <w:rFonts w:ascii="Arial" w:hAnsi="Arial" w:cs="Arial"/>
          <w:sz w:val="24"/>
          <w:szCs w:val="24"/>
        </w:rPr>
      </w:pPr>
      <w:r w:rsidRPr="00025314">
        <w:rPr>
          <w:rFonts w:ascii="Arial" w:hAnsi="Arial" w:cs="Arial"/>
          <w:sz w:val="24"/>
          <w:szCs w:val="24"/>
        </w:rPr>
        <w:t xml:space="preserve">Эффективность реализации проектных мероприятий определяется посредством проведения мониторинговых исследований. </w:t>
      </w:r>
    </w:p>
    <w:p w:rsidR="00497F1C" w:rsidRPr="00025314" w:rsidRDefault="00497F1C" w:rsidP="00350577">
      <w:pPr>
        <w:spacing w:after="0" w:line="240" w:lineRule="auto"/>
        <w:ind w:firstLine="567"/>
        <w:jc w:val="both"/>
        <w:rPr>
          <w:rFonts w:ascii="Arial" w:hAnsi="Arial" w:cs="Arial"/>
          <w:sz w:val="24"/>
          <w:szCs w:val="24"/>
        </w:rPr>
      </w:pPr>
      <w:r w:rsidRPr="00025314">
        <w:rPr>
          <w:rFonts w:ascii="Arial" w:hAnsi="Arial" w:cs="Arial"/>
          <w:sz w:val="24"/>
          <w:szCs w:val="24"/>
        </w:rPr>
        <w:t xml:space="preserve">Итогом деятельности рабочей группы по разработке программы «Развитие сельского туризма в муниципальном образовании Кривошеинский район Томской области» станет презентация Программы и ее защита перед комиссией экспертов. </w:t>
      </w:r>
    </w:p>
    <w:p w:rsidR="00497F1C" w:rsidRPr="00025314" w:rsidRDefault="00497F1C" w:rsidP="00350577">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350577">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350577">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350577">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350577">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350577">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350577">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350577">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350577">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350577">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350577">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350577">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350577">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350577">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350577">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350577">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350577">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350577">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350577">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350577">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350577">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941998">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941998">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941998">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941998">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941998">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941998">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941998">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941998">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941998">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941998">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941998">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941998">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6D7E71">
      <w:pPr>
        <w:spacing w:line="240" w:lineRule="auto"/>
        <w:ind w:firstLine="708"/>
        <w:jc w:val="right"/>
        <w:rPr>
          <w:rFonts w:ascii="Arial" w:hAnsi="Arial" w:cs="Arial"/>
          <w:sz w:val="24"/>
          <w:szCs w:val="24"/>
        </w:rPr>
      </w:pPr>
    </w:p>
    <w:p w:rsidR="00497F1C" w:rsidRPr="00025314" w:rsidRDefault="00497F1C" w:rsidP="006D7E71">
      <w:pPr>
        <w:spacing w:line="240" w:lineRule="auto"/>
        <w:ind w:firstLine="708"/>
        <w:jc w:val="right"/>
        <w:rPr>
          <w:rFonts w:ascii="Arial" w:hAnsi="Arial" w:cs="Arial"/>
          <w:sz w:val="24"/>
          <w:szCs w:val="24"/>
        </w:rPr>
      </w:pPr>
    </w:p>
    <w:p w:rsidR="00497F1C" w:rsidRPr="00025314" w:rsidRDefault="00497F1C" w:rsidP="006D7E71">
      <w:pPr>
        <w:spacing w:line="240" w:lineRule="auto"/>
        <w:ind w:firstLine="708"/>
        <w:jc w:val="right"/>
        <w:rPr>
          <w:rFonts w:ascii="Arial" w:hAnsi="Arial" w:cs="Arial"/>
          <w:sz w:val="24"/>
          <w:szCs w:val="24"/>
        </w:rPr>
      </w:pPr>
    </w:p>
    <w:p w:rsidR="00497F1C" w:rsidRPr="00025314" w:rsidRDefault="00025314" w:rsidP="003A0F83">
      <w:pPr>
        <w:spacing w:line="240" w:lineRule="auto"/>
        <w:ind w:firstLine="708"/>
        <w:jc w:val="right"/>
        <w:rPr>
          <w:rFonts w:ascii="Arial" w:hAnsi="Arial" w:cs="Arial"/>
          <w:sz w:val="24"/>
          <w:szCs w:val="24"/>
        </w:rPr>
      </w:pPr>
      <w:r>
        <w:rPr>
          <w:rFonts w:ascii="Arial" w:hAnsi="Arial" w:cs="Arial"/>
          <w:noProof/>
          <w:sz w:val="24"/>
          <w:szCs w:val="24"/>
          <w:lang w:eastAsia="ru-RU"/>
        </w:rPr>
        <w:drawing>
          <wp:inline distT="0" distB="0" distL="0" distR="0">
            <wp:extent cx="401955" cy="542925"/>
            <wp:effectExtent l="0" t="0" r="0" b="9525"/>
            <wp:docPr id="2" name="Рисунок 2" descr="E9FEO9CAFFH7X6CAZYT4ETCAFFQU06CA23GX1NCA7Q3D4FCA16M5IVCAHJWDMECA2BX0UBCA6S729NCARH3591CAYPBK0QCAKJNALGCA10YT7CCAPI5V97CAE6YL9UCAEAZTXNCA26LKQTCAYFHK9YCA9G9C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9FEO9CAFFH7X6CAZYT4ETCAFFQU06CA23GX1NCA7Q3D4FCA16M5IVCAHJWDMECA2BX0UBCA6S729NCARH3591CAYPBK0QCAKJNALGCA10YT7CCAPI5V97CAE6YL9UCAEAZTXNCA26LKQTCAYFHK9YCA9G9CB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955" cy="542925"/>
                    </a:xfrm>
                    <a:prstGeom prst="rect">
                      <a:avLst/>
                    </a:prstGeom>
                    <a:noFill/>
                    <a:ln>
                      <a:noFill/>
                    </a:ln>
                  </pic:spPr>
                </pic:pic>
              </a:graphicData>
            </a:graphic>
          </wp:inline>
        </w:drawing>
      </w:r>
    </w:p>
    <w:p w:rsidR="00497F1C" w:rsidRPr="00025314" w:rsidRDefault="00497F1C" w:rsidP="00AC1185">
      <w:pPr>
        <w:spacing w:after="0" w:line="240" w:lineRule="auto"/>
        <w:ind w:firstLine="709"/>
        <w:jc w:val="right"/>
        <w:rPr>
          <w:rFonts w:ascii="Arial" w:hAnsi="Arial" w:cs="Arial"/>
          <w:sz w:val="24"/>
          <w:szCs w:val="24"/>
        </w:rPr>
      </w:pPr>
      <w:r w:rsidRPr="00025314">
        <w:rPr>
          <w:rFonts w:ascii="Arial" w:hAnsi="Arial" w:cs="Arial"/>
          <w:sz w:val="24"/>
          <w:szCs w:val="24"/>
        </w:rPr>
        <w:t xml:space="preserve">Приложение  к МП «  «Развитие сельского </w:t>
      </w:r>
    </w:p>
    <w:p w:rsidR="00497F1C" w:rsidRPr="00025314" w:rsidRDefault="00497F1C" w:rsidP="00AC1185">
      <w:pPr>
        <w:spacing w:after="0" w:line="240" w:lineRule="auto"/>
        <w:ind w:firstLine="709"/>
        <w:jc w:val="right"/>
        <w:rPr>
          <w:rFonts w:ascii="Arial" w:hAnsi="Arial" w:cs="Arial"/>
          <w:sz w:val="24"/>
          <w:szCs w:val="24"/>
        </w:rPr>
      </w:pPr>
      <w:r w:rsidRPr="00025314">
        <w:rPr>
          <w:rFonts w:ascii="Arial" w:hAnsi="Arial" w:cs="Arial"/>
          <w:sz w:val="24"/>
          <w:szCs w:val="24"/>
        </w:rPr>
        <w:t>туризма в муниципальном образовании</w:t>
      </w:r>
    </w:p>
    <w:p w:rsidR="00497F1C" w:rsidRPr="00025314" w:rsidRDefault="00497F1C" w:rsidP="00AC1185">
      <w:pPr>
        <w:spacing w:after="0" w:line="240" w:lineRule="auto"/>
        <w:ind w:firstLine="709"/>
        <w:jc w:val="right"/>
        <w:rPr>
          <w:rFonts w:ascii="Arial" w:hAnsi="Arial" w:cs="Arial"/>
          <w:sz w:val="24"/>
          <w:szCs w:val="24"/>
        </w:rPr>
      </w:pPr>
      <w:r w:rsidRPr="00025314">
        <w:rPr>
          <w:rFonts w:ascii="Arial" w:hAnsi="Arial" w:cs="Arial"/>
          <w:sz w:val="24"/>
          <w:szCs w:val="24"/>
        </w:rPr>
        <w:t xml:space="preserve"> Кривошеинский район Томской области»</w:t>
      </w:r>
    </w:p>
    <w:p w:rsidR="00497F1C" w:rsidRPr="00025314" w:rsidRDefault="00497F1C" w:rsidP="00993B1A">
      <w:pPr>
        <w:spacing w:after="0" w:line="240" w:lineRule="auto"/>
        <w:jc w:val="center"/>
        <w:rPr>
          <w:rFonts w:ascii="Arial" w:hAnsi="Arial" w:cs="Arial"/>
          <w:b/>
          <w:i/>
          <w:sz w:val="24"/>
          <w:szCs w:val="24"/>
        </w:rPr>
      </w:pPr>
    </w:p>
    <w:p w:rsidR="00497F1C" w:rsidRPr="00025314" w:rsidRDefault="00497F1C" w:rsidP="00993B1A">
      <w:pPr>
        <w:spacing w:after="0" w:line="240" w:lineRule="auto"/>
        <w:jc w:val="center"/>
        <w:rPr>
          <w:rFonts w:ascii="Arial" w:hAnsi="Arial" w:cs="Arial"/>
          <w:b/>
          <w:i/>
          <w:sz w:val="24"/>
          <w:szCs w:val="24"/>
        </w:rPr>
      </w:pPr>
      <w:r w:rsidRPr="00025314">
        <w:rPr>
          <w:rFonts w:ascii="Arial" w:hAnsi="Arial" w:cs="Arial"/>
          <w:b/>
          <w:i/>
          <w:sz w:val="24"/>
          <w:szCs w:val="24"/>
        </w:rPr>
        <w:t xml:space="preserve">Обзор потенциальных возможностей </w:t>
      </w:r>
    </w:p>
    <w:p w:rsidR="00497F1C" w:rsidRPr="00025314" w:rsidRDefault="00497F1C" w:rsidP="00993B1A">
      <w:pPr>
        <w:spacing w:after="0" w:line="240" w:lineRule="auto"/>
        <w:jc w:val="center"/>
        <w:rPr>
          <w:rFonts w:ascii="Arial" w:hAnsi="Arial" w:cs="Arial"/>
          <w:b/>
          <w:i/>
          <w:sz w:val="24"/>
          <w:szCs w:val="24"/>
        </w:rPr>
      </w:pPr>
      <w:r w:rsidRPr="00025314">
        <w:rPr>
          <w:rFonts w:ascii="Arial" w:hAnsi="Arial" w:cs="Arial"/>
          <w:b/>
          <w:i/>
          <w:sz w:val="24"/>
          <w:szCs w:val="24"/>
        </w:rPr>
        <w:t>муниципального образования Кривошеинский район</w:t>
      </w:r>
    </w:p>
    <w:p w:rsidR="00497F1C" w:rsidRPr="00025314" w:rsidRDefault="00497F1C" w:rsidP="00993B1A">
      <w:pPr>
        <w:spacing w:after="0" w:line="240" w:lineRule="auto"/>
        <w:jc w:val="center"/>
        <w:rPr>
          <w:rFonts w:ascii="Arial" w:hAnsi="Arial" w:cs="Arial"/>
          <w:b/>
          <w:i/>
          <w:sz w:val="24"/>
          <w:szCs w:val="24"/>
        </w:rPr>
      </w:pPr>
    </w:p>
    <w:p w:rsidR="00497F1C" w:rsidRPr="00025314" w:rsidRDefault="00497F1C" w:rsidP="008A19EA">
      <w:pPr>
        <w:spacing w:line="240" w:lineRule="auto"/>
        <w:jc w:val="both"/>
        <w:rPr>
          <w:rFonts w:ascii="Arial" w:hAnsi="Arial" w:cs="Arial"/>
          <w:sz w:val="24"/>
          <w:szCs w:val="24"/>
        </w:rPr>
      </w:pPr>
      <w:r w:rsidRPr="00025314">
        <w:rPr>
          <w:rFonts w:ascii="Arial" w:hAnsi="Arial" w:cs="Arial"/>
          <w:sz w:val="24"/>
          <w:szCs w:val="24"/>
        </w:rPr>
        <w:lastRenderedPageBreak/>
        <w:t xml:space="preserve">   </w:t>
      </w:r>
      <w:r w:rsidR="00025314">
        <w:rPr>
          <w:rFonts w:ascii="Arial" w:hAnsi="Arial" w:cs="Arial"/>
          <w:noProof/>
          <w:sz w:val="24"/>
          <w:szCs w:val="24"/>
          <w:lang w:eastAsia="ru-RU"/>
        </w:rPr>
        <w:drawing>
          <wp:inline distT="0" distB="0" distL="0" distR="0">
            <wp:extent cx="6009005" cy="7114540"/>
            <wp:effectExtent l="0" t="0" r="0" b="0"/>
            <wp:docPr id="3" name="Рисунок 3" descr="03EE8WCATC31UACAZCYD20CAQ5CMJNCAJO0C1BCAY0BBTZCATBIAC8CANW1NMVCAQJY2B4CA5DH7XJCA3BBJJVCA51MP3LCAD72MLGCA1GIGBFCA6H84MUCAYPILDDCABA1IRXCAL8CS3UCA0OMW03CAKOL3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3EE8WCATC31UACAZCYD20CAQ5CMJNCAJO0C1BCAY0BBTZCATBIAC8CANW1NMVCAQJY2B4CA5DH7XJCA3BBJJVCA51MP3LCAD72MLGCA1GIGBFCA6H84MUCAYPILDDCABA1IRXCAL8CS3UCA0OMW03CAKOL3M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9005" cy="7114540"/>
                    </a:xfrm>
                    <a:prstGeom prst="rect">
                      <a:avLst/>
                    </a:prstGeom>
                    <a:noFill/>
                    <a:ln>
                      <a:noFill/>
                    </a:ln>
                  </pic:spPr>
                </pic:pic>
              </a:graphicData>
            </a:graphic>
          </wp:inline>
        </w:drawing>
      </w:r>
      <w:r w:rsidRPr="00025314">
        <w:rPr>
          <w:rFonts w:ascii="Arial" w:hAnsi="Arial" w:cs="Arial"/>
          <w:sz w:val="24"/>
          <w:szCs w:val="24"/>
        </w:rPr>
        <w:t xml:space="preserve">    </w:t>
      </w:r>
    </w:p>
    <w:p w:rsidR="00497F1C" w:rsidRPr="00025314" w:rsidRDefault="00025314" w:rsidP="00D40A39">
      <w:pPr>
        <w:spacing w:line="240" w:lineRule="auto"/>
        <w:jc w:val="right"/>
        <w:rPr>
          <w:rFonts w:ascii="Arial" w:hAnsi="Arial" w:cs="Arial"/>
          <w:sz w:val="24"/>
          <w:szCs w:val="24"/>
        </w:rPr>
      </w:pPr>
      <w:r>
        <w:rPr>
          <w:rFonts w:ascii="Arial" w:hAnsi="Arial" w:cs="Arial"/>
          <w:noProof/>
          <w:sz w:val="24"/>
          <w:szCs w:val="24"/>
          <w:lang w:eastAsia="ru-RU"/>
        </w:rPr>
        <w:drawing>
          <wp:inline distT="0" distB="0" distL="0" distR="0">
            <wp:extent cx="401955" cy="542925"/>
            <wp:effectExtent l="0" t="0" r="0" b="9525"/>
            <wp:docPr id="4" name="Рисунок 4" descr="E9FEO9CAFFH7X6CAZYT4ETCAFFQU06CA23GX1NCA7Q3D4FCA16M5IVCAHJWDMECA2BX0UBCA6S729NCARH3591CAYPBK0QCAKJNALGCA10YT7CCAPI5V97CAE6YL9UCAEAZTXNCA26LKQTCAYFHK9YCA9G9C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9FEO9CAFFH7X6CAZYT4ETCAFFQU06CA23GX1NCA7Q3D4FCA16M5IVCAHJWDMECA2BX0UBCA6S729NCARH3591CAYPBK0QCAKJNALGCA10YT7CCAPI5V97CAE6YL9UCAEAZTXNCA26LKQTCAYFHK9YCA9G9CB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955" cy="542925"/>
                    </a:xfrm>
                    <a:prstGeom prst="rect">
                      <a:avLst/>
                    </a:prstGeom>
                    <a:noFill/>
                    <a:ln>
                      <a:noFill/>
                    </a:ln>
                  </pic:spPr>
                </pic:pic>
              </a:graphicData>
            </a:graphic>
          </wp:inline>
        </w:drawing>
      </w:r>
    </w:p>
    <w:p w:rsidR="00497F1C" w:rsidRPr="00025314" w:rsidRDefault="00497F1C" w:rsidP="00E67645">
      <w:pPr>
        <w:spacing w:after="0" w:line="240" w:lineRule="auto"/>
        <w:ind w:firstLine="708"/>
        <w:jc w:val="both"/>
        <w:rPr>
          <w:rFonts w:ascii="Arial" w:hAnsi="Arial" w:cs="Arial"/>
          <w:sz w:val="24"/>
          <w:szCs w:val="24"/>
        </w:rPr>
      </w:pPr>
      <w:r w:rsidRPr="00025314">
        <w:rPr>
          <w:rFonts w:ascii="Arial" w:hAnsi="Arial" w:cs="Arial"/>
          <w:sz w:val="24"/>
          <w:szCs w:val="24"/>
        </w:rPr>
        <w:t xml:space="preserve">В настоящее время Кривошеинский район имеет достаточно большой туристско-рекреационный потенциал для развития сельского туризма, для зимнего и летнего отдыха, и существуют достаточно  веские предпосылки для его развития. </w:t>
      </w:r>
    </w:p>
    <w:p w:rsidR="00497F1C" w:rsidRPr="00025314" w:rsidRDefault="00497F1C" w:rsidP="006950AC">
      <w:pPr>
        <w:spacing w:after="0" w:line="240" w:lineRule="auto"/>
        <w:ind w:firstLine="567"/>
        <w:jc w:val="both"/>
        <w:rPr>
          <w:rFonts w:ascii="Arial" w:hAnsi="Arial" w:cs="Arial"/>
          <w:sz w:val="24"/>
          <w:szCs w:val="24"/>
        </w:rPr>
      </w:pPr>
      <w:r w:rsidRPr="00025314">
        <w:rPr>
          <w:rFonts w:ascii="Arial" w:hAnsi="Arial" w:cs="Arial"/>
          <w:sz w:val="24"/>
          <w:szCs w:val="24"/>
        </w:rPr>
        <w:t>Кривошеинский район  расположен в 165 километрах на север от г.Томска. С областным центром район связан автодорогой (с асфальтовым покрытием) круглогодичного сообщения.</w:t>
      </w:r>
    </w:p>
    <w:p w:rsidR="00497F1C" w:rsidRPr="00025314" w:rsidRDefault="00497F1C" w:rsidP="006950AC">
      <w:pPr>
        <w:spacing w:after="0" w:line="240" w:lineRule="auto"/>
        <w:ind w:firstLine="567"/>
        <w:jc w:val="both"/>
        <w:rPr>
          <w:rFonts w:ascii="Arial" w:hAnsi="Arial" w:cs="Arial"/>
          <w:sz w:val="24"/>
          <w:szCs w:val="24"/>
        </w:rPr>
      </w:pPr>
    </w:p>
    <w:p w:rsidR="00497F1C" w:rsidRPr="00025314" w:rsidRDefault="00497F1C" w:rsidP="006950AC">
      <w:pPr>
        <w:spacing w:after="0" w:line="240" w:lineRule="auto"/>
        <w:ind w:firstLine="567"/>
        <w:jc w:val="both"/>
        <w:rPr>
          <w:rFonts w:ascii="Arial" w:hAnsi="Arial" w:cs="Arial"/>
          <w:sz w:val="24"/>
          <w:szCs w:val="24"/>
        </w:rPr>
      </w:pPr>
    </w:p>
    <w:p w:rsidR="00497F1C" w:rsidRPr="00025314" w:rsidRDefault="00025314" w:rsidP="00DC13ED">
      <w:pPr>
        <w:spacing w:after="0" w:line="240" w:lineRule="auto"/>
        <w:jc w:val="both"/>
        <w:rPr>
          <w:rFonts w:ascii="Arial" w:hAnsi="Arial" w:cs="Arial"/>
          <w:sz w:val="24"/>
          <w:szCs w:val="24"/>
        </w:rPr>
      </w:pPr>
      <w:r>
        <w:rPr>
          <w:rFonts w:ascii="Arial" w:hAnsi="Arial" w:cs="Arial"/>
          <w:noProof/>
          <w:sz w:val="24"/>
          <w:szCs w:val="24"/>
          <w:lang w:eastAsia="ru-RU"/>
        </w:rPr>
        <w:drawing>
          <wp:inline distT="0" distB="0" distL="0" distR="0">
            <wp:extent cx="5998845" cy="3888740"/>
            <wp:effectExtent l="0" t="0" r="1905" b="0"/>
            <wp:docPr id="5" name="Рисунок 5" descr="03_Схема_разм_объектов_КБО_Криво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3_Схема_разм_объектов_КБО_Кривош"/>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8845" cy="3888740"/>
                    </a:xfrm>
                    <a:prstGeom prst="rect">
                      <a:avLst/>
                    </a:prstGeom>
                    <a:noFill/>
                    <a:ln>
                      <a:noFill/>
                    </a:ln>
                  </pic:spPr>
                </pic:pic>
              </a:graphicData>
            </a:graphic>
          </wp:inline>
        </w:drawing>
      </w:r>
    </w:p>
    <w:p w:rsidR="00497F1C" w:rsidRPr="00025314" w:rsidRDefault="00497F1C" w:rsidP="00DF7FB6">
      <w:pPr>
        <w:spacing w:after="0" w:line="240" w:lineRule="auto"/>
        <w:jc w:val="both"/>
        <w:rPr>
          <w:rFonts w:ascii="Arial" w:hAnsi="Arial" w:cs="Arial"/>
          <w:sz w:val="24"/>
          <w:szCs w:val="24"/>
        </w:rPr>
      </w:pPr>
    </w:p>
    <w:p w:rsidR="00497F1C" w:rsidRPr="00025314" w:rsidRDefault="00497F1C" w:rsidP="00DF7FB6">
      <w:pPr>
        <w:spacing w:after="0" w:line="240" w:lineRule="auto"/>
        <w:jc w:val="both"/>
        <w:rPr>
          <w:rFonts w:ascii="Arial" w:hAnsi="Arial" w:cs="Arial"/>
          <w:sz w:val="24"/>
          <w:szCs w:val="24"/>
        </w:rPr>
      </w:pPr>
    </w:p>
    <w:p w:rsidR="00497F1C" w:rsidRPr="00025314" w:rsidRDefault="00025314" w:rsidP="00DF7FB6">
      <w:pPr>
        <w:spacing w:after="0" w:line="240" w:lineRule="auto"/>
        <w:jc w:val="both"/>
        <w:rPr>
          <w:rFonts w:ascii="Arial" w:hAnsi="Arial" w:cs="Arial"/>
          <w:sz w:val="24"/>
          <w:szCs w:val="24"/>
        </w:rPr>
      </w:pPr>
      <w:r>
        <w:rPr>
          <w:rFonts w:ascii="Arial" w:hAnsi="Arial" w:cs="Arial"/>
          <w:noProof/>
          <w:sz w:val="24"/>
          <w:szCs w:val="24"/>
          <w:lang w:eastAsia="ru-RU"/>
        </w:rPr>
        <w:drawing>
          <wp:inline distT="0" distB="0" distL="0" distR="0">
            <wp:extent cx="2823845" cy="271145"/>
            <wp:effectExtent l="0" t="0" r="0" b="0"/>
            <wp:docPr id="6" name="Рисунок 6" descr="Копия (3) 04_Cхема_инж_инфр_Криво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опия (3) 04_Cхема_инж_инфр_Кривош"/>
                    <pic:cNvPicPr>
                      <a:picLocks noChangeAspect="1" noChangeArrowheads="1"/>
                    </pic:cNvPicPr>
                  </pic:nvPicPr>
                  <pic:blipFill>
                    <a:blip r:embed="rId13">
                      <a:clrChange>
                        <a:clrFrom>
                          <a:srgbClr val="DFDFDF"/>
                        </a:clrFrom>
                        <a:clrTo>
                          <a:srgbClr val="DFDFD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2823845" cy="271145"/>
                    </a:xfrm>
                    <a:prstGeom prst="rect">
                      <a:avLst/>
                    </a:prstGeom>
                    <a:noFill/>
                    <a:ln>
                      <a:noFill/>
                    </a:ln>
                  </pic:spPr>
                </pic:pic>
              </a:graphicData>
            </a:graphic>
          </wp:inline>
        </w:drawing>
      </w:r>
    </w:p>
    <w:p w:rsidR="00497F1C" w:rsidRPr="00025314" w:rsidRDefault="00025314" w:rsidP="00DF7FB6">
      <w:pPr>
        <w:spacing w:after="0" w:line="240" w:lineRule="auto"/>
        <w:jc w:val="both"/>
        <w:rPr>
          <w:rFonts w:ascii="Arial" w:hAnsi="Arial" w:cs="Arial"/>
          <w:sz w:val="24"/>
          <w:szCs w:val="24"/>
        </w:rPr>
      </w:pPr>
      <w:r>
        <w:rPr>
          <w:rFonts w:ascii="Arial" w:hAnsi="Arial" w:cs="Arial"/>
          <w:noProof/>
          <w:sz w:val="24"/>
          <w:szCs w:val="24"/>
          <w:lang w:eastAsia="ru-RU"/>
        </w:rPr>
        <mc:AlternateContent>
          <mc:Choice Requires="wps">
            <w:drawing>
              <wp:anchor distT="0" distB="0" distL="114300" distR="114300" simplePos="0" relativeHeight="251659776" behindDoc="0" locked="0" layoutInCell="1" allowOverlap="1">
                <wp:simplePos x="0" y="0"/>
                <wp:positionH relativeFrom="column">
                  <wp:posOffset>348615</wp:posOffset>
                </wp:positionH>
                <wp:positionV relativeFrom="paragraph">
                  <wp:posOffset>525145</wp:posOffset>
                </wp:positionV>
                <wp:extent cx="247650" cy="228600"/>
                <wp:effectExtent l="0" t="0" r="19050" b="19050"/>
                <wp:wrapNone/>
                <wp:docPr id="37"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26" style="position:absolute;margin-left:27.45pt;margin-top:41.35pt;width:19.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" fillcolor="red"/>
            </w:pict>
          </mc:Fallback>
        </mc:AlternateContent>
      </w:r>
      <w:r>
        <w:rPr>
          <w:rFonts w:ascii="Arial" w:hAnsi="Arial" w:cs="Arial"/>
          <w:noProof/>
          <w:sz w:val="24"/>
          <w:szCs w:val="24"/>
          <w:lang w:eastAsia="ru-RU"/>
        </w:rPr>
        <w:drawing>
          <wp:inline distT="0" distB="0" distL="0" distR="0">
            <wp:extent cx="2823845" cy="713740"/>
            <wp:effectExtent l="0" t="0" r="0" b="0"/>
            <wp:docPr id="7" name="Рисунок 7" descr="Копия (2) 04_Cхема_инж_инфр_Криво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опия (2) 04_Cхема_инж_инфр_Кривош"/>
                    <pic:cNvPicPr>
                      <a:picLocks noChangeAspect="1" noChangeArrowheads="1"/>
                    </pic:cNvPicPr>
                  </pic:nvPicPr>
                  <pic:blipFill>
                    <a:blip r:embed="rId14">
                      <a:clrChange>
                        <a:clrFrom>
                          <a:srgbClr val="E2E2E2"/>
                        </a:clrFrom>
                        <a:clrTo>
                          <a:srgbClr val="E2E2E2">
                            <a:alpha val="0"/>
                          </a:srgbClr>
                        </a:clrTo>
                      </a:clrChange>
                      <a:extLst>
                        <a:ext uri="{28A0092B-C50C-407E-A947-70E740481C1C}">
                          <a14:useLocalDpi xmlns:a14="http://schemas.microsoft.com/office/drawing/2010/main" val="0"/>
                        </a:ext>
                      </a:extLst>
                    </a:blip>
                    <a:srcRect/>
                    <a:stretch>
                      <a:fillRect/>
                    </a:stretch>
                  </pic:blipFill>
                  <pic:spPr bwMode="auto">
                    <a:xfrm>
                      <a:off x="0" y="0"/>
                      <a:ext cx="2823845" cy="713740"/>
                    </a:xfrm>
                    <a:prstGeom prst="rect">
                      <a:avLst/>
                    </a:prstGeom>
                    <a:noFill/>
                    <a:ln>
                      <a:noFill/>
                    </a:ln>
                  </pic:spPr>
                </pic:pic>
              </a:graphicData>
            </a:graphic>
          </wp:inline>
        </w:drawing>
      </w:r>
      <w:r>
        <w:rPr>
          <w:rFonts w:ascii="Arial" w:hAnsi="Arial" w:cs="Arial"/>
          <w:noProof/>
          <w:sz w:val="24"/>
          <w:szCs w:val="24"/>
          <w:lang w:eastAsia="ru-RU"/>
        </w:rPr>
        <w:drawing>
          <wp:inline distT="0" distB="0" distL="0" distR="0">
            <wp:extent cx="2974340" cy="783590"/>
            <wp:effectExtent l="0" t="0" r="0" b="0"/>
            <wp:docPr id="8" name="Рисунок 8" descr="Копия 04_Cхема_инж_инфр_Криво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опия 04_Cхема_инж_инфр_Кривош"/>
                    <pic:cNvPicPr>
                      <a:picLocks noChangeAspect="1" noChangeArrowheads="1"/>
                    </pic:cNvPicPr>
                  </pic:nvPicPr>
                  <pic:blipFill>
                    <a:blip r:embed="rId15">
                      <a:clrChange>
                        <a:clrFrom>
                          <a:srgbClr val="E2E2E2"/>
                        </a:clrFrom>
                        <a:clrTo>
                          <a:srgbClr val="E2E2E2">
                            <a:alpha val="0"/>
                          </a:srgbClr>
                        </a:clrTo>
                      </a:clrChange>
                      <a:extLst>
                        <a:ext uri="{28A0092B-C50C-407E-A947-70E740481C1C}">
                          <a14:useLocalDpi xmlns:a14="http://schemas.microsoft.com/office/drawing/2010/main" val="0"/>
                        </a:ext>
                      </a:extLst>
                    </a:blip>
                    <a:srcRect/>
                    <a:stretch>
                      <a:fillRect/>
                    </a:stretch>
                  </pic:blipFill>
                  <pic:spPr bwMode="auto">
                    <a:xfrm>
                      <a:off x="0" y="0"/>
                      <a:ext cx="2974340" cy="783590"/>
                    </a:xfrm>
                    <a:prstGeom prst="rect">
                      <a:avLst/>
                    </a:prstGeom>
                    <a:noFill/>
                    <a:ln>
                      <a:noFill/>
                    </a:ln>
                  </pic:spPr>
                </pic:pic>
              </a:graphicData>
            </a:graphic>
          </wp:inline>
        </w:drawing>
      </w:r>
    </w:p>
    <w:p w:rsidR="00497F1C" w:rsidRPr="00025314" w:rsidRDefault="00497F1C" w:rsidP="00DF7FB6">
      <w:pPr>
        <w:spacing w:after="0" w:line="240" w:lineRule="auto"/>
        <w:jc w:val="both"/>
        <w:rPr>
          <w:rFonts w:ascii="Arial" w:hAnsi="Arial" w:cs="Arial"/>
          <w:sz w:val="24"/>
          <w:szCs w:val="24"/>
          <w:lang w:val="en-US"/>
        </w:rPr>
      </w:pPr>
    </w:p>
    <w:p w:rsidR="00497F1C" w:rsidRPr="00025314" w:rsidRDefault="00497F1C" w:rsidP="00350577">
      <w:pPr>
        <w:spacing w:after="0" w:line="240" w:lineRule="auto"/>
        <w:ind w:firstLine="708"/>
        <w:jc w:val="both"/>
        <w:rPr>
          <w:rFonts w:ascii="Arial" w:hAnsi="Arial" w:cs="Arial"/>
          <w:sz w:val="24"/>
          <w:szCs w:val="24"/>
        </w:rPr>
      </w:pPr>
      <w:r w:rsidRPr="00025314">
        <w:rPr>
          <w:rFonts w:ascii="Arial" w:hAnsi="Arial" w:cs="Arial"/>
          <w:sz w:val="24"/>
          <w:szCs w:val="24"/>
        </w:rPr>
        <w:t xml:space="preserve">Близость к областному центру, хорошая транспортная доступность, большая площадь земель сельскохозяйственного назначения, огромные запасы леса, лесных дикоросов, рыбы делают Кривошеинский район привлекательным и перспективным не только в плане развития экономики и извлечения прибыли, но и комфортным местом для проживания, активного отдыха для всех, кто любит природу. </w:t>
      </w:r>
    </w:p>
    <w:p w:rsidR="00497F1C" w:rsidRPr="00025314" w:rsidRDefault="00497F1C" w:rsidP="008A19EA">
      <w:pPr>
        <w:spacing w:after="0" w:line="240" w:lineRule="auto"/>
        <w:ind w:firstLine="708"/>
        <w:jc w:val="right"/>
        <w:rPr>
          <w:rFonts w:ascii="Arial" w:hAnsi="Arial" w:cs="Arial"/>
          <w:sz w:val="24"/>
          <w:szCs w:val="24"/>
        </w:rPr>
      </w:pPr>
    </w:p>
    <w:p w:rsidR="00497F1C" w:rsidRPr="00025314" w:rsidRDefault="00497F1C" w:rsidP="008A19EA">
      <w:pPr>
        <w:spacing w:after="0" w:line="240" w:lineRule="auto"/>
        <w:ind w:firstLine="708"/>
        <w:jc w:val="right"/>
        <w:rPr>
          <w:rFonts w:ascii="Arial" w:hAnsi="Arial" w:cs="Arial"/>
          <w:sz w:val="24"/>
          <w:szCs w:val="24"/>
        </w:rPr>
      </w:pPr>
    </w:p>
    <w:p w:rsidR="00497F1C" w:rsidRPr="00025314" w:rsidRDefault="00497F1C" w:rsidP="008A19EA">
      <w:pPr>
        <w:spacing w:after="0" w:line="240" w:lineRule="auto"/>
        <w:ind w:firstLine="708"/>
        <w:jc w:val="right"/>
        <w:rPr>
          <w:rFonts w:ascii="Arial" w:hAnsi="Arial" w:cs="Arial"/>
          <w:sz w:val="24"/>
          <w:szCs w:val="24"/>
        </w:rPr>
      </w:pPr>
    </w:p>
    <w:p w:rsidR="00497F1C" w:rsidRPr="00025314" w:rsidRDefault="00497F1C" w:rsidP="008A19EA">
      <w:pPr>
        <w:spacing w:after="0" w:line="240" w:lineRule="auto"/>
        <w:ind w:firstLine="708"/>
        <w:jc w:val="right"/>
        <w:rPr>
          <w:rFonts w:ascii="Arial" w:hAnsi="Arial" w:cs="Arial"/>
          <w:sz w:val="24"/>
          <w:szCs w:val="24"/>
        </w:rPr>
      </w:pPr>
    </w:p>
    <w:p w:rsidR="00497F1C" w:rsidRPr="00025314" w:rsidRDefault="00025314" w:rsidP="008A19EA">
      <w:pPr>
        <w:spacing w:after="0" w:line="240" w:lineRule="auto"/>
        <w:ind w:firstLine="708"/>
        <w:jc w:val="right"/>
        <w:rPr>
          <w:rFonts w:ascii="Arial" w:hAnsi="Arial" w:cs="Arial"/>
          <w:sz w:val="24"/>
          <w:szCs w:val="24"/>
        </w:rPr>
      </w:pPr>
      <w:r>
        <w:rPr>
          <w:rFonts w:ascii="Arial" w:hAnsi="Arial" w:cs="Arial"/>
          <w:noProof/>
          <w:sz w:val="24"/>
          <w:szCs w:val="24"/>
          <w:lang w:eastAsia="ru-RU"/>
        </w:rPr>
        <w:drawing>
          <wp:inline distT="0" distB="0" distL="0" distR="0">
            <wp:extent cx="401955" cy="542925"/>
            <wp:effectExtent l="0" t="0" r="0" b="9525"/>
            <wp:docPr id="9" name="Рисунок 9" descr="E9FEO9CAFFH7X6CAZYT4ETCAFFQU06CA23GX1NCA7Q3D4FCA16M5IVCAHJWDMECA2BX0UBCA6S729NCARH3591CAYPBK0QCAKJNALGCA10YT7CCAPI5V97CAE6YL9UCAEAZTXNCA26LKQTCAYFHK9YCA9G9C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E9FEO9CAFFH7X6CAZYT4ETCAFFQU06CA23GX1NCA7Q3D4FCA16M5IVCAHJWDMECA2BX0UBCA6S729NCARH3591CAYPBK0QCAKJNALGCA10YT7CCAPI5V97CAE6YL9UCAEAZTXNCA26LKQTCAYFHK9YCA9G9CB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955" cy="542925"/>
                    </a:xfrm>
                    <a:prstGeom prst="rect">
                      <a:avLst/>
                    </a:prstGeom>
                    <a:noFill/>
                    <a:ln>
                      <a:noFill/>
                    </a:ln>
                  </pic:spPr>
                </pic:pic>
              </a:graphicData>
            </a:graphic>
          </wp:inline>
        </w:drawing>
      </w:r>
    </w:p>
    <w:p w:rsidR="00497F1C" w:rsidRPr="00025314" w:rsidRDefault="00497F1C" w:rsidP="00993B1A">
      <w:pPr>
        <w:spacing w:after="0" w:line="240" w:lineRule="auto"/>
        <w:jc w:val="center"/>
        <w:rPr>
          <w:rFonts w:ascii="Arial" w:hAnsi="Arial" w:cs="Arial"/>
          <w:b/>
          <w:sz w:val="24"/>
          <w:szCs w:val="24"/>
        </w:rPr>
      </w:pPr>
      <w:r w:rsidRPr="00025314">
        <w:rPr>
          <w:rFonts w:ascii="Arial" w:hAnsi="Arial" w:cs="Arial"/>
          <w:b/>
          <w:sz w:val="24"/>
          <w:szCs w:val="24"/>
        </w:rPr>
        <w:t>1. Богатство и разнообразие животного и растительного мира.</w:t>
      </w:r>
    </w:p>
    <w:p w:rsidR="00497F1C" w:rsidRPr="00025314" w:rsidRDefault="00497F1C" w:rsidP="009C51BE">
      <w:pPr>
        <w:spacing w:after="0" w:line="240" w:lineRule="auto"/>
        <w:ind w:firstLine="708"/>
        <w:jc w:val="both"/>
        <w:rPr>
          <w:rFonts w:ascii="Arial" w:hAnsi="Arial" w:cs="Arial"/>
          <w:sz w:val="24"/>
          <w:szCs w:val="24"/>
        </w:rPr>
      </w:pPr>
      <w:r w:rsidRPr="00025314">
        <w:rPr>
          <w:rFonts w:ascii="Arial" w:hAnsi="Arial" w:cs="Arial"/>
          <w:sz w:val="24"/>
          <w:szCs w:val="24"/>
        </w:rPr>
        <w:t>Кривошеинский район имеет потенциальные ресурсы для сбора лесных дикоросов (грибов, ягод, кедровых орехов). Биологические и эксплуатационные запасы ягод по Кривошеинскому району 11% от запасов области, хозяйственные запасы ягод — 10%.</w:t>
      </w:r>
    </w:p>
    <w:p w:rsidR="00497F1C" w:rsidRPr="00025314" w:rsidRDefault="00497F1C" w:rsidP="00B33BB1">
      <w:pPr>
        <w:spacing w:after="0" w:line="240" w:lineRule="auto"/>
        <w:ind w:firstLine="708"/>
        <w:jc w:val="both"/>
        <w:rPr>
          <w:rFonts w:ascii="Arial" w:hAnsi="Arial" w:cs="Arial"/>
          <w:sz w:val="24"/>
          <w:szCs w:val="24"/>
        </w:rPr>
      </w:pPr>
      <w:r w:rsidRPr="00025314">
        <w:rPr>
          <w:rFonts w:ascii="Arial" w:hAnsi="Arial" w:cs="Arial"/>
          <w:sz w:val="24"/>
          <w:szCs w:val="24"/>
        </w:rPr>
        <w:t xml:space="preserve">По статистической оценке запасы, ягоды (черника, клюква, брусника, голубика, ежевика) составляют около 225 тонн. </w:t>
      </w:r>
    </w:p>
    <w:p w:rsidR="00497F1C" w:rsidRPr="00025314" w:rsidRDefault="00025314" w:rsidP="00FD09C6">
      <w:pPr>
        <w:spacing w:after="0" w:line="240" w:lineRule="auto"/>
        <w:jc w:val="both"/>
        <w:rPr>
          <w:rFonts w:ascii="Arial" w:hAnsi="Arial" w:cs="Arial"/>
          <w:sz w:val="24"/>
          <w:szCs w:val="24"/>
          <w:lang w:val="en-US"/>
        </w:rPr>
      </w:pPr>
      <w:r>
        <w:rPr>
          <w:rFonts w:ascii="Arial" w:hAnsi="Arial" w:cs="Arial"/>
          <w:noProof/>
          <w:sz w:val="24"/>
          <w:szCs w:val="24"/>
          <w:lang w:eastAsia="ru-RU"/>
        </w:rPr>
        <w:lastRenderedPageBreak/>
        <w:drawing>
          <wp:inline distT="0" distB="0" distL="0" distR="0">
            <wp:extent cx="5767705" cy="2743200"/>
            <wp:effectExtent l="0" t="0" r="4445" b="0"/>
            <wp:docPr id="10" name="Рисунок 10" descr="2FTTG7CAY0BBIUCAAGOZSBCA07LI17CA2T6TUSCAC7QEXWCA8L8C50CAYSI2OCCAELXBYUCA4ONJE7CANJB12ZCA6ZWJN9CAYSJZL2CAF02SFMCAC50REHCA1TMZU6CA3OYVCRCAAU9NRCCAXGO5YICABLR4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FTTG7CAY0BBIUCAAGOZSBCA07LI17CA2T6TUSCAC7QEXWCA8L8C50CAYSI2OCCAELXBYUCA4ONJE7CANJB12ZCA6ZWJN9CAYSJZL2CAF02SFMCAC50REHCA1TMZU6CA3OYVCRCAAU9NRCCAXGO5YICABLR4L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7705" cy="2743200"/>
                    </a:xfrm>
                    <a:prstGeom prst="rect">
                      <a:avLst/>
                    </a:prstGeom>
                    <a:noFill/>
                    <a:ln>
                      <a:noFill/>
                    </a:ln>
                  </pic:spPr>
                </pic:pic>
              </a:graphicData>
            </a:graphic>
          </wp:inline>
        </w:drawing>
      </w:r>
    </w:p>
    <w:p w:rsidR="00497F1C" w:rsidRPr="00025314" w:rsidRDefault="00497F1C" w:rsidP="00D40A39">
      <w:pPr>
        <w:spacing w:after="0" w:line="240" w:lineRule="auto"/>
        <w:ind w:firstLine="567"/>
        <w:jc w:val="both"/>
        <w:rPr>
          <w:rFonts w:ascii="Arial" w:hAnsi="Arial" w:cs="Arial"/>
          <w:sz w:val="24"/>
          <w:szCs w:val="24"/>
        </w:rPr>
      </w:pPr>
    </w:p>
    <w:p w:rsidR="00497F1C" w:rsidRPr="00025314" w:rsidRDefault="00497F1C" w:rsidP="00D40A39">
      <w:pPr>
        <w:spacing w:after="0" w:line="240" w:lineRule="auto"/>
        <w:ind w:firstLine="567"/>
        <w:jc w:val="both"/>
        <w:rPr>
          <w:rFonts w:ascii="Arial" w:hAnsi="Arial" w:cs="Arial"/>
          <w:sz w:val="24"/>
          <w:szCs w:val="24"/>
        </w:rPr>
      </w:pPr>
      <w:r w:rsidRPr="00025314">
        <w:rPr>
          <w:rFonts w:ascii="Arial" w:hAnsi="Arial" w:cs="Arial"/>
          <w:sz w:val="24"/>
          <w:szCs w:val="24"/>
        </w:rPr>
        <w:t>Биологические запасы грибов по Кривошеинскому району составляют 582,2 т (1,16% от запасов Томской области), а эксплуатационные — 242,9 т (1,35%), хозяйственные запасы грибов — 116 т (0,12%).</w:t>
      </w:r>
    </w:p>
    <w:p w:rsidR="00497F1C" w:rsidRPr="00025314" w:rsidRDefault="00497F1C" w:rsidP="001A3F65">
      <w:pPr>
        <w:spacing w:after="0" w:line="240" w:lineRule="auto"/>
        <w:ind w:firstLine="708"/>
        <w:jc w:val="both"/>
        <w:rPr>
          <w:rFonts w:ascii="Arial" w:hAnsi="Arial" w:cs="Arial"/>
          <w:sz w:val="24"/>
          <w:szCs w:val="24"/>
        </w:rPr>
      </w:pPr>
      <w:r w:rsidRPr="00025314">
        <w:rPr>
          <w:rFonts w:ascii="Arial" w:hAnsi="Arial" w:cs="Arial"/>
          <w:sz w:val="24"/>
          <w:szCs w:val="24"/>
        </w:rPr>
        <w:t>На территории района обитает около 20 видов охотничье-промысловых животных.</w:t>
      </w:r>
    </w:p>
    <w:p w:rsidR="00497F1C" w:rsidRPr="00025314" w:rsidRDefault="00497F1C" w:rsidP="001A3F65">
      <w:pPr>
        <w:spacing w:after="0" w:line="240" w:lineRule="auto"/>
        <w:ind w:firstLine="708"/>
        <w:jc w:val="both"/>
        <w:rPr>
          <w:rFonts w:ascii="Arial" w:hAnsi="Arial" w:cs="Arial"/>
          <w:sz w:val="24"/>
          <w:szCs w:val="24"/>
        </w:rPr>
      </w:pPr>
      <w:r w:rsidRPr="00025314">
        <w:rPr>
          <w:rFonts w:ascii="Arial" w:hAnsi="Arial" w:cs="Arial"/>
          <w:sz w:val="24"/>
          <w:szCs w:val="24"/>
        </w:rPr>
        <w:t>Обширные и разнообразные лесные угодья Кривошеинского района и невысокая плотность населения являются причинами сохранения на его территории высокой численности охотничье — промысловых видов животных.</w:t>
      </w:r>
    </w:p>
    <w:p w:rsidR="00497F1C" w:rsidRPr="00025314" w:rsidRDefault="00497F1C" w:rsidP="001A3F65">
      <w:pPr>
        <w:spacing w:after="0" w:line="240" w:lineRule="auto"/>
        <w:ind w:firstLine="708"/>
        <w:jc w:val="both"/>
        <w:rPr>
          <w:rFonts w:ascii="Arial" w:hAnsi="Arial" w:cs="Arial"/>
          <w:sz w:val="24"/>
          <w:szCs w:val="24"/>
        </w:rPr>
      </w:pPr>
      <w:r w:rsidRPr="00025314">
        <w:rPr>
          <w:rFonts w:ascii="Arial" w:hAnsi="Arial" w:cs="Arial"/>
          <w:sz w:val="24"/>
          <w:szCs w:val="24"/>
        </w:rPr>
        <w:t xml:space="preserve">Самая высокая плотность популяции лосей - в Кривошеинском районе: здесь насчитано по одному лосю на 4 квадратных километра. Всего же лосей в области более 20 тысяч. </w:t>
      </w:r>
    </w:p>
    <w:p w:rsidR="00497F1C" w:rsidRPr="00025314" w:rsidRDefault="00025314" w:rsidP="00487B23">
      <w:pPr>
        <w:spacing w:line="240" w:lineRule="auto"/>
        <w:ind w:firstLine="708"/>
        <w:jc w:val="both"/>
        <w:rPr>
          <w:rFonts w:ascii="Arial" w:hAnsi="Arial" w:cs="Arial"/>
          <w:noProof/>
          <w:sz w:val="24"/>
          <w:szCs w:val="24"/>
          <w:lang w:eastAsia="ru-RU"/>
        </w:rPr>
      </w:pPr>
      <w:r>
        <w:rPr>
          <w:rFonts w:ascii="Arial" w:hAnsi="Arial" w:cs="Arial"/>
          <w:noProof/>
          <w:sz w:val="24"/>
          <w:szCs w:val="24"/>
          <w:lang w:eastAsia="ru-RU"/>
        </w:rPr>
        <w:drawing>
          <wp:inline distT="0" distB="0" distL="0" distR="0">
            <wp:extent cx="4119880" cy="2753360"/>
            <wp:effectExtent l="0" t="0" r="0" b="8890"/>
            <wp:docPr id="11" name="Рисунок 11" descr="http://www.dem-admin.ru/upload/image/Turizm/Selsky%20turizm/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em-admin.ru/upload/image/Turizm/Selsky%20turizm/image03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9880" cy="2753360"/>
                    </a:xfrm>
                    <a:prstGeom prst="rect">
                      <a:avLst/>
                    </a:prstGeom>
                    <a:noFill/>
                    <a:ln>
                      <a:noFill/>
                    </a:ln>
                  </pic:spPr>
                </pic:pic>
              </a:graphicData>
            </a:graphic>
          </wp:inline>
        </w:drawing>
      </w:r>
    </w:p>
    <w:p w:rsidR="00497F1C" w:rsidRPr="00025314" w:rsidRDefault="00025314" w:rsidP="009C51BE">
      <w:pPr>
        <w:spacing w:line="240" w:lineRule="auto"/>
        <w:ind w:firstLine="708"/>
        <w:jc w:val="right"/>
        <w:rPr>
          <w:rFonts w:ascii="Arial" w:hAnsi="Arial" w:cs="Arial"/>
          <w:sz w:val="24"/>
          <w:szCs w:val="24"/>
        </w:rPr>
      </w:pPr>
      <w:r>
        <w:rPr>
          <w:rFonts w:ascii="Arial" w:hAnsi="Arial" w:cs="Arial"/>
          <w:noProof/>
          <w:sz w:val="24"/>
          <w:szCs w:val="24"/>
          <w:lang w:eastAsia="ru-RU"/>
        </w:rPr>
        <w:drawing>
          <wp:inline distT="0" distB="0" distL="0" distR="0">
            <wp:extent cx="401955" cy="542925"/>
            <wp:effectExtent l="0" t="0" r="0" b="9525"/>
            <wp:docPr id="12" name="Рисунок 12" descr="E9FEO9CAFFH7X6CAZYT4ETCAFFQU06CA23GX1NCA7Q3D4FCA16M5IVCAHJWDMECA2BX0UBCA6S729NCARH3591CAYPBK0QCAKJNALGCA10YT7CCAPI5V97CAE6YL9UCAEAZTXNCA26LKQTCAYFHK9YCA9G9C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E9FEO9CAFFH7X6CAZYT4ETCAFFQU06CA23GX1NCA7Q3D4FCA16M5IVCAHJWDMECA2BX0UBCA6S729NCARH3591CAYPBK0QCAKJNALGCA10YT7CCAPI5V97CAE6YL9UCAEAZTXNCA26LKQTCAYFHK9YCA9G9CB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955" cy="542925"/>
                    </a:xfrm>
                    <a:prstGeom prst="rect">
                      <a:avLst/>
                    </a:prstGeom>
                    <a:noFill/>
                    <a:ln>
                      <a:noFill/>
                    </a:ln>
                  </pic:spPr>
                </pic:pic>
              </a:graphicData>
            </a:graphic>
          </wp:inline>
        </w:drawing>
      </w:r>
    </w:p>
    <w:p w:rsidR="00497F1C" w:rsidRPr="00025314" w:rsidRDefault="00497F1C" w:rsidP="009C51BE">
      <w:pPr>
        <w:spacing w:after="0" w:line="240" w:lineRule="auto"/>
        <w:ind w:firstLine="567"/>
        <w:jc w:val="both"/>
        <w:rPr>
          <w:rFonts w:ascii="Arial" w:hAnsi="Arial" w:cs="Arial"/>
          <w:sz w:val="24"/>
          <w:szCs w:val="24"/>
        </w:rPr>
      </w:pPr>
      <w:r w:rsidRPr="00025314">
        <w:rPr>
          <w:rFonts w:ascii="Arial" w:hAnsi="Arial" w:cs="Arial"/>
          <w:sz w:val="24"/>
          <w:szCs w:val="24"/>
        </w:rPr>
        <w:t xml:space="preserve">Большая часть охотничьих животных - представители тайги: белка, соболь, бурый медведь, лось, </w:t>
      </w:r>
      <w:r w:rsidRPr="00025314">
        <w:rPr>
          <w:rFonts w:ascii="Arial" w:hAnsi="Arial" w:cs="Arial"/>
          <w:sz w:val="24"/>
          <w:szCs w:val="24"/>
          <w:lang w:eastAsia="ru-RU"/>
        </w:rPr>
        <w:t>лиса, росомаха, колонок, горностай, барсук,</w:t>
      </w:r>
      <w:r w:rsidRPr="00025314">
        <w:rPr>
          <w:rFonts w:ascii="Arial" w:hAnsi="Arial" w:cs="Arial"/>
          <w:sz w:val="24"/>
          <w:szCs w:val="24"/>
        </w:rPr>
        <w:t xml:space="preserve"> </w:t>
      </w:r>
    </w:p>
    <w:p w:rsidR="00497F1C" w:rsidRPr="00025314" w:rsidRDefault="00497F1C" w:rsidP="009C51BE">
      <w:pPr>
        <w:spacing w:after="0" w:line="240" w:lineRule="auto"/>
        <w:jc w:val="both"/>
        <w:rPr>
          <w:rFonts w:ascii="Arial" w:hAnsi="Arial" w:cs="Arial"/>
          <w:sz w:val="24"/>
          <w:szCs w:val="24"/>
        </w:rPr>
      </w:pPr>
      <w:r w:rsidRPr="00025314">
        <w:rPr>
          <w:rFonts w:ascii="Arial" w:hAnsi="Arial" w:cs="Arial"/>
          <w:sz w:val="24"/>
          <w:szCs w:val="24"/>
        </w:rPr>
        <w:t xml:space="preserve">рысь, бурундук. </w:t>
      </w:r>
      <w:r w:rsidRPr="00025314">
        <w:rPr>
          <w:rFonts w:ascii="Arial" w:hAnsi="Arial" w:cs="Arial"/>
          <w:sz w:val="24"/>
          <w:szCs w:val="24"/>
          <w:lang w:eastAsia="ru-RU"/>
        </w:rPr>
        <w:t>Отмечаются случаи захода волков.</w:t>
      </w:r>
      <w:r w:rsidRPr="00025314">
        <w:rPr>
          <w:rFonts w:ascii="Arial" w:hAnsi="Arial" w:cs="Arial"/>
          <w:sz w:val="24"/>
          <w:szCs w:val="24"/>
        </w:rPr>
        <w:t xml:space="preserve"> Встречается американская норка, бобр, светлый хорь.</w:t>
      </w:r>
    </w:p>
    <w:p w:rsidR="00497F1C" w:rsidRPr="00025314" w:rsidRDefault="00497F1C" w:rsidP="009C51BE">
      <w:pPr>
        <w:spacing w:after="0" w:line="240" w:lineRule="auto"/>
        <w:ind w:firstLine="708"/>
        <w:jc w:val="both"/>
        <w:rPr>
          <w:rFonts w:ascii="Arial" w:hAnsi="Arial" w:cs="Arial"/>
          <w:sz w:val="24"/>
          <w:szCs w:val="24"/>
        </w:rPr>
      </w:pPr>
      <w:r w:rsidRPr="00025314">
        <w:rPr>
          <w:rFonts w:ascii="Arial" w:hAnsi="Arial" w:cs="Arial"/>
          <w:sz w:val="24"/>
          <w:szCs w:val="24"/>
        </w:rPr>
        <w:t xml:space="preserve">Так же на территории района обитает занесенная не только в российскую, но и в международную Красную книгу - выхухоль. Именно это животное и является самым редким на территории области. </w:t>
      </w:r>
    </w:p>
    <w:p w:rsidR="00497F1C" w:rsidRPr="00025314" w:rsidRDefault="00497F1C" w:rsidP="009C51BE">
      <w:pPr>
        <w:spacing w:after="0" w:line="240" w:lineRule="auto"/>
        <w:ind w:firstLine="708"/>
        <w:jc w:val="both"/>
        <w:rPr>
          <w:rFonts w:ascii="Arial" w:hAnsi="Arial" w:cs="Arial"/>
          <w:sz w:val="24"/>
          <w:szCs w:val="24"/>
        </w:rPr>
      </w:pPr>
    </w:p>
    <w:p w:rsidR="00497F1C" w:rsidRPr="00025314" w:rsidRDefault="00497F1C" w:rsidP="009C51BE">
      <w:pPr>
        <w:spacing w:after="0" w:line="240" w:lineRule="auto"/>
        <w:ind w:firstLine="708"/>
        <w:jc w:val="both"/>
        <w:rPr>
          <w:rFonts w:ascii="Arial" w:hAnsi="Arial" w:cs="Arial"/>
          <w:sz w:val="24"/>
          <w:szCs w:val="24"/>
        </w:rPr>
      </w:pPr>
    </w:p>
    <w:p w:rsidR="00497F1C" w:rsidRPr="00025314" w:rsidRDefault="00025314" w:rsidP="001A3F65">
      <w:pPr>
        <w:spacing w:line="240" w:lineRule="auto"/>
        <w:ind w:firstLine="708"/>
        <w:jc w:val="right"/>
        <w:rPr>
          <w:rFonts w:ascii="Arial" w:hAnsi="Arial" w:cs="Arial"/>
          <w:sz w:val="24"/>
          <w:szCs w:val="24"/>
        </w:rPr>
      </w:pPr>
      <w:r>
        <w:rPr>
          <w:rFonts w:ascii="Arial" w:hAnsi="Arial" w:cs="Arial"/>
          <w:noProof/>
          <w:sz w:val="24"/>
          <w:szCs w:val="24"/>
          <w:lang w:eastAsia="ru-RU"/>
        </w:rPr>
        <w:drawing>
          <wp:inline distT="0" distB="0" distL="0" distR="0">
            <wp:extent cx="4692650" cy="3526790"/>
            <wp:effectExtent l="0" t="0" r="0" b="0"/>
            <wp:docPr id="13" name="Рисунок 13" descr="76346734567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76346734567_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2650" cy="3526790"/>
                    </a:xfrm>
                    <a:prstGeom prst="rect">
                      <a:avLst/>
                    </a:prstGeom>
                    <a:noFill/>
                    <a:ln>
                      <a:noFill/>
                    </a:ln>
                  </pic:spPr>
                </pic:pic>
              </a:graphicData>
            </a:graphic>
          </wp:inline>
        </w:drawing>
      </w:r>
    </w:p>
    <w:p w:rsidR="00497F1C" w:rsidRPr="00025314" w:rsidRDefault="00497F1C" w:rsidP="00993B1A">
      <w:pPr>
        <w:spacing w:after="0" w:line="240" w:lineRule="auto"/>
        <w:ind w:firstLine="567"/>
        <w:jc w:val="both"/>
        <w:rPr>
          <w:rFonts w:ascii="Arial" w:hAnsi="Arial" w:cs="Arial"/>
          <w:sz w:val="24"/>
          <w:szCs w:val="24"/>
        </w:rPr>
      </w:pPr>
    </w:p>
    <w:p w:rsidR="00497F1C" w:rsidRPr="00025314" w:rsidRDefault="00497F1C" w:rsidP="00993B1A">
      <w:pPr>
        <w:spacing w:after="0" w:line="240" w:lineRule="auto"/>
        <w:ind w:firstLine="567"/>
        <w:jc w:val="both"/>
        <w:rPr>
          <w:rFonts w:ascii="Arial" w:hAnsi="Arial" w:cs="Arial"/>
          <w:sz w:val="24"/>
          <w:szCs w:val="24"/>
        </w:rPr>
      </w:pPr>
      <w:r w:rsidRPr="00025314">
        <w:rPr>
          <w:rFonts w:ascii="Arial" w:hAnsi="Arial" w:cs="Arial"/>
          <w:sz w:val="24"/>
          <w:szCs w:val="24"/>
        </w:rPr>
        <w:t>Животный мир водоемов насчитывает около двадцати видов рыб, среди них ценные: осетр, нельма, муксун, стерлядь. В озерах обитают карась, ротан. Не менее разнообразна и орнитофауна рек и озер. Это водоплавающие: кряква, чирок – свистун, шилохвость, нырки, свиязь; боровая дичь: глухарь, тетерев, куропатка, рябчик.</w:t>
      </w:r>
      <w:r w:rsidRPr="00025314">
        <w:rPr>
          <w:rFonts w:ascii="Arial" w:hAnsi="Arial" w:cs="Arial"/>
          <w:sz w:val="24"/>
          <w:szCs w:val="24"/>
          <w:lang w:eastAsia="ru-RU"/>
        </w:rPr>
        <w:t xml:space="preserve"> </w:t>
      </w:r>
    </w:p>
    <w:p w:rsidR="00497F1C" w:rsidRPr="00025314" w:rsidRDefault="00497F1C" w:rsidP="006D7E71">
      <w:pPr>
        <w:spacing w:after="0" w:line="240" w:lineRule="auto"/>
        <w:ind w:firstLine="567"/>
        <w:jc w:val="both"/>
        <w:rPr>
          <w:rFonts w:ascii="Arial" w:hAnsi="Arial" w:cs="Arial"/>
          <w:sz w:val="24"/>
          <w:szCs w:val="24"/>
          <w:lang w:eastAsia="ru-RU"/>
        </w:rPr>
      </w:pPr>
      <w:r w:rsidRPr="00025314">
        <w:rPr>
          <w:rFonts w:ascii="Arial" w:hAnsi="Arial" w:cs="Arial"/>
          <w:sz w:val="24"/>
          <w:szCs w:val="24"/>
        </w:rPr>
        <w:t xml:space="preserve">Район покрыт густой речной сетью. Местные реки: </w:t>
      </w:r>
      <w:r w:rsidRPr="00025314">
        <w:rPr>
          <w:rFonts w:ascii="Arial" w:hAnsi="Arial" w:cs="Arial"/>
          <w:sz w:val="24"/>
          <w:szCs w:val="24"/>
          <w:lang w:eastAsia="ru-RU"/>
        </w:rPr>
        <w:t xml:space="preserve">Шегарка, Мингерь, Бровка, Черлова, Богонос, Верхняя Анма, </w:t>
      </w:r>
      <w:r w:rsidRPr="00025314">
        <w:rPr>
          <w:rFonts w:ascii="Arial" w:hAnsi="Arial" w:cs="Arial"/>
          <w:sz w:val="24"/>
          <w:szCs w:val="24"/>
        </w:rPr>
        <w:t>извилисты, наиболее крупные из них: Обь, Шегарка. Самое крупное озеро на территории района о</w:t>
      </w:r>
      <w:r w:rsidRPr="00025314">
        <w:rPr>
          <w:rFonts w:ascii="Arial" w:hAnsi="Arial" w:cs="Arial"/>
          <w:sz w:val="24"/>
          <w:szCs w:val="24"/>
          <w:lang w:eastAsia="ru-RU"/>
        </w:rPr>
        <w:t xml:space="preserve">зеро Монатка. Озеро  расположено на правом берегу Оби, восточнее райцентра Кривошеино. Хотя официально это озеро называется Монатка, но местные жители называют это озеро чаще всего Тюлькой (из тюркского "тюлька" - лисица) - раньше на берегу озера стояла остяцкая деревня с таким названием. </w:t>
      </w:r>
    </w:p>
    <w:p w:rsidR="00497F1C" w:rsidRPr="00025314" w:rsidRDefault="00497F1C" w:rsidP="006D7E71">
      <w:pPr>
        <w:spacing w:after="0" w:line="240" w:lineRule="auto"/>
        <w:ind w:firstLine="567"/>
        <w:jc w:val="both"/>
        <w:rPr>
          <w:rFonts w:ascii="Arial" w:hAnsi="Arial" w:cs="Arial"/>
          <w:sz w:val="24"/>
          <w:szCs w:val="24"/>
          <w:lang w:eastAsia="ru-RU"/>
        </w:rPr>
      </w:pPr>
    </w:p>
    <w:p w:rsidR="00497F1C" w:rsidRPr="00025314" w:rsidRDefault="00497F1C" w:rsidP="006D7E71">
      <w:pPr>
        <w:spacing w:after="0" w:line="240" w:lineRule="auto"/>
        <w:ind w:firstLine="567"/>
        <w:jc w:val="both"/>
        <w:rPr>
          <w:rFonts w:ascii="Arial" w:hAnsi="Arial" w:cs="Arial"/>
          <w:sz w:val="24"/>
          <w:szCs w:val="24"/>
          <w:lang w:eastAsia="ru-RU"/>
        </w:rPr>
      </w:pPr>
    </w:p>
    <w:p w:rsidR="00497F1C" w:rsidRPr="00025314" w:rsidRDefault="00497F1C" w:rsidP="006D7E71">
      <w:pPr>
        <w:spacing w:after="0" w:line="240" w:lineRule="auto"/>
        <w:ind w:firstLine="567"/>
        <w:jc w:val="both"/>
        <w:rPr>
          <w:rFonts w:ascii="Arial" w:hAnsi="Arial" w:cs="Arial"/>
          <w:sz w:val="24"/>
          <w:szCs w:val="24"/>
          <w:lang w:eastAsia="ru-RU"/>
        </w:rPr>
      </w:pPr>
    </w:p>
    <w:p w:rsidR="00497F1C" w:rsidRPr="00025314" w:rsidRDefault="00497F1C" w:rsidP="006D7E71">
      <w:pPr>
        <w:spacing w:after="0" w:line="240" w:lineRule="auto"/>
        <w:ind w:firstLine="567"/>
        <w:jc w:val="both"/>
        <w:rPr>
          <w:rFonts w:ascii="Arial" w:hAnsi="Arial" w:cs="Arial"/>
          <w:sz w:val="24"/>
          <w:szCs w:val="24"/>
          <w:lang w:eastAsia="ru-RU"/>
        </w:rPr>
      </w:pPr>
    </w:p>
    <w:p w:rsidR="00497F1C" w:rsidRPr="00025314" w:rsidRDefault="00497F1C" w:rsidP="006D7E71">
      <w:pPr>
        <w:spacing w:after="0" w:line="240" w:lineRule="auto"/>
        <w:ind w:firstLine="567"/>
        <w:jc w:val="both"/>
        <w:rPr>
          <w:rFonts w:ascii="Arial" w:hAnsi="Arial" w:cs="Arial"/>
          <w:sz w:val="24"/>
          <w:szCs w:val="24"/>
          <w:lang w:eastAsia="ru-RU"/>
        </w:rPr>
      </w:pPr>
    </w:p>
    <w:p w:rsidR="00497F1C" w:rsidRPr="00025314" w:rsidRDefault="00497F1C" w:rsidP="006D7E71">
      <w:pPr>
        <w:spacing w:after="0" w:line="240" w:lineRule="auto"/>
        <w:ind w:firstLine="567"/>
        <w:jc w:val="both"/>
        <w:rPr>
          <w:rFonts w:ascii="Arial" w:hAnsi="Arial" w:cs="Arial"/>
          <w:sz w:val="24"/>
          <w:szCs w:val="24"/>
          <w:lang w:eastAsia="ru-RU"/>
        </w:rPr>
      </w:pPr>
    </w:p>
    <w:p w:rsidR="00497F1C" w:rsidRPr="00025314" w:rsidRDefault="00497F1C" w:rsidP="006D7E71">
      <w:pPr>
        <w:spacing w:after="0" w:line="240" w:lineRule="auto"/>
        <w:ind w:firstLine="567"/>
        <w:jc w:val="both"/>
        <w:rPr>
          <w:rFonts w:ascii="Arial" w:hAnsi="Arial" w:cs="Arial"/>
          <w:sz w:val="24"/>
          <w:szCs w:val="24"/>
          <w:lang w:eastAsia="ru-RU"/>
        </w:rPr>
      </w:pPr>
    </w:p>
    <w:p w:rsidR="00497F1C" w:rsidRPr="00025314" w:rsidRDefault="00497F1C" w:rsidP="006D7E71">
      <w:pPr>
        <w:spacing w:after="0" w:line="240" w:lineRule="auto"/>
        <w:ind w:firstLine="567"/>
        <w:jc w:val="both"/>
        <w:rPr>
          <w:rFonts w:ascii="Arial" w:hAnsi="Arial" w:cs="Arial"/>
          <w:sz w:val="24"/>
          <w:szCs w:val="24"/>
          <w:lang w:eastAsia="ru-RU"/>
        </w:rPr>
      </w:pPr>
    </w:p>
    <w:p w:rsidR="00497F1C" w:rsidRPr="00025314" w:rsidRDefault="00497F1C" w:rsidP="006D7E71">
      <w:pPr>
        <w:spacing w:after="0" w:line="240" w:lineRule="auto"/>
        <w:ind w:firstLine="567"/>
        <w:jc w:val="both"/>
        <w:rPr>
          <w:rFonts w:ascii="Arial" w:hAnsi="Arial" w:cs="Arial"/>
          <w:sz w:val="24"/>
          <w:szCs w:val="24"/>
          <w:lang w:eastAsia="ru-RU"/>
        </w:rPr>
      </w:pPr>
    </w:p>
    <w:p w:rsidR="00497F1C" w:rsidRPr="00025314" w:rsidRDefault="00025314" w:rsidP="00D40A39">
      <w:pPr>
        <w:spacing w:after="0" w:line="240" w:lineRule="auto"/>
        <w:ind w:firstLine="567"/>
        <w:jc w:val="right"/>
        <w:rPr>
          <w:rFonts w:ascii="Arial" w:hAnsi="Arial" w:cs="Arial"/>
          <w:sz w:val="24"/>
          <w:szCs w:val="24"/>
          <w:lang w:eastAsia="ru-RU"/>
        </w:rPr>
      </w:pPr>
      <w:r>
        <w:rPr>
          <w:rFonts w:ascii="Arial" w:hAnsi="Arial" w:cs="Arial"/>
          <w:noProof/>
          <w:sz w:val="24"/>
          <w:szCs w:val="24"/>
          <w:lang w:eastAsia="ru-RU"/>
        </w:rPr>
        <w:drawing>
          <wp:inline distT="0" distB="0" distL="0" distR="0">
            <wp:extent cx="401955" cy="542925"/>
            <wp:effectExtent l="0" t="0" r="0" b="9525"/>
            <wp:docPr id="14" name="Рисунок 14" descr="E9FEO9CAFFH7X6CAZYT4ETCAFFQU06CA23GX1NCA7Q3D4FCA16M5IVCAHJWDMECA2BX0UBCA6S729NCARH3591CAYPBK0QCAKJNALGCA10YT7CCAPI5V97CAE6YL9UCAEAZTXNCA26LKQTCAYFHK9YCA9G9C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E9FEO9CAFFH7X6CAZYT4ETCAFFQU06CA23GX1NCA7Q3D4FCA16M5IVCAHJWDMECA2BX0UBCA6S729NCARH3591CAYPBK0QCAKJNALGCA10YT7CCAPI5V97CAE6YL9UCAEAZTXNCA26LKQTCAYFHK9YCA9G9CB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955" cy="542925"/>
                    </a:xfrm>
                    <a:prstGeom prst="rect">
                      <a:avLst/>
                    </a:prstGeom>
                    <a:noFill/>
                    <a:ln>
                      <a:noFill/>
                    </a:ln>
                  </pic:spPr>
                </pic:pic>
              </a:graphicData>
            </a:graphic>
          </wp:inline>
        </w:drawing>
      </w:r>
    </w:p>
    <w:p w:rsidR="00497F1C" w:rsidRPr="00025314" w:rsidRDefault="00497F1C" w:rsidP="006D7E71">
      <w:pPr>
        <w:spacing w:after="0" w:line="240" w:lineRule="auto"/>
        <w:ind w:firstLine="567"/>
        <w:jc w:val="both"/>
        <w:rPr>
          <w:rFonts w:ascii="Arial" w:hAnsi="Arial" w:cs="Arial"/>
          <w:sz w:val="24"/>
          <w:szCs w:val="24"/>
          <w:lang w:eastAsia="ru-RU"/>
        </w:rPr>
      </w:pPr>
    </w:p>
    <w:p w:rsidR="00497F1C" w:rsidRPr="00025314" w:rsidRDefault="00025314" w:rsidP="0086550D">
      <w:pPr>
        <w:spacing w:after="0" w:line="240" w:lineRule="auto"/>
        <w:jc w:val="both"/>
        <w:rPr>
          <w:rFonts w:ascii="Arial" w:hAnsi="Arial" w:cs="Arial"/>
          <w:sz w:val="24"/>
          <w:szCs w:val="24"/>
        </w:rPr>
      </w:pPr>
      <w:r>
        <w:rPr>
          <w:rFonts w:ascii="Arial" w:hAnsi="Arial" w:cs="Arial"/>
          <w:noProof/>
          <w:color w:val="0000FF"/>
          <w:sz w:val="24"/>
          <w:szCs w:val="24"/>
          <w:lang w:eastAsia="ru-RU"/>
        </w:rPr>
        <w:lastRenderedPageBreak/>
        <w:drawing>
          <wp:inline distT="0" distB="0" distL="0" distR="0">
            <wp:extent cx="5817870" cy="2823845"/>
            <wp:effectExtent l="0" t="0" r="0" b="0"/>
            <wp:docPr id="15" name="Рисунок 15" descr="http://www.klevoemesto.com/_si/0/s44109003.jpg">
              <a:hlinkClick xmlns:a="http://schemas.openxmlformats.org/drawingml/2006/main" r:id="rId19" tooltip="&quot;Нажмите, для просмотра в полном размере...&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levoemesto.com/_si/0/s44109003.jpg">
                      <a:hlinkClick r:id="rId19" tooltip="&quot;Нажмите, для просмотра в полном размере...&quot; t "/>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7870" cy="2823845"/>
                    </a:xfrm>
                    <a:prstGeom prst="rect">
                      <a:avLst/>
                    </a:prstGeom>
                    <a:noFill/>
                    <a:ln>
                      <a:noFill/>
                    </a:ln>
                  </pic:spPr>
                </pic:pic>
              </a:graphicData>
            </a:graphic>
          </wp:inline>
        </w:drawing>
      </w:r>
    </w:p>
    <w:p w:rsidR="00497F1C" w:rsidRPr="00025314" w:rsidRDefault="00497F1C" w:rsidP="0086550D">
      <w:pPr>
        <w:spacing w:after="0" w:line="240" w:lineRule="auto"/>
        <w:jc w:val="both"/>
        <w:rPr>
          <w:rFonts w:ascii="Arial" w:hAnsi="Arial" w:cs="Arial"/>
          <w:sz w:val="24"/>
          <w:szCs w:val="24"/>
        </w:rPr>
      </w:pPr>
    </w:p>
    <w:p w:rsidR="00497F1C" w:rsidRPr="00025314" w:rsidRDefault="00497F1C" w:rsidP="00D40A39">
      <w:pPr>
        <w:spacing w:after="0" w:line="240" w:lineRule="auto"/>
        <w:ind w:firstLine="567"/>
        <w:jc w:val="both"/>
        <w:rPr>
          <w:rFonts w:ascii="Arial" w:hAnsi="Arial" w:cs="Arial"/>
          <w:sz w:val="24"/>
          <w:szCs w:val="24"/>
          <w:lang w:eastAsia="ru-RU"/>
        </w:rPr>
      </w:pPr>
      <w:r w:rsidRPr="00025314">
        <w:rPr>
          <w:rFonts w:ascii="Arial" w:hAnsi="Arial" w:cs="Arial"/>
          <w:sz w:val="24"/>
          <w:szCs w:val="24"/>
          <w:lang w:eastAsia="ru-RU"/>
        </w:rPr>
        <w:t xml:space="preserve">Озеро заливное и очень рыбное. Глубина озера непостоянная в пределах 2 - 4 метров. Берега Монатки заросшие лесом и заболочены. </w:t>
      </w:r>
    </w:p>
    <w:p w:rsidR="00497F1C" w:rsidRPr="00025314" w:rsidRDefault="00497F1C" w:rsidP="00111477">
      <w:pPr>
        <w:spacing w:after="0" w:line="240" w:lineRule="auto"/>
        <w:ind w:firstLine="567"/>
        <w:jc w:val="both"/>
        <w:rPr>
          <w:rFonts w:ascii="Arial" w:hAnsi="Arial" w:cs="Arial"/>
          <w:sz w:val="24"/>
          <w:szCs w:val="24"/>
          <w:lang w:eastAsia="ru-RU"/>
        </w:rPr>
      </w:pPr>
      <w:r w:rsidRPr="00025314">
        <w:rPr>
          <w:rFonts w:ascii="Arial" w:hAnsi="Arial" w:cs="Arial"/>
          <w:sz w:val="24"/>
          <w:szCs w:val="24"/>
          <w:lang w:eastAsia="ru-RU"/>
        </w:rPr>
        <w:t xml:space="preserve">«Тайга кормилица» — так называют Кулегениху, Андрелу жители Красного Яра. Главными источниками доходов красноярцев являются засолка грибов, перекатка ягод, орех, копчение рыбы, плетение корзин. </w:t>
      </w:r>
    </w:p>
    <w:p w:rsidR="00497F1C" w:rsidRPr="00025314" w:rsidRDefault="00497F1C" w:rsidP="00B16005">
      <w:pPr>
        <w:spacing w:after="0" w:line="240" w:lineRule="auto"/>
        <w:rPr>
          <w:rFonts w:ascii="Arial" w:hAnsi="Arial" w:cs="Arial"/>
          <w:sz w:val="24"/>
          <w:szCs w:val="24"/>
          <w:lang w:eastAsia="ru-RU"/>
        </w:rPr>
      </w:pPr>
    </w:p>
    <w:p w:rsidR="00497F1C" w:rsidRPr="00025314" w:rsidRDefault="00497F1C" w:rsidP="009F7D17">
      <w:pPr>
        <w:spacing w:after="0" w:line="240" w:lineRule="auto"/>
        <w:jc w:val="right"/>
        <w:rPr>
          <w:rFonts w:ascii="Arial" w:hAnsi="Arial" w:cs="Arial"/>
          <w:sz w:val="24"/>
          <w:szCs w:val="24"/>
          <w:lang w:eastAsia="ru-RU"/>
        </w:rPr>
      </w:pPr>
    </w:p>
    <w:p w:rsidR="00497F1C" w:rsidRPr="00025314" w:rsidRDefault="00025314" w:rsidP="002958F5">
      <w:pPr>
        <w:spacing w:after="0"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893695" cy="2411730"/>
            <wp:effectExtent l="0" t="0" r="1905" b="7620"/>
            <wp:docPr id="16" name="Рисунок 16" descr="Урожай лиси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Урожай лисиче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3695" cy="2411730"/>
                    </a:xfrm>
                    <a:prstGeom prst="rect">
                      <a:avLst/>
                    </a:prstGeom>
                    <a:noFill/>
                    <a:ln>
                      <a:noFill/>
                    </a:ln>
                  </pic:spPr>
                </pic:pic>
              </a:graphicData>
            </a:graphic>
          </wp:inline>
        </w:drawing>
      </w:r>
    </w:p>
    <w:p w:rsidR="00497F1C" w:rsidRPr="00025314" w:rsidRDefault="00497F1C" w:rsidP="002958F5">
      <w:pPr>
        <w:spacing w:after="0" w:line="240" w:lineRule="auto"/>
        <w:ind w:firstLine="708"/>
        <w:jc w:val="both"/>
        <w:rPr>
          <w:rFonts w:ascii="Arial" w:hAnsi="Arial" w:cs="Arial"/>
          <w:sz w:val="24"/>
          <w:szCs w:val="24"/>
        </w:rPr>
      </w:pPr>
    </w:p>
    <w:p w:rsidR="00497F1C" w:rsidRPr="00025314" w:rsidRDefault="00497F1C" w:rsidP="002958F5">
      <w:pPr>
        <w:spacing w:after="0" w:line="240" w:lineRule="auto"/>
        <w:ind w:firstLine="708"/>
        <w:jc w:val="both"/>
        <w:rPr>
          <w:rFonts w:ascii="Arial" w:hAnsi="Arial" w:cs="Arial"/>
          <w:sz w:val="24"/>
          <w:szCs w:val="24"/>
        </w:rPr>
      </w:pPr>
      <w:r w:rsidRPr="00025314">
        <w:rPr>
          <w:rFonts w:ascii="Arial" w:hAnsi="Arial" w:cs="Arial"/>
          <w:sz w:val="24"/>
          <w:szCs w:val="24"/>
        </w:rPr>
        <w:t xml:space="preserve">Особой гордостью жителей района являются местные дикоросы. Местные жители знают все тропочки в лесах и могут проводить на ягодные и грибные места - Силантьевку, Крутоярку, Лесной, Ергай за брусникой, клюквой, черникой и грибами. </w:t>
      </w:r>
    </w:p>
    <w:p w:rsidR="00497F1C" w:rsidRPr="00025314" w:rsidRDefault="00497F1C" w:rsidP="003D0426">
      <w:pPr>
        <w:jc w:val="both"/>
        <w:rPr>
          <w:rFonts w:ascii="Arial" w:hAnsi="Arial" w:cs="Arial"/>
          <w:sz w:val="24"/>
          <w:szCs w:val="24"/>
        </w:rPr>
      </w:pPr>
    </w:p>
    <w:p w:rsidR="00497F1C" w:rsidRPr="00025314" w:rsidRDefault="00497F1C" w:rsidP="003D0426">
      <w:pPr>
        <w:jc w:val="both"/>
        <w:rPr>
          <w:rFonts w:ascii="Arial" w:hAnsi="Arial" w:cs="Arial"/>
          <w:sz w:val="24"/>
          <w:szCs w:val="24"/>
        </w:rPr>
      </w:pPr>
    </w:p>
    <w:p w:rsidR="00497F1C" w:rsidRPr="00025314" w:rsidRDefault="00497F1C" w:rsidP="003D0426">
      <w:pPr>
        <w:jc w:val="both"/>
        <w:rPr>
          <w:rFonts w:ascii="Arial" w:hAnsi="Arial" w:cs="Arial"/>
          <w:sz w:val="24"/>
          <w:szCs w:val="24"/>
        </w:rPr>
      </w:pPr>
    </w:p>
    <w:p w:rsidR="00497F1C" w:rsidRPr="00025314" w:rsidRDefault="00025314" w:rsidP="00D40A39">
      <w:pPr>
        <w:jc w:val="right"/>
        <w:rPr>
          <w:rFonts w:ascii="Arial" w:hAnsi="Arial" w:cs="Arial"/>
          <w:sz w:val="24"/>
          <w:szCs w:val="24"/>
        </w:rPr>
      </w:pPr>
      <w:r>
        <w:rPr>
          <w:rFonts w:ascii="Arial" w:hAnsi="Arial" w:cs="Arial"/>
          <w:noProof/>
          <w:sz w:val="24"/>
          <w:szCs w:val="24"/>
          <w:lang w:eastAsia="ru-RU"/>
        </w:rPr>
        <w:drawing>
          <wp:inline distT="0" distB="0" distL="0" distR="0">
            <wp:extent cx="401955" cy="542925"/>
            <wp:effectExtent l="0" t="0" r="0" b="9525"/>
            <wp:docPr id="17" name="Рисунок 17" descr="E9FEO9CAFFH7X6CAZYT4ETCAFFQU06CA23GX1NCA7Q3D4FCA16M5IVCAHJWDMECA2BX0UBCA6S729NCARH3591CAYPBK0QCAKJNALGCA10YT7CCAPI5V97CAE6YL9UCAEAZTXNCA26LKQTCAYFHK9YCA9G9C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E9FEO9CAFFH7X6CAZYT4ETCAFFQU06CA23GX1NCA7Q3D4FCA16M5IVCAHJWDMECA2BX0UBCA6S729NCARH3591CAYPBK0QCAKJNALGCA10YT7CCAPI5V97CAE6YL9UCAEAZTXNCA26LKQTCAYFHK9YCA9G9CB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955" cy="542925"/>
                    </a:xfrm>
                    <a:prstGeom prst="rect">
                      <a:avLst/>
                    </a:prstGeom>
                    <a:noFill/>
                    <a:ln>
                      <a:noFill/>
                    </a:ln>
                  </pic:spPr>
                </pic:pic>
              </a:graphicData>
            </a:graphic>
          </wp:inline>
        </w:drawing>
      </w:r>
    </w:p>
    <w:p w:rsidR="00497F1C" w:rsidRPr="00025314" w:rsidRDefault="00025314" w:rsidP="003D0426">
      <w:pPr>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2672715" cy="2341245"/>
            <wp:effectExtent l="0" t="0" r="0" b="1905"/>
            <wp:docPr id="18" name="Рисунок 18" descr="Клу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Клубник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2715" cy="2341245"/>
                    </a:xfrm>
                    <a:prstGeom prst="rect">
                      <a:avLst/>
                    </a:prstGeom>
                    <a:noFill/>
                    <a:ln>
                      <a:noFill/>
                    </a:ln>
                  </pic:spPr>
                </pic:pic>
              </a:graphicData>
            </a:graphic>
          </wp:inline>
        </w:drawing>
      </w:r>
      <w:r w:rsidR="00497F1C" w:rsidRPr="00025314">
        <w:rPr>
          <w:rFonts w:ascii="Arial" w:hAnsi="Arial" w:cs="Arial"/>
          <w:sz w:val="24"/>
          <w:szCs w:val="24"/>
        </w:rPr>
        <w:t xml:space="preserve">   Лесная земляника, клубника поразят  своей яркой красотой и дивным ароматом всех любителей сладкой, пахучей  ягоды.</w:t>
      </w:r>
    </w:p>
    <w:p w:rsidR="00497F1C" w:rsidRPr="00025314" w:rsidRDefault="00497F1C" w:rsidP="002958F5">
      <w:pPr>
        <w:jc w:val="right"/>
        <w:rPr>
          <w:rFonts w:ascii="Arial" w:hAnsi="Arial" w:cs="Arial"/>
          <w:sz w:val="24"/>
          <w:szCs w:val="24"/>
        </w:rPr>
      </w:pPr>
      <w:r w:rsidRPr="00025314">
        <w:rPr>
          <w:rFonts w:ascii="Arial" w:hAnsi="Arial" w:cs="Arial"/>
          <w:sz w:val="24"/>
          <w:szCs w:val="24"/>
        </w:rPr>
        <w:t xml:space="preserve"> </w:t>
      </w:r>
      <w:r w:rsidR="00025314">
        <w:rPr>
          <w:rFonts w:ascii="Arial" w:hAnsi="Arial" w:cs="Arial"/>
          <w:noProof/>
          <w:sz w:val="24"/>
          <w:szCs w:val="24"/>
          <w:lang w:eastAsia="ru-RU"/>
        </w:rPr>
        <w:drawing>
          <wp:inline distT="0" distB="0" distL="0" distR="0">
            <wp:extent cx="2893695" cy="2320925"/>
            <wp:effectExtent l="0" t="0" r="1905" b="3175"/>
            <wp:docPr id="19" name="Рисунок 19" descr="KVK228CALEKMGVCAKCMJ0GCAOBKZ9DCALJ1WOTCARJGRUGCA02P590CATZ7X2ECA0LXZMXCAOU8CHHCA6N80LSCAFLTCH1CASAKEI5CA1HT9TPCAIN0X92CAD1N1E2CAQSHUNXCAQOMP8SCAM7K5VUCABI3B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KVK228CALEKMGVCAKCMJ0GCAOBKZ9DCALJ1WOTCARJGRUGCA02P590CATZ7X2ECA0LXZMXCAOU8CHHCA6N80LSCAFLTCH1CASAKEI5CA1HT9TPCAIN0X92CAD1N1E2CAQSHUNXCAQOMP8SCAM7K5VUCABI3BV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3695" cy="2320925"/>
                    </a:xfrm>
                    <a:prstGeom prst="rect">
                      <a:avLst/>
                    </a:prstGeom>
                    <a:noFill/>
                    <a:ln>
                      <a:noFill/>
                    </a:ln>
                  </pic:spPr>
                </pic:pic>
              </a:graphicData>
            </a:graphic>
          </wp:inline>
        </w:drawing>
      </w:r>
    </w:p>
    <w:p w:rsidR="00497F1C" w:rsidRPr="00025314" w:rsidRDefault="00497F1C" w:rsidP="00993B1A">
      <w:pPr>
        <w:spacing w:after="0" w:line="240" w:lineRule="auto"/>
        <w:ind w:firstLine="567"/>
        <w:jc w:val="both"/>
        <w:rPr>
          <w:rFonts w:ascii="Arial" w:hAnsi="Arial" w:cs="Arial"/>
          <w:sz w:val="24"/>
          <w:szCs w:val="24"/>
        </w:rPr>
      </w:pPr>
      <w:r w:rsidRPr="00025314">
        <w:rPr>
          <w:rFonts w:ascii="Arial" w:hAnsi="Arial" w:cs="Arial"/>
          <w:sz w:val="24"/>
          <w:szCs w:val="24"/>
        </w:rPr>
        <w:t xml:space="preserve">Кедрачи Большой Юксинской, Чугунова, Мясниковской встретят всех желающих урожаем кедровых орех.  </w:t>
      </w:r>
    </w:p>
    <w:p w:rsidR="00497F1C" w:rsidRPr="00025314" w:rsidRDefault="00497F1C" w:rsidP="00993B1A">
      <w:pPr>
        <w:spacing w:after="0" w:line="240" w:lineRule="auto"/>
        <w:ind w:firstLine="567"/>
        <w:jc w:val="both"/>
        <w:rPr>
          <w:rFonts w:ascii="Arial" w:hAnsi="Arial" w:cs="Arial"/>
          <w:sz w:val="24"/>
          <w:szCs w:val="24"/>
        </w:rPr>
      </w:pPr>
    </w:p>
    <w:p w:rsidR="00497F1C" w:rsidRPr="00025314" w:rsidRDefault="00025314" w:rsidP="002958F5">
      <w:pPr>
        <w:jc w:val="center"/>
        <w:rPr>
          <w:rFonts w:ascii="Arial" w:hAnsi="Arial" w:cs="Arial"/>
          <w:sz w:val="24"/>
          <w:szCs w:val="24"/>
        </w:rPr>
      </w:pPr>
      <w:r>
        <w:rPr>
          <w:rFonts w:ascii="Arial" w:hAnsi="Arial" w:cs="Arial"/>
          <w:noProof/>
          <w:sz w:val="24"/>
          <w:szCs w:val="24"/>
          <w:lang w:eastAsia="ru-RU"/>
        </w:rPr>
        <w:drawing>
          <wp:inline distT="0" distB="0" distL="0" distR="0">
            <wp:extent cx="2943860" cy="2391410"/>
            <wp:effectExtent l="0" t="0" r="8890" b="8890"/>
            <wp:docPr id="20" name="Рисунок 20" descr="PICT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PICT00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3860" cy="2391410"/>
                    </a:xfrm>
                    <a:prstGeom prst="rect">
                      <a:avLst/>
                    </a:prstGeom>
                    <a:noFill/>
                    <a:ln>
                      <a:noFill/>
                    </a:ln>
                  </pic:spPr>
                </pic:pic>
              </a:graphicData>
            </a:graphic>
          </wp:inline>
        </w:drawing>
      </w:r>
    </w:p>
    <w:p w:rsidR="00497F1C" w:rsidRPr="00025314" w:rsidRDefault="00497F1C" w:rsidP="00401A8D">
      <w:pPr>
        <w:spacing w:after="0" w:line="240" w:lineRule="auto"/>
        <w:ind w:firstLine="567"/>
        <w:jc w:val="both"/>
        <w:rPr>
          <w:rFonts w:ascii="Arial" w:hAnsi="Arial" w:cs="Arial"/>
          <w:sz w:val="24"/>
          <w:szCs w:val="24"/>
        </w:rPr>
      </w:pPr>
      <w:r w:rsidRPr="00025314">
        <w:rPr>
          <w:rFonts w:ascii="Arial" w:hAnsi="Arial" w:cs="Arial"/>
          <w:sz w:val="24"/>
          <w:szCs w:val="24"/>
          <w:lang w:eastAsia="ru-RU"/>
        </w:rPr>
        <w:t>Природные ресурсы муниципального образования уникальны и являются основой для развития  экологического туризма</w:t>
      </w:r>
      <w:r w:rsidRPr="00025314">
        <w:rPr>
          <w:rFonts w:ascii="Arial" w:hAnsi="Arial" w:cs="Arial"/>
          <w:sz w:val="24"/>
          <w:szCs w:val="24"/>
        </w:rPr>
        <w:t xml:space="preserve">. </w:t>
      </w:r>
    </w:p>
    <w:p w:rsidR="00497F1C" w:rsidRPr="00025314" w:rsidRDefault="00497F1C" w:rsidP="00401A8D">
      <w:pPr>
        <w:spacing w:after="0" w:line="240" w:lineRule="auto"/>
        <w:ind w:firstLine="567"/>
        <w:jc w:val="both"/>
        <w:rPr>
          <w:rFonts w:ascii="Arial" w:hAnsi="Arial" w:cs="Arial"/>
          <w:sz w:val="24"/>
          <w:szCs w:val="24"/>
          <w:lang w:eastAsia="ru-RU"/>
        </w:rPr>
      </w:pPr>
    </w:p>
    <w:p w:rsidR="00497F1C" w:rsidRPr="00025314" w:rsidRDefault="00025314" w:rsidP="00AC1185">
      <w:pPr>
        <w:spacing w:after="0" w:line="240" w:lineRule="auto"/>
        <w:jc w:val="right"/>
        <w:rPr>
          <w:rFonts w:ascii="Arial" w:hAnsi="Arial" w:cs="Arial"/>
          <w:sz w:val="24"/>
          <w:szCs w:val="24"/>
        </w:rPr>
      </w:pPr>
      <w:r>
        <w:rPr>
          <w:rFonts w:ascii="Arial" w:hAnsi="Arial" w:cs="Arial"/>
          <w:noProof/>
          <w:sz w:val="24"/>
          <w:szCs w:val="24"/>
          <w:lang w:eastAsia="ru-RU"/>
        </w:rPr>
        <w:lastRenderedPageBreak/>
        <w:drawing>
          <wp:anchor distT="0" distB="0" distL="114300" distR="114300" simplePos="0" relativeHeight="251655680" behindDoc="0" locked="0" layoutInCell="1" allowOverlap="1">
            <wp:simplePos x="0" y="0"/>
            <wp:positionH relativeFrom="margin">
              <wp:align>left</wp:align>
            </wp:positionH>
            <wp:positionV relativeFrom="margin">
              <wp:align>top</wp:align>
            </wp:positionV>
            <wp:extent cx="4031615" cy="3023870"/>
            <wp:effectExtent l="0" t="0" r="6985" b="5080"/>
            <wp:wrapSquare wrapText="bothSides"/>
            <wp:docPr id="36" name="Рисунок 66" descr="Герефор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Герефорды"/>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1615" cy="30238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ru-RU"/>
        </w:rPr>
        <w:drawing>
          <wp:inline distT="0" distB="0" distL="0" distR="0">
            <wp:extent cx="401955" cy="542925"/>
            <wp:effectExtent l="0" t="0" r="0" b="9525"/>
            <wp:docPr id="21" name="Рисунок 21" descr="E9FEO9CAFFH7X6CAZYT4ETCAFFQU06CA23GX1NCA7Q3D4FCA16M5IVCAHJWDMECA2BX0UBCA6S729NCARH3591CAYPBK0QCAKJNALGCA10YT7CCAPI5V97CAE6YL9UCAEAZTXNCA26LKQTCAYFHK9YCA9G9C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9FEO9CAFFH7X6CAZYT4ETCAFFQU06CA23GX1NCA7Q3D4FCA16M5IVCAHJWDMECA2BX0UBCA6S729NCARH3591CAYPBK0QCAKJNALGCA10YT7CCAPI5V97CAE6YL9UCAEAZTXNCA26LKQTCAYFHK9YCA9G9CB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955" cy="542925"/>
                    </a:xfrm>
                    <a:prstGeom prst="rect">
                      <a:avLst/>
                    </a:prstGeom>
                    <a:noFill/>
                    <a:ln>
                      <a:noFill/>
                    </a:ln>
                  </pic:spPr>
                </pic:pic>
              </a:graphicData>
            </a:graphic>
          </wp:inline>
        </w:drawing>
      </w:r>
    </w:p>
    <w:p w:rsidR="00497F1C" w:rsidRPr="00025314" w:rsidRDefault="00497F1C" w:rsidP="002958F5">
      <w:pPr>
        <w:spacing w:after="0" w:line="240" w:lineRule="auto"/>
        <w:jc w:val="center"/>
        <w:rPr>
          <w:rFonts w:ascii="Arial" w:hAnsi="Arial" w:cs="Arial"/>
          <w:sz w:val="24"/>
          <w:szCs w:val="24"/>
        </w:rPr>
      </w:pPr>
    </w:p>
    <w:p w:rsidR="00497F1C" w:rsidRPr="00025314" w:rsidRDefault="00497F1C" w:rsidP="002958F5">
      <w:pPr>
        <w:spacing w:after="0" w:line="240" w:lineRule="auto"/>
        <w:jc w:val="center"/>
        <w:rPr>
          <w:rFonts w:ascii="Arial" w:hAnsi="Arial" w:cs="Arial"/>
          <w:b/>
          <w:bCs/>
          <w:sz w:val="24"/>
          <w:szCs w:val="24"/>
          <w:lang w:eastAsia="ru-RU"/>
        </w:rPr>
      </w:pPr>
      <w:r w:rsidRPr="00025314">
        <w:rPr>
          <w:rFonts w:ascii="Arial" w:hAnsi="Arial" w:cs="Arial"/>
          <w:b/>
          <w:bCs/>
          <w:sz w:val="24"/>
          <w:szCs w:val="24"/>
          <w:lang w:eastAsia="ru-RU"/>
        </w:rPr>
        <w:t>Аграрный туризм.</w:t>
      </w:r>
    </w:p>
    <w:p w:rsidR="00497F1C" w:rsidRPr="00025314" w:rsidRDefault="00497F1C" w:rsidP="002958F5">
      <w:pPr>
        <w:spacing w:after="0" w:line="240" w:lineRule="auto"/>
        <w:jc w:val="center"/>
        <w:rPr>
          <w:rFonts w:ascii="Arial" w:hAnsi="Arial" w:cs="Arial"/>
          <w:b/>
          <w:bCs/>
          <w:sz w:val="24"/>
          <w:szCs w:val="24"/>
          <w:lang w:eastAsia="ru-RU"/>
        </w:rPr>
      </w:pPr>
    </w:p>
    <w:p w:rsidR="00497F1C" w:rsidRPr="00025314" w:rsidRDefault="00497F1C" w:rsidP="002958F5">
      <w:pPr>
        <w:spacing w:after="0" w:line="240" w:lineRule="auto"/>
        <w:ind w:firstLine="567"/>
        <w:jc w:val="both"/>
        <w:rPr>
          <w:rFonts w:ascii="Arial" w:hAnsi="Arial" w:cs="Arial"/>
          <w:sz w:val="24"/>
          <w:szCs w:val="24"/>
          <w:lang w:eastAsia="ru-RU"/>
        </w:rPr>
      </w:pPr>
      <w:r w:rsidRPr="00025314">
        <w:rPr>
          <w:rFonts w:ascii="Arial" w:hAnsi="Arial" w:cs="Arial"/>
          <w:sz w:val="24"/>
          <w:szCs w:val="24"/>
          <w:lang w:eastAsia="ru-RU"/>
        </w:rPr>
        <w:t>В мире наблюдается поворот от массового туризма к более содержатель</w:t>
      </w:r>
      <w:r w:rsidRPr="00025314">
        <w:rPr>
          <w:rFonts w:ascii="Arial" w:hAnsi="Arial" w:cs="Arial"/>
          <w:sz w:val="24"/>
          <w:szCs w:val="24"/>
          <w:lang w:eastAsia="ru-RU"/>
        </w:rPr>
        <w:softHyphen/>
        <w:t>ным видам путешествий. На смену трем - солнце, море, песок приходят три - пейзаж, традиции, досуг. И здесь Кривошеинскому району есть что предложить - лирические, часто пасторальные пейзажи, уникальный национальный хвойный парк, традиционные ремесла и промыслы, эколо</w:t>
      </w:r>
      <w:r w:rsidRPr="00025314">
        <w:rPr>
          <w:rFonts w:ascii="Arial" w:hAnsi="Arial" w:cs="Arial"/>
          <w:sz w:val="24"/>
          <w:szCs w:val="24"/>
          <w:lang w:eastAsia="ru-RU"/>
        </w:rPr>
        <w:softHyphen/>
        <w:t xml:space="preserve">гически чистые продукты и, главное, - гостеприимство и щедрость русской души. Имя всему этому – сельский туризм. </w:t>
      </w:r>
    </w:p>
    <w:p w:rsidR="00497F1C" w:rsidRPr="00025314" w:rsidRDefault="00497F1C" w:rsidP="002958F5">
      <w:pPr>
        <w:spacing w:after="0" w:line="240" w:lineRule="auto"/>
        <w:ind w:firstLine="567"/>
        <w:jc w:val="both"/>
        <w:rPr>
          <w:rFonts w:ascii="Arial" w:hAnsi="Arial" w:cs="Arial"/>
          <w:sz w:val="24"/>
          <w:szCs w:val="24"/>
          <w:lang w:eastAsia="ru-RU"/>
        </w:rPr>
      </w:pPr>
      <w:r w:rsidRPr="00025314">
        <w:rPr>
          <w:rFonts w:ascii="Arial" w:hAnsi="Arial" w:cs="Arial"/>
          <w:sz w:val="24"/>
          <w:szCs w:val="24"/>
          <w:lang w:eastAsia="ru-RU"/>
        </w:rPr>
        <w:t xml:space="preserve">Агротуризм (сельский туризм) - это отдых в сельской местности, в деревнях, в крестьянских домах и усадьбах. Горожане приезжают в сельскую местность, и некоторое время ведут сельский образ жизни, </w:t>
      </w:r>
    </w:p>
    <w:p w:rsidR="00497F1C" w:rsidRPr="00025314" w:rsidRDefault="00497F1C" w:rsidP="00401A8D">
      <w:pPr>
        <w:spacing w:after="0" w:line="240" w:lineRule="auto"/>
        <w:ind w:firstLine="567"/>
        <w:jc w:val="both"/>
        <w:rPr>
          <w:rFonts w:ascii="Arial" w:hAnsi="Arial" w:cs="Arial"/>
          <w:sz w:val="24"/>
          <w:szCs w:val="24"/>
          <w:lang w:eastAsia="ru-RU"/>
        </w:rPr>
      </w:pPr>
      <w:r w:rsidRPr="00025314">
        <w:rPr>
          <w:rFonts w:ascii="Arial" w:hAnsi="Arial" w:cs="Arial"/>
          <w:sz w:val="24"/>
          <w:szCs w:val="24"/>
          <w:lang w:eastAsia="ru-RU"/>
        </w:rPr>
        <w:t xml:space="preserve">Туристы знакомятся с местной культурой и обычаями, принимают участие в сельском труде. Отдых - это смена деятельности. Разновидностью агротуризма является совмещение работы с отдыхом, когда в обмен за участие в сельскохозяйственных работах турист получает часть услуг (жилье и питание). </w:t>
      </w:r>
    </w:p>
    <w:p w:rsidR="00497F1C" w:rsidRPr="00025314" w:rsidRDefault="00025314" w:rsidP="00215C12">
      <w:pPr>
        <w:pStyle w:val="a7"/>
        <w:shd w:val="clear" w:color="auto" w:fill="FFFFFF"/>
        <w:ind w:firstLine="0"/>
        <w:jc w:val="left"/>
        <w:rPr>
          <w:color w:val="000000"/>
        </w:rPr>
      </w:pPr>
      <w:r>
        <w:rPr>
          <w:noProof/>
          <w:color w:val="000000"/>
        </w:rPr>
        <w:drawing>
          <wp:inline distT="0" distB="0" distL="0" distR="0">
            <wp:extent cx="3175000" cy="2491740"/>
            <wp:effectExtent l="0" t="0" r="6350" b="3810"/>
            <wp:docPr id="22" name="Рисунок 22" descr="http://www.dem-admin.ru/upload/image/Turizm/Selsky%20turizm/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em-admin.ru/upload/image/Turizm/Selsky%20turizm/image00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5000" cy="2491740"/>
                    </a:xfrm>
                    <a:prstGeom prst="rect">
                      <a:avLst/>
                    </a:prstGeom>
                    <a:noFill/>
                    <a:ln>
                      <a:noFill/>
                    </a:ln>
                  </pic:spPr>
                </pic:pic>
              </a:graphicData>
            </a:graphic>
          </wp:inline>
        </w:drawing>
      </w:r>
      <w:r w:rsidR="00497F1C" w:rsidRPr="00025314">
        <w:rPr>
          <w:color w:val="000000"/>
        </w:rPr>
        <w:t xml:space="preserve">        </w:t>
      </w:r>
      <w:r w:rsidR="00497F1C" w:rsidRPr="00025314">
        <w:t>Они приезжают на определенные периоды выполнения сельскохозяйственных работ, участвуют в их проведении, познают сельский быт, отдыхают душой и телом.</w:t>
      </w:r>
    </w:p>
    <w:p w:rsidR="00497F1C" w:rsidRPr="00025314" w:rsidRDefault="00497F1C" w:rsidP="00215C12">
      <w:pPr>
        <w:pStyle w:val="a7"/>
        <w:shd w:val="clear" w:color="auto" w:fill="FFFFFF"/>
        <w:ind w:firstLine="0"/>
        <w:jc w:val="right"/>
        <w:rPr>
          <w:color w:val="000000"/>
        </w:rPr>
      </w:pPr>
    </w:p>
    <w:p w:rsidR="00497F1C" w:rsidRPr="00025314" w:rsidRDefault="00497F1C" w:rsidP="00215C12">
      <w:pPr>
        <w:pStyle w:val="a7"/>
        <w:shd w:val="clear" w:color="auto" w:fill="FFFFFF"/>
        <w:ind w:firstLine="0"/>
        <w:jc w:val="right"/>
        <w:rPr>
          <w:color w:val="000000"/>
        </w:rPr>
      </w:pPr>
    </w:p>
    <w:p w:rsidR="00497F1C" w:rsidRPr="00025314" w:rsidRDefault="00497F1C" w:rsidP="00215C12">
      <w:pPr>
        <w:pStyle w:val="a7"/>
        <w:shd w:val="clear" w:color="auto" w:fill="FFFFFF"/>
        <w:ind w:firstLine="0"/>
        <w:jc w:val="right"/>
      </w:pPr>
    </w:p>
    <w:p w:rsidR="00497F1C" w:rsidRPr="00025314" w:rsidRDefault="00025314" w:rsidP="00215C12">
      <w:pPr>
        <w:pStyle w:val="a7"/>
        <w:shd w:val="clear" w:color="auto" w:fill="FFFFFF"/>
        <w:ind w:firstLine="0"/>
        <w:jc w:val="right"/>
        <w:rPr>
          <w:color w:val="000000"/>
        </w:rPr>
      </w:pPr>
      <w:r>
        <w:rPr>
          <w:noProof/>
        </w:rPr>
        <w:lastRenderedPageBreak/>
        <w:drawing>
          <wp:inline distT="0" distB="0" distL="0" distR="0">
            <wp:extent cx="401955" cy="542925"/>
            <wp:effectExtent l="0" t="0" r="0" b="9525"/>
            <wp:docPr id="23" name="Рисунок 23" descr="E9FEO9CAFFH7X6CAZYT4ETCAFFQU06CA23GX1NCA7Q3D4FCA16M5IVCAHJWDMECA2BX0UBCA6S729NCARH3591CAYPBK0QCAKJNALGCA10YT7CCAPI5V97CAE6YL9UCAEAZTXNCA26LKQTCAYFHK9YCA9G9C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9FEO9CAFFH7X6CAZYT4ETCAFFQU06CA23GX1NCA7Q3D4FCA16M5IVCAHJWDMECA2BX0UBCA6S729NCARH3591CAYPBK0QCAKJNALGCA10YT7CCAPI5V97CAE6YL9UCAEAZTXNCA26LKQTCAYFHK9YCA9G9CB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955" cy="542925"/>
                    </a:xfrm>
                    <a:prstGeom prst="rect">
                      <a:avLst/>
                    </a:prstGeom>
                    <a:noFill/>
                    <a:ln>
                      <a:noFill/>
                    </a:ln>
                  </pic:spPr>
                </pic:pic>
              </a:graphicData>
            </a:graphic>
          </wp:inline>
        </w:drawing>
      </w:r>
    </w:p>
    <w:p w:rsidR="00497F1C" w:rsidRPr="00025314" w:rsidRDefault="00497F1C" w:rsidP="00401A8D">
      <w:pPr>
        <w:pStyle w:val="a7"/>
        <w:shd w:val="clear" w:color="auto" w:fill="FFFFFF"/>
        <w:ind w:firstLine="0"/>
        <w:jc w:val="left"/>
        <w:rPr>
          <w:color w:val="000000"/>
        </w:rPr>
      </w:pPr>
      <w:r w:rsidRPr="00025314">
        <w:rPr>
          <w:color w:val="000000"/>
        </w:rPr>
        <w:t>  </w:t>
      </w:r>
      <w:r w:rsidR="00025314">
        <w:rPr>
          <w:noProof/>
          <w:color w:val="000000"/>
        </w:rPr>
        <w:drawing>
          <wp:inline distT="0" distB="0" distL="0" distR="0">
            <wp:extent cx="4732655" cy="3094990"/>
            <wp:effectExtent l="0" t="0" r="0" b="0"/>
            <wp:docPr id="24" name="Рисунок 24" descr="http://www.dem-admin.ru/upload/image/Turizm/Selsky%20turizm/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em-admin.ru/upload/image/Turizm/Selsky%20turizm/image00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2655" cy="3094990"/>
                    </a:xfrm>
                    <a:prstGeom prst="rect">
                      <a:avLst/>
                    </a:prstGeom>
                    <a:noFill/>
                    <a:ln>
                      <a:noFill/>
                    </a:ln>
                  </pic:spPr>
                </pic:pic>
              </a:graphicData>
            </a:graphic>
          </wp:inline>
        </w:drawing>
      </w:r>
    </w:p>
    <w:p w:rsidR="00497F1C" w:rsidRPr="00025314" w:rsidRDefault="00497F1C" w:rsidP="00993B1A">
      <w:pPr>
        <w:spacing w:after="0" w:line="240" w:lineRule="auto"/>
        <w:ind w:firstLine="567"/>
        <w:jc w:val="both"/>
        <w:rPr>
          <w:rFonts w:ascii="Arial" w:hAnsi="Arial" w:cs="Arial"/>
          <w:sz w:val="24"/>
          <w:szCs w:val="24"/>
          <w:lang w:eastAsia="ru-RU"/>
        </w:rPr>
      </w:pPr>
      <w:r w:rsidRPr="00025314">
        <w:rPr>
          <w:rFonts w:ascii="Arial" w:hAnsi="Arial" w:cs="Arial"/>
          <w:sz w:val="24"/>
          <w:szCs w:val="24"/>
          <w:lang w:eastAsia="ru-RU"/>
        </w:rPr>
        <w:t>От</w:t>
      </w:r>
      <w:r w:rsidRPr="00025314">
        <w:rPr>
          <w:rFonts w:ascii="Arial" w:hAnsi="Arial" w:cs="Arial"/>
          <w:sz w:val="24"/>
          <w:szCs w:val="24"/>
          <w:lang w:eastAsia="ru-RU"/>
        </w:rPr>
        <w:softHyphen/>
        <w:t>дыхающие смогут насладиться ароматом свежескошенного сена, вкусом ягод, овощей, сорванных прямо в огороде и в лесу, провести несколько беззаботных не</w:t>
      </w:r>
      <w:r w:rsidRPr="00025314">
        <w:rPr>
          <w:rFonts w:ascii="Arial" w:hAnsi="Arial" w:cs="Arial"/>
          <w:sz w:val="24"/>
          <w:szCs w:val="24"/>
          <w:lang w:eastAsia="ru-RU"/>
        </w:rPr>
        <w:softHyphen/>
        <w:t xml:space="preserve">дель в полном отдыхе. </w:t>
      </w:r>
    </w:p>
    <w:p w:rsidR="00497F1C" w:rsidRPr="00025314" w:rsidRDefault="00497F1C" w:rsidP="00993B1A">
      <w:pPr>
        <w:spacing w:after="0" w:line="240" w:lineRule="auto"/>
        <w:ind w:firstLine="567"/>
        <w:jc w:val="both"/>
        <w:rPr>
          <w:rFonts w:ascii="Arial" w:hAnsi="Arial" w:cs="Arial"/>
          <w:sz w:val="24"/>
          <w:szCs w:val="24"/>
          <w:lang w:eastAsia="ru-RU"/>
        </w:rPr>
      </w:pPr>
      <w:r w:rsidRPr="00025314">
        <w:rPr>
          <w:rFonts w:ascii="Arial" w:hAnsi="Arial" w:cs="Arial"/>
          <w:sz w:val="24"/>
          <w:szCs w:val="24"/>
          <w:lang w:eastAsia="ru-RU"/>
        </w:rPr>
        <w:t xml:space="preserve">Огород, свежие ягоды, овощи, стейки из мяса герефордов, свежее молоко от красивых коров, вкусная выпечка и домашняя еда - всегда к услугам туристов. Идеальное место для отдыха и для открытий настоящей сельской жизни для ребятишек и взрослых. </w:t>
      </w:r>
    </w:p>
    <w:p w:rsidR="00497F1C" w:rsidRPr="00025314" w:rsidRDefault="00497F1C" w:rsidP="00993B1A">
      <w:pPr>
        <w:spacing w:after="0" w:line="240" w:lineRule="auto"/>
        <w:ind w:firstLine="567"/>
        <w:jc w:val="both"/>
        <w:rPr>
          <w:rFonts w:ascii="Arial" w:hAnsi="Arial" w:cs="Arial"/>
          <w:sz w:val="24"/>
          <w:szCs w:val="24"/>
          <w:lang w:eastAsia="ru-RU"/>
        </w:rPr>
      </w:pPr>
      <w:r w:rsidRPr="00025314">
        <w:rPr>
          <w:rFonts w:ascii="Arial" w:hAnsi="Arial" w:cs="Arial"/>
          <w:sz w:val="24"/>
          <w:szCs w:val="24"/>
          <w:lang w:eastAsia="ru-RU"/>
        </w:rPr>
        <w:t>Туристы могут сами поучаствовать в сельскохозяйственных работах: уборке овощей, уходе за животными, пчелами. Интересной может быть работа на сенокосе или скотном дворе. Смена вида деятельности для городского жителя уже вид отдыха.</w:t>
      </w:r>
    </w:p>
    <w:p w:rsidR="00497F1C" w:rsidRPr="00025314" w:rsidRDefault="00497F1C" w:rsidP="00AC1185">
      <w:pPr>
        <w:spacing w:after="0" w:line="240" w:lineRule="auto"/>
        <w:ind w:firstLine="567"/>
        <w:jc w:val="both"/>
        <w:rPr>
          <w:rFonts w:ascii="Arial" w:hAnsi="Arial" w:cs="Arial"/>
          <w:sz w:val="24"/>
          <w:szCs w:val="24"/>
          <w:lang w:eastAsia="ru-RU"/>
        </w:rPr>
      </w:pPr>
      <w:r w:rsidRPr="00025314">
        <w:rPr>
          <w:rFonts w:ascii="Arial" w:hAnsi="Arial" w:cs="Arial"/>
          <w:sz w:val="24"/>
          <w:szCs w:val="24"/>
          <w:lang w:eastAsia="ru-RU"/>
        </w:rPr>
        <w:t xml:space="preserve">Это подходит не только для людей, ностальгирующих по сельской жизни, но и для лиц, ищущих новых ощущения и ранее не живших в деревне. </w:t>
      </w:r>
    </w:p>
    <w:p w:rsidR="00497F1C" w:rsidRPr="00025314" w:rsidRDefault="00497F1C" w:rsidP="00AC1185">
      <w:pPr>
        <w:spacing w:after="0" w:line="240" w:lineRule="auto"/>
        <w:ind w:firstLine="567"/>
        <w:jc w:val="both"/>
        <w:rPr>
          <w:rFonts w:ascii="Arial" w:hAnsi="Arial" w:cs="Arial"/>
          <w:sz w:val="24"/>
          <w:szCs w:val="24"/>
          <w:lang w:eastAsia="ru-RU"/>
        </w:rPr>
      </w:pPr>
      <w:r w:rsidRPr="00025314">
        <w:rPr>
          <w:rFonts w:ascii="Arial" w:hAnsi="Arial" w:cs="Arial"/>
          <w:sz w:val="24"/>
          <w:szCs w:val="24"/>
          <w:lang w:eastAsia="ru-RU"/>
        </w:rPr>
        <w:t>Крупные туроператоры, которые сейчас начинают осваивать рынок сельского туризма, считают, что обязательным условием для туристов является их размещение в малых городах или сельских местностях, в которых отсутствует промышленность и многоэтажная застройка. Конечно, малые города имеют свои прелести, но это городская этнография, а не сельская. Сельские туристы должны постигать прелести сельской жизни и могут на несколько дней или недель расстаться с теплым туалетом.</w:t>
      </w:r>
    </w:p>
    <w:p w:rsidR="00497F1C" w:rsidRPr="00025314" w:rsidRDefault="00497F1C" w:rsidP="00215C12">
      <w:pPr>
        <w:jc w:val="both"/>
        <w:rPr>
          <w:rFonts w:ascii="Arial" w:hAnsi="Arial" w:cs="Arial"/>
          <w:sz w:val="24"/>
          <w:szCs w:val="24"/>
          <w:lang w:eastAsia="ru-RU"/>
        </w:rPr>
      </w:pPr>
    </w:p>
    <w:p w:rsidR="00497F1C" w:rsidRPr="00025314" w:rsidRDefault="00497F1C" w:rsidP="00215C12">
      <w:pPr>
        <w:jc w:val="both"/>
        <w:rPr>
          <w:rFonts w:ascii="Arial" w:hAnsi="Arial" w:cs="Arial"/>
          <w:sz w:val="24"/>
          <w:szCs w:val="24"/>
          <w:lang w:eastAsia="ru-RU"/>
        </w:rPr>
      </w:pPr>
    </w:p>
    <w:p w:rsidR="00497F1C" w:rsidRPr="00025314" w:rsidRDefault="00497F1C" w:rsidP="00215C12">
      <w:pPr>
        <w:jc w:val="both"/>
        <w:rPr>
          <w:rFonts w:ascii="Arial" w:hAnsi="Arial" w:cs="Arial"/>
          <w:sz w:val="24"/>
          <w:szCs w:val="24"/>
          <w:lang w:eastAsia="ru-RU"/>
        </w:rPr>
      </w:pPr>
    </w:p>
    <w:p w:rsidR="00497F1C" w:rsidRPr="00025314" w:rsidRDefault="00497F1C" w:rsidP="00215C12">
      <w:pPr>
        <w:jc w:val="both"/>
        <w:rPr>
          <w:rFonts w:ascii="Arial" w:hAnsi="Arial" w:cs="Arial"/>
          <w:sz w:val="24"/>
          <w:szCs w:val="24"/>
          <w:lang w:eastAsia="ru-RU"/>
        </w:rPr>
      </w:pPr>
    </w:p>
    <w:p w:rsidR="00497F1C" w:rsidRPr="00025314" w:rsidRDefault="00497F1C" w:rsidP="00215C12">
      <w:pPr>
        <w:jc w:val="both"/>
        <w:rPr>
          <w:rFonts w:ascii="Arial" w:hAnsi="Arial" w:cs="Arial"/>
          <w:sz w:val="24"/>
          <w:szCs w:val="24"/>
          <w:lang w:eastAsia="ru-RU"/>
        </w:rPr>
      </w:pPr>
    </w:p>
    <w:p w:rsidR="00497F1C" w:rsidRPr="00025314" w:rsidRDefault="00497F1C" w:rsidP="00215C12">
      <w:pPr>
        <w:jc w:val="both"/>
        <w:rPr>
          <w:rFonts w:ascii="Arial" w:hAnsi="Arial" w:cs="Arial"/>
          <w:sz w:val="24"/>
          <w:szCs w:val="24"/>
          <w:lang w:eastAsia="ru-RU"/>
        </w:rPr>
      </w:pPr>
    </w:p>
    <w:p w:rsidR="00497F1C" w:rsidRPr="00025314" w:rsidRDefault="00025314" w:rsidP="00401A8D">
      <w:pPr>
        <w:jc w:val="right"/>
        <w:rPr>
          <w:rFonts w:ascii="Arial" w:hAnsi="Arial" w:cs="Arial"/>
          <w:sz w:val="24"/>
          <w:szCs w:val="24"/>
          <w:lang w:eastAsia="ru-RU"/>
        </w:rPr>
      </w:pPr>
      <w:r>
        <w:rPr>
          <w:rFonts w:ascii="Arial" w:hAnsi="Arial" w:cs="Arial"/>
          <w:noProof/>
          <w:sz w:val="24"/>
          <w:szCs w:val="24"/>
          <w:lang w:eastAsia="ru-RU"/>
        </w:rPr>
        <w:lastRenderedPageBreak/>
        <w:drawing>
          <wp:inline distT="0" distB="0" distL="0" distR="0">
            <wp:extent cx="401955" cy="542925"/>
            <wp:effectExtent l="0" t="0" r="0" b="9525"/>
            <wp:docPr id="25" name="Рисунок 25" descr="E9FEO9CAFFH7X6CAZYT4ETCAFFQU06CA23GX1NCA7Q3D4FCA16M5IVCAHJWDMECA2BX0UBCA6S729NCARH3591CAYPBK0QCAKJNALGCA10YT7CCAPI5V97CAE6YL9UCAEAZTXNCA26LKQTCAYFHK9YCA9G9C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E9FEO9CAFFH7X6CAZYT4ETCAFFQU06CA23GX1NCA7Q3D4FCA16M5IVCAHJWDMECA2BX0UBCA6S729NCARH3591CAYPBK0QCAKJNALGCA10YT7CCAPI5V97CAE6YL9UCAEAZTXNCA26LKQTCAYFHK9YCA9G9CB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955" cy="542925"/>
                    </a:xfrm>
                    <a:prstGeom prst="rect">
                      <a:avLst/>
                    </a:prstGeom>
                    <a:noFill/>
                    <a:ln>
                      <a:noFill/>
                    </a:ln>
                  </pic:spPr>
                </pic:pic>
              </a:graphicData>
            </a:graphic>
          </wp:inline>
        </w:drawing>
      </w:r>
    </w:p>
    <w:p w:rsidR="00497F1C" w:rsidRPr="00025314" w:rsidRDefault="00497F1C" w:rsidP="005B5ECC">
      <w:pPr>
        <w:pStyle w:val="a7"/>
        <w:shd w:val="clear" w:color="auto" w:fill="FFFFFF"/>
        <w:spacing w:before="0" w:beforeAutospacing="0" w:after="0" w:afterAutospacing="0" w:line="285" w:lineRule="atLeast"/>
        <w:jc w:val="center"/>
        <w:rPr>
          <w:b/>
          <w:bCs/>
        </w:rPr>
      </w:pPr>
      <w:r w:rsidRPr="00025314">
        <w:rPr>
          <w:b/>
          <w:bCs/>
        </w:rPr>
        <w:t>Культурное наследие, паломничество</w:t>
      </w:r>
    </w:p>
    <w:p w:rsidR="00497F1C" w:rsidRPr="00025314" w:rsidRDefault="00497F1C" w:rsidP="005B5ECC">
      <w:pPr>
        <w:pStyle w:val="a7"/>
        <w:shd w:val="clear" w:color="auto" w:fill="FFFFFF"/>
        <w:spacing w:before="0" w:beforeAutospacing="0" w:after="0" w:afterAutospacing="0" w:line="285" w:lineRule="atLeast"/>
        <w:jc w:val="center"/>
        <w:rPr>
          <w:b/>
          <w:bCs/>
        </w:rPr>
      </w:pPr>
    </w:p>
    <w:p w:rsidR="00497F1C" w:rsidRPr="00025314" w:rsidRDefault="00497F1C" w:rsidP="00D40A39">
      <w:pPr>
        <w:spacing w:after="0" w:line="240" w:lineRule="auto"/>
        <w:ind w:firstLine="567"/>
        <w:jc w:val="both"/>
        <w:outlineLvl w:val="2"/>
        <w:rPr>
          <w:rFonts w:ascii="Arial" w:hAnsi="Arial" w:cs="Arial"/>
          <w:sz w:val="24"/>
          <w:szCs w:val="24"/>
          <w:lang w:eastAsia="ru-RU"/>
        </w:rPr>
      </w:pPr>
      <w:r w:rsidRPr="00025314">
        <w:rPr>
          <w:rFonts w:ascii="Arial" w:hAnsi="Arial" w:cs="Arial"/>
          <w:sz w:val="24"/>
          <w:szCs w:val="24"/>
          <w:lang w:eastAsia="ru-RU"/>
        </w:rPr>
        <w:t xml:space="preserve">Кривошеино негласно считается казачьей столицей томской земли. Здесь казаки живут со времен столыпинской реформы, сохраняя свои традиции и обряды. Вот и праздник областного значения - «Братина», который ежегодно организуется совместными усилиями областного департамента по культуре, дворца народного творчества «Авангард» и администрации Кривошеинского района, имеет целью познакомить население области с укладом казачьей жизни. </w:t>
      </w:r>
    </w:p>
    <w:p w:rsidR="00497F1C" w:rsidRPr="00025314" w:rsidRDefault="00497F1C" w:rsidP="00D40A39">
      <w:pPr>
        <w:spacing w:after="0" w:line="240" w:lineRule="auto"/>
        <w:ind w:firstLine="567"/>
        <w:jc w:val="both"/>
        <w:outlineLvl w:val="2"/>
        <w:rPr>
          <w:rFonts w:ascii="Arial" w:hAnsi="Arial" w:cs="Arial"/>
          <w:sz w:val="24"/>
          <w:szCs w:val="24"/>
          <w:lang w:eastAsia="ru-RU"/>
        </w:rPr>
      </w:pPr>
    </w:p>
    <w:p w:rsidR="00497F1C" w:rsidRPr="00025314" w:rsidRDefault="00497F1C" w:rsidP="00D40A39">
      <w:pPr>
        <w:spacing w:after="0" w:line="240" w:lineRule="auto"/>
        <w:ind w:firstLine="567"/>
        <w:jc w:val="both"/>
        <w:outlineLvl w:val="2"/>
        <w:rPr>
          <w:rFonts w:ascii="Arial" w:hAnsi="Arial" w:cs="Arial"/>
          <w:sz w:val="24"/>
          <w:szCs w:val="24"/>
          <w:lang w:eastAsia="ru-RU"/>
        </w:rPr>
      </w:pPr>
    </w:p>
    <w:p w:rsidR="00497F1C" w:rsidRPr="00025314" w:rsidRDefault="00497F1C" w:rsidP="00D40A39">
      <w:pPr>
        <w:spacing w:after="0" w:line="240" w:lineRule="auto"/>
        <w:ind w:firstLine="567"/>
        <w:jc w:val="both"/>
        <w:outlineLvl w:val="2"/>
        <w:rPr>
          <w:rFonts w:ascii="Arial" w:hAnsi="Arial" w:cs="Arial"/>
          <w:sz w:val="24"/>
          <w:szCs w:val="24"/>
          <w:lang w:eastAsia="ru-RU"/>
        </w:rPr>
      </w:pPr>
    </w:p>
    <w:p w:rsidR="00497F1C" w:rsidRPr="00025314" w:rsidRDefault="00025314" w:rsidP="00D40A39">
      <w:pPr>
        <w:spacing w:after="0" w:line="240" w:lineRule="auto"/>
        <w:ind w:firstLine="567"/>
        <w:jc w:val="both"/>
        <w:outlineLvl w:val="2"/>
        <w:rPr>
          <w:rFonts w:ascii="Arial" w:hAnsi="Arial" w:cs="Arial"/>
          <w:noProof/>
          <w:sz w:val="24"/>
          <w:szCs w:val="24"/>
          <w:lang w:eastAsia="ru-RU"/>
        </w:rPr>
      </w:pPr>
      <w:r>
        <w:rPr>
          <w:rFonts w:ascii="Arial" w:hAnsi="Arial" w:cs="Arial"/>
          <w:noProof/>
          <w:sz w:val="24"/>
          <w:szCs w:val="24"/>
          <w:lang w:eastAsia="ru-RU"/>
        </w:rPr>
        <w:drawing>
          <wp:inline distT="0" distB="0" distL="0" distR="0">
            <wp:extent cx="3024505" cy="2833370"/>
            <wp:effectExtent l="0" t="0" r="4445" b="5080"/>
            <wp:docPr id="26" name="Рисунок 26" descr="http://proetcontra.tomsk.ru/uploads/images/7/5/f/2/1/feb4c4c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roetcontra.tomsk.ru/uploads/images/7/5/f/2/1/feb4c4ca3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4505" cy="2833370"/>
                    </a:xfrm>
                    <a:prstGeom prst="rect">
                      <a:avLst/>
                    </a:prstGeom>
                    <a:noFill/>
                    <a:ln>
                      <a:noFill/>
                    </a:ln>
                  </pic:spPr>
                </pic:pic>
              </a:graphicData>
            </a:graphic>
          </wp:inline>
        </w:drawing>
      </w:r>
    </w:p>
    <w:p w:rsidR="00497F1C" w:rsidRPr="00025314" w:rsidRDefault="00025314" w:rsidP="00215C12">
      <w:pPr>
        <w:spacing w:after="0" w:line="240" w:lineRule="auto"/>
        <w:ind w:firstLine="567"/>
        <w:jc w:val="both"/>
        <w:outlineLvl w:val="2"/>
        <w:rPr>
          <w:rFonts w:ascii="Arial" w:hAnsi="Arial" w:cs="Arial"/>
          <w:sz w:val="24"/>
          <w:szCs w:val="24"/>
          <w:lang w:eastAsia="ru-RU"/>
        </w:rPr>
      </w:pPr>
      <w:r>
        <w:rPr>
          <w:rFonts w:ascii="Arial" w:hAnsi="Arial" w:cs="Arial"/>
          <w:noProof/>
          <w:sz w:val="24"/>
          <w:szCs w:val="24"/>
          <w:lang w:eastAsia="ru-RU"/>
        </w:rPr>
        <w:drawing>
          <wp:anchor distT="0" distB="0" distL="114300" distR="114300" simplePos="0" relativeHeight="251657728" behindDoc="0" locked="0" layoutInCell="1" allowOverlap="1">
            <wp:simplePos x="0" y="0"/>
            <wp:positionH relativeFrom="margin">
              <wp:align>left</wp:align>
            </wp:positionH>
            <wp:positionV relativeFrom="margin">
              <wp:align>top</wp:align>
            </wp:positionV>
            <wp:extent cx="2067560" cy="3061335"/>
            <wp:effectExtent l="0" t="0" r="8890" b="5715"/>
            <wp:wrapSquare wrapText="bothSides"/>
            <wp:docPr id="35" name="Рисунок 12" descr="http://proetcontra.tomsk.ru/uploads/images/2/9/1/5/1/f92a0fb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proetcontra.tomsk.ru/uploads/images/2/9/1/5/1/f92a0fb50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7560" cy="3061335"/>
                    </a:xfrm>
                    <a:prstGeom prst="rect">
                      <a:avLst/>
                    </a:prstGeom>
                    <a:noFill/>
                  </pic:spPr>
                </pic:pic>
              </a:graphicData>
            </a:graphic>
            <wp14:sizeRelH relativeFrom="page">
              <wp14:pctWidth>0</wp14:pctWidth>
            </wp14:sizeRelH>
            <wp14:sizeRelV relativeFrom="page">
              <wp14:pctHeight>0</wp14:pctHeight>
            </wp14:sizeRelV>
          </wp:anchor>
        </w:drawing>
      </w:r>
      <w:r w:rsidR="00497F1C" w:rsidRPr="00025314">
        <w:rPr>
          <w:rFonts w:ascii="Arial" w:hAnsi="Arial" w:cs="Arial"/>
          <w:sz w:val="24"/>
          <w:szCs w:val="24"/>
          <w:lang w:eastAsia="ru-RU"/>
        </w:rPr>
        <w:t xml:space="preserve">В «Казачьей избе с подворьем», открытой силами жителей Кривошеинского района, можно окунуться в казачий быт, узнать все тонкости пчеловодства, отведать свежий мед, хлебный квас, кулеш, а женщины могут приобрести украшение из валяного войлока, тапки из шерсти, набивные подушки. </w:t>
      </w:r>
    </w:p>
    <w:p w:rsidR="00497F1C" w:rsidRPr="00025314" w:rsidRDefault="00497F1C" w:rsidP="00215C12">
      <w:pPr>
        <w:spacing w:after="0" w:line="240" w:lineRule="auto"/>
        <w:ind w:firstLine="567"/>
        <w:jc w:val="both"/>
        <w:outlineLvl w:val="2"/>
        <w:rPr>
          <w:rFonts w:ascii="Arial" w:hAnsi="Arial" w:cs="Arial"/>
          <w:sz w:val="24"/>
          <w:szCs w:val="24"/>
          <w:lang w:eastAsia="ru-RU"/>
        </w:rPr>
      </w:pPr>
      <w:r w:rsidRPr="00025314">
        <w:rPr>
          <w:rFonts w:ascii="Arial" w:hAnsi="Arial" w:cs="Arial"/>
          <w:sz w:val="24"/>
          <w:szCs w:val="24"/>
          <w:lang w:eastAsia="ru-RU"/>
        </w:rPr>
        <w:t xml:space="preserve">А так же покажут, что такое настоящая казачья свадьба, гости поучаствуют в веселых играх, забавах, послушают свадебные обрядовые и отведают свадебное угощение. </w:t>
      </w:r>
      <w:r w:rsidR="00025314">
        <w:rPr>
          <w:rFonts w:ascii="Arial" w:hAnsi="Arial" w:cs="Arial"/>
          <w:noProof/>
          <w:sz w:val="24"/>
          <w:szCs w:val="24"/>
          <w:lang w:eastAsia="ru-RU"/>
        </w:rPr>
        <w:drawing>
          <wp:anchor distT="0" distB="0" distL="114300" distR="114300" simplePos="0" relativeHeight="251656704" behindDoc="0" locked="0" layoutInCell="1" allowOverlap="1">
            <wp:simplePos x="0" y="0"/>
            <wp:positionH relativeFrom="margin">
              <wp:posOffset>3890645</wp:posOffset>
            </wp:positionH>
            <wp:positionV relativeFrom="margin">
              <wp:posOffset>3467100</wp:posOffset>
            </wp:positionV>
            <wp:extent cx="2001520" cy="2670810"/>
            <wp:effectExtent l="0" t="0" r="0" b="0"/>
            <wp:wrapSquare wrapText="bothSides"/>
            <wp:docPr id="34" name="Рисунок 2" descr="http://proetcontra.tomsk.ru/uploads/images/3/f/2/e/1/1becfef7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proetcontra.tomsk.ru/uploads/images/3/f/2/e/1/1becfef7f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1520" cy="2670810"/>
                    </a:xfrm>
                    <a:prstGeom prst="rect">
                      <a:avLst/>
                    </a:prstGeom>
                    <a:noFill/>
                  </pic:spPr>
                </pic:pic>
              </a:graphicData>
            </a:graphic>
            <wp14:sizeRelH relativeFrom="page">
              <wp14:pctWidth>0</wp14:pctWidth>
            </wp14:sizeRelH>
            <wp14:sizeRelV relativeFrom="page">
              <wp14:pctHeight>0</wp14:pctHeight>
            </wp14:sizeRelV>
          </wp:anchor>
        </w:drawing>
      </w:r>
      <w:r w:rsidRPr="00025314">
        <w:rPr>
          <w:rFonts w:ascii="Arial" w:hAnsi="Arial" w:cs="Arial"/>
          <w:sz w:val="24"/>
          <w:szCs w:val="24"/>
          <w:lang w:eastAsia="ru-RU"/>
        </w:rPr>
        <w:t>Казаки продемонстрируют «казачий труд» — пахоту старинным плугом, рубку капусты, вязание снопов, изготовление домашней колбасы.</w:t>
      </w:r>
    </w:p>
    <w:p w:rsidR="00497F1C" w:rsidRPr="00025314" w:rsidRDefault="00497F1C" w:rsidP="00215C12">
      <w:pPr>
        <w:spacing w:after="0" w:line="240" w:lineRule="auto"/>
        <w:ind w:firstLine="567"/>
        <w:jc w:val="both"/>
        <w:outlineLvl w:val="2"/>
        <w:rPr>
          <w:rFonts w:ascii="Arial" w:hAnsi="Arial" w:cs="Arial"/>
          <w:sz w:val="24"/>
          <w:szCs w:val="24"/>
          <w:lang w:eastAsia="ru-RU"/>
        </w:rPr>
      </w:pPr>
      <w:r w:rsidRPr="00025314">
        <w:rPr>
          <w:rFonts w:ascii="Arial" w:hAnsi="Arial" w:cs="Arial"/>
          <w:sz w:val="24"/>
          <w:szCs w:val="24"/>
          <w:lang w:eastAsia="ru-RU"/>
        </w:rPr>
        <w:t xml:space="preserve"> Казачки пригласят желающих отведать их зеленые щи, похлебку, хлебный квас, вареники. И все это будет развернуто на импровизированном полеводческом стане. Ну, и какая же казачья деревня без кузницы?! </w:t>
      </w:r>
    </w:p>
    <w:p w:rsidR="00497F1C" w:rsidRPr="00025314" w:rsidRDefault="00497F1C" w:rsidP="00262718">
      <w:pPr>
        <w:spacing w:after="0" w:line="240" w:lineRule="auto"/>
        <w:ind w:firstLine="567"/>
        <w:jc w:val="both"/>
        <w:outlineLvl w:val="2"/>
        <w:rPr>
          <w:rFonts w:ascii="Arial" w:hAnsi="Arial" w:cs="Arial"/>
          <w:sz w:val="24"/>
          <w:szCs w:val="24"/>
          <w:lang w:eastAsia="ru-RU"/>
        </w:rPr>
      </w:pPr>
      <w:r w:rsidRPr="00025314">
        <w:rPr>
          <w:rFonts w:ascii="Arial" w:hAnsi="Arial" w:cs="Arial"/>
          <w:sz w:val="24"/>
          <w:szCs w:val="24"/>
          <w:lang w:eastAsia="ru-RU"/>
        </w:rPr>
        <w:t xml:space="preserve">На площадке «Казачье ремесло» своим мастерством будут удивлять кузнецы, гончары, а так же мастера резьбы по дереву, на глазах у всех они будут резать ложки из заготовок. </w:t>
      </w:r>
    </w:p>
    <w:p w:rsidR="00497F1C" w:rsidRPr="00025314" w:rsidRDefault="00497F1C" w:rsidP="00262718">
      <w:pPr>
        <w:spacing w:after="0" w:line="240" w:lineRule="auto"/>
        <w:ind w:firstLine="567"/>
        <w:jc w:val="both"/>
        <w:outlineLvl w:val="2"/>
        <w:rPr>
          <w:rFonts w:ascii="Arial" w:hAnsi="Arial" w:cs="Arial"/>
          <w:noProof/>
          <w:sz w:val="24"/>
          <w:szCs w:val="24"/>
          <w:lang w:eastAsia="ru-RU"/>
        </w:rPr>
      </w:pPr>
      <w:r w:rsidRPr="00025314">
        <w:rPr>
          <w:rFonts w:ascii="Arial" w:hAnsi="Arial" w:cs="Arial"/>
          <w:sz w:val="24"/>
          <w:szCs w:val="24"/>
          <w:lang w:eastAsia="ru-RU"/>
        </w:rPr>
        <w:lastRenderedPageBreak/>
        <w:t>И главным ритуалом на празднике «Братина» станет обряд посвящения в атаманы, в казаки. Будет продемонстрированы и различные старинные обычаи и  обряды.</w:t>
      </w:r>
      <w:r w:rsidRPr="00025314">
        <w:rPr>
          <w:rFonts w:ascii="Arial" w:hAnsi="Arial" w:cs="Arial"/>
          <w:noProof/>
          <w:sz w:val="24"/>
          <w:szCs w:val="24"/>
          <w:lang w:eastAsia="ru-RU"/>
        </w:rPr>
        <w:t xml:space="preserve"> </w:t>
      </w:r>
      <w:r w:rsidR="00025314">
        <w:rPr>
          <w:rFonts w:ascii="Arial" w:hAnsi="Arial" w:cs="Arial"/>
          <w:noProof/>
          <w:sz w:val="24"/>
          <w:szCs w:val="24"/>
          <w:lang w:eastAsia="ru-RU"/>
        </w:rPr>
        <w:drawing>
          <wp:inline distT="0" distB="0" distL="0" distR="0">
            <wp:extent cx="2381250" cy="2722880"/>
            <wp:effectExtent l="0" t="0" r="0" b="1270"/>
            <wp:docPr id="27" name="Рисунок 27" descr="http://proetcontra.tomsk.ru/uploads/images/5/6/1/f/1/3fa5d296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roetcontra.tomsk.ru/uploads/images/5/6/1/f/1/3fa5d296b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2722880"/>
                    </a:xfrm>
                    <a:prstGeom prst="rect">
                      <a:avLst/>
                    </a:prstGeom>
                    <a:noFill/>
                    <a:ln>
                      <a:noFill/>
                    </a:ln>
                  </pic:spPr>
                </pic:pic>
              </a:graphicData>
            </a:graphic>
          </wp:inline>
        </w:drawing>
      </w:r>
      <w:r w:rsidRPr="00025314">
        <w:rPr>
          <w:rFonts w:ascii="Arial" w:hAnsi="Arial" w:cs="Arial"/>
          <w:noProof/>
          <w:sz w:val="24"/>
          <w:szCs w:val="24"/>
          <w:lang w:eastAsia="ru-RU"/>
        </w:rPr>
        <w:t xml:space="preserve">           </w:t>
      </w:r>
      <w:r w:rsidR="00025314">
        <w:rPr>
          <w:rFonts w:ascii="Arial" w:hAnsi="Arial" w:cs="Arial"/>
          <w:noProof/>
          <w:sz w:val="24"/>
          <w:szCs w:val="24"/>
          <w:lang w:eastAsia="ru-RU"/>
        </w:rPr>
        <w:drawing>
          <wp:inline distT="0" distB="0" distL="0" distR="0">
            <wp:extent cx="2381250" cy="2642870"/>
            <wp:effectExtent l="0" t="0" r="0" b="5080"/>
            <wp:docPr id="28" name="Рисунок 28" descr="http://proetcontra.tomsk.ru/uploads/images/a/9/3/b/1/d229cc4c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roetcontra.tomsk.ru/uploads/images/a/9/3/b/1/d229cc4ca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2642870"/>
                    </a:xfrm>
                    <a:prstGeom prst="rect">
                      <a:avLst/>
                    </a:prstGeom>
                    <a:noFill/>
                    <a:ln>
                      <a:noFill/>
                    </a:ln>
                  </pic:spPr>
                </pic:pic>
              </a:graphicData>
            </a:graphic>
          </wp:inline>
        </w:drawing>
      </w:r>
    </w:p>
    <w:p w:rsidR="00497F1C" w:rsidRPr="00025314" w:rsidRDefault="00497F1C" w:rsidP="00262718">
      <w:pPr>
        <w:spacing w:before="100" w:beforeAutospacing="1" w:after="100" w:afterAutospacing="1" w:line="240" w:lineRule="auto"/>
        <w:ind w:firstLine="567"/>
        <w:jc w:val="both"/>
        <w:outlineLvl w:val="2"/>
        <w:rPr>
          <w:rFonts w:ascii="Arial" w:hAnsi="Arial" w:cs="Arial"/>
          <w:sz w:val="24"/>
          <w:szCs w:val="24"/>
          <w:lang w:eastAsia="ru-RU"/>
        </w:rPr>
      </w:pPr>
      <w:r w:rsidRPr="00025314">
        <w:rPr>
          <w:rFonts w:ascii="Arial" w:hAnsi="Arial" w:cs="Arial"/>
          <w:sz w:val="24"/>
          <w:szCs w:val="24"/>
          <w:lang w:eastAsia="ru-RU"/>
        </w:rPr>
        <w:t xml:space="preserve">В Кривошеинском районе в деревне Новоисламбуль испокон веков жили татары. Именно они и принимали походных казаков на отдых, расстилая им ковер. Жители деревни Новоисламбуль от всей души продемонстрируют свое гостеприимство, угощая людей зеленым чаем и медовым чак-чаком. </w:t>
      </w:r>
    </w:p>
    <w:p w:rsidR="00497F1C" w:rsidRPr="00025314" w:rsidRDefault="00497F1C" w:rsidP="00262718">
      <w:pPr>
        <w:spacing w:before="100" w:beforeAutospacing="1" w:after="100" w:afterAutospacing="1" w:line="240" w:lineRule="auto"/>
        <w:ind w:firstLine="567"/>
        <w:jc w:val="both"/>
        <w:outlineLvl w:val="2"/>
        <w:rPr>
          <w:rFonts w:ascii="Arial" w:hAnsi="Arial" w:cs="Arial"/>
          <w:sz w:val="24"/>
          <w:szCs w:val="24"/>
          <w:lang w:eastAsia="ru-RU"/>
        </w:rPr>
      </w:pPr>
    </w:p>
    <w:p w:rsidR="00497F1C" w:rsidRPr="00025314" w:rsidRDefault="00025314" w:rsidP="000504AD">
      <w:pPr>
        <w:spacing w:before="100" w:beforeAutospacing="1" w:after="100" w:afterAutospacing="1" w:line="240" w:lineRule="auto"/>
        <w:ind w:firstLine="567"/>
        <w:outlineLvl w:val="2"/>
        <w:rPr>
          <w:rFonts w:ascii="Arial" w:hAnsi="Arial" w:cs="Arial"/>
          <w:sz w:val="24"/>
          <w:szCs w:val="24"/>
          <w:lang w:eastAsia="ru-RU"/>
        </w:rPr>
      </w:pPr>
      <w:r>
        <w:rPr>
          <w:rFonts w:ascii="Arial" w:hAnsi="Arial" w:cs="Arial"/>
          <w:noProof/>
          <w:sz w:val="24"/>
          <w:szCs w:val="24"/>
          <w:lang w:eastAsia="ru-RU"/>
        </w:rPr>
        <w:drawing>
          <wp:inline distT="0" distB="0" distL="0" distR="0">
            <wp:extent cx="3426460" cy="1899285"/>
            <wp:effectExtent l="0" t="0" r="2540" b="5715"/>
            <wp:docPr id="29" name="Рисунок 29" descr="1284721687_121678806_1-----128472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1284721687_121678806_1-----12847216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6460" cy="1899285"/>
                    </a:xfrm>
                    <a:prstGeom prst="rect">
                      <a:avLst/>
                    </a:prstGeom>
                    <a:noFill/>
                    <a:ln>
                      <a:noFill/>
                    </a:ln>
                  </pic:spPr>
                </pic:pic>
              </a:graphicData>
            </a:graphic>
          </wp:inline>
        </w:drawing>
      </w:r>
    </w:p>
    <w:p w:rsidR="00497F1C" w:rsidRPr="00025314" w:rsidRDefault="00025314" w:rsidP="000504AD">
      <w:pPr>
        <w:spacing w:before="100" w:beforeAutospacing="1" w:after="100" w:afterAutospacing="1" w:line="240" w:lineRule="auto"/>
        <w:ind w:firstLine="567"/>
        <w:jc w:val="center"/>
        <w:outlineLvl w:val="2"/>
        <w:rPr>
          <w:rFonts w:ascii="Arial" w:hAnsi="Arial" w:cs="Arial"/>
          <w:b/>
          <w:sz w:val="24"/>
          <w:szCs w:val="24"/>
          <w:lang w:eastAsia="ru-RU"/>
        </w:rPr>
      </w:pPr>
      <w:r>
        <w:rPr>
          <w:rFonts w:ascii="Arial" w:hAnsi="Arial" w:cs="Arial"/>
          <w:b/>
          <w:noProof/>
          <w:sz w:val="24"/>
          <w:szCs w:val="24"/>
          <w:lang w:eastAsia="ru-RU"/>
        </w:rPr>
        <w:drawing>
          <wp:inline distT="0" distB="0" distL="0" distR="0">
            <wp:extent cx="2743200" cy="1918970"/>
            <wp:effectExtent l="0" t="0" r="0" b="5080"/>
            <wp:docPr id="30" name="Рисунок 30" descr="Татары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Татары дет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1918970"/>
                    </a:xfrm>
                    <a:prstGeom prst="rect">
                      <a:avLst/>
                    </a:prstGeom>
                    <a:noFill/>
                    <a:ln>
                      <a:noFill/>
                    </a:ln>
                  </pic:spPr>
                </pic:pic>
              </a:graphicData>
            </a:graphic>
          </wp:inline>
        </w:drawing>
      </w:r>
    </w:p>
    <w:p w:rsidR="00497F1C" w:rsidRPr="00025314" w:rsidRDefault="00497F1C" w:rsidP="00262718">
      <w:pPr>
        <w:spacing w:before="100" w:beforeAutospacing="1" w:after="100" w:afterAutospacing="1" w:line="240" w:lineRule="auto"/>
        <w:ind w:firstLine="567"/>
        <w:jc w:val="both"/>
        <w:outlineLvl w:val="2"/>
        <w:rPr>
          <w:rFonts w:ascii="Arial" w:hAnsi="Arial" w:cs="Arial"/>
          <w:b/>
          <w:sz w:val="24"/>
          <w:szCs w:val="24"/>
          <w:lang w:eastAsia="ru-RU"/>
        </w:rPr>
      </w:pPr>
    </w:p>
    <w:p w:rsidR="00497F1C" w:rsidRPr="00025314" w:rsidRDefault="00497F1C" w:rsidP="00262718">
      <w:pPr>
        <w:spacing w:before="100" w:beforeAutospacing="1" w:after="100" w:afterAutospacing="1" w:line="240" w:lineRule="auto"/>
        <w:ind w:firstLine="567"/>
        <w:jc w:val="both"/>
        <w:outlineLvl w:val="2"/>
        <w:rPr>
          <w:rFonts w:ascii="Arial" w:hAnsi="Arial" w:cs="Arial"/>
          <w:b/>
          <w:sz w:val="24"/>
          <w:szCs w:val="24"/>
          <w:lang w:eastAsia="ru-RU"/>
        </w:rPr>
      </w:pPr>
    </w:p>
    <w:p w:rsidR="00497F1C" w:rsidRPr="00025314" w:rsidRDefault="00497F1C" w:rsidP="00262718">
      <w:pPr>
        <w:spacing w:before="100" w:beforeAutospacing="1" w:after="100" w:afterAutospacing="1" w:line="240" w:lineRule="auto"/>
        <w:ind w:firstLine="567"/>
        <w:jc w:val="both"/>
        <w:outlineLvl w:val="2"/>
        <w:rPr>
          <w:rFonts w:ascii="Arial" w:hAnsi="Arial" w:cs="Arial"/>
          <w:b/>
          <w:sz w:val="24"/>
          <w:szCs w:val="24"/>
          <w:lang w:eastAsia="ru-RU"/>
        </w:rPr>
      </w:pPr>
    </w:p>
    <w:p w:rsidR="00497F1C" w:rsidRPr="00025314" w:rsidRDefault="00025314" w:rsidP="00B549C1">
      <w:pPr>
        <w:spacing w:before="100" w:beforeAutospacing="1" w:after="100" w:afterAutospacing="1" w:line="240" w:lineRule="auto"/>
        <w:jc w:val="right"/>
        <w:outlineLvl w:val="2"/>
        <w:rPr>
          <w:rFonts w:ascii="Arial" w:hAnsi="Arial" w:cs="Arial"/>
          <w:b/>
          <w:sz w:val="24"/>
          <w:szCs w:val="24"/>
          <w:lang w:eastAsia="ru-RU"/>
        </w:rPr>
      </w:pPr>
      <w:r>
        <w:rPr>
          <w:rFonts w:ascii="Arial" w:hAnsi="Arial" w:cs="Arial"/>
          <w:noProof/>
          <w:sz w:val="24"/>
          <w:szCs w:val="24"/>
          <w:lang w:eastAsia="ru-RU"/>
        </w:rPr>
        <w:lastRenderedPageBreak/>
        <w:drawing>
          <wp:inline distT="0" distB="0" distL="0" distR="0">
            <wp:extent cx="401955" cy="542925"/>
            <wp:effectExtent l="0" t="0" r="0" b="9525"/>
            <wp:docPr id="31" name="Рисунок 31" descr="E9FEO9CAFFH7X6CAZYT4ETCAFFQU06CA23GX1NCA7Q3D4FCA16M5IVCAHJWDMECA2BX0UBCA6S729NCARH3591CAYPBK0QCAKJNALGCA10YT7CCAPI5V97CAE6YL9UCAEAZTXNCA26LKQTCAYFHK9YCA9G9C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E9FEO9CAFFH7X6CAZYT4ETCAFFQU06CA23GX1NCA7Q3D4FCA16M5IVCAHJWDMECA2BX0UBCA6S729NCARH3591CAYPBK0QCAKJNALGCA10YT7CCAPI5V97CAE6YL9UCAEAZTXNCA26LKQTCAYFHK9YCA9G9CB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955" cy="542925"/>
                    </a:xfrm>
                    <a:prstGeom prst="rect">
                      <a:avLst/>
                    </a:prstGeom>
                    <a:noFill/>
                    <a:ln>
                      <a:noFill/>
                    </a:ln>
                  </pic:spPr>
                </pic:pic>
              </a:graphicData>
            </a:graphic>
          </wp:inline>
        </w:drawing>
      </w:r>
    </w:p>
    <w:p w:rsidR="00497F1C" w:rsidRPr="00025314" w:rsidRDefault="00497F1C" w:rsidP="00215C12">
      <w:pPr>
        <w:spacing w:before="100" w:beforeAutospacing="1" w:after="100" w:afterAutospacing="1" w:line="240" w:lineRule="auto"/>
        <w:jc w:val="center"/>
        <w:outlineLvl w:val="2"/>
        <w:rPr>
          <w:rFonts w:ascii="Arial" w:hAnsi="Arial" w:cs="Arial"/>
          <w:b/>
          <w:sz w:val="24"/>
          <w:szCs w:val="24"/>
          <w:lang w:eastAsia="ru-RU"/>
        </w:rPr>
      </w:pPr>
      <w:r w:rsidRPr="00025314">
        <w:rPr>
          <w:rFonts w:ascii="Arial" w:hAnsi="Arial" w:cs="Arial"/>
          <w:b/>
          <w:sz w:val="24"/>
          <w:szCs w:val="24"/>
          <w:lang w:eastAsia="ru-RU"/>
        </w:rPr>
        <w:t>Паломничество</w:t>
      </w:r>
    </w:p>
    <w:p w:rsidR="00497F1C" w:rsidRPr="00025314" w:rsidRDefault="00497F1C" w:rsidP="00962D35">
      <w:pPr>
        <w:pStyle w:val="a7"/>
        <w:shd w:val="clear" w:color="auto" w:fill="FFFFFF"/>
        <w:spacing w:before="96" w:beforeAutospacing="0" w:after="120" w:afterAutospacing="0" w:line="285" w:lineRule="atLeast"/>
        <w:ind w:firstLine="567"/>
        <w:rPr>
          <w:color w:val="000000"/>
        </w:rPr>
      </w:pPr>
      <w:r w:rsidRPr="00025314">
        <w:rPr>
          <w:color w:val="000000"/>
        </w:rPr>
        <w:t>В Кривошеинском районе берегут и чтят национальные традиции веры. Польская деревня Белосток Кривошеинского района имеет город-побратим в Польше. Сюда приезжают по обмену польские студенты, местные ребятишки ездят в Варшаву. На самой высокой точке Белостока находится костёл, в нём проводит мессы приезжающий священник.</w:t>
      </w:r>
    </w:p>
    <w:p w:rsidR="00497F1C" w:rsidRPr="00025314" w:rsidRDefault="00497F1C" w:rsidP="00B549C1">
      <w:pPr>
        <w:pStyle w:val="a7"/>
        <w:shd w:val="clear" w:color="auto" w:fill="FFFFFF"/>
        <w:spacing w:before="96" w:beforeAutospacing="0" w:after="120" w:afterAutospacing="0" w:line="285" w:lineRule="atLeast"/>
        <w:ind w:firstLine="567"/>
        <w:rPr>
          <w:color w:val="000000"/>
        </w:rPr>
      </w:pPr>
      <w:r w:rsidRPr="00025314">
        <w:rPr>
          <w:color w:val="000000"/>
        </w:rPr>
        <w:t xml:space="preserve">В музее истории села Белосток имеется Ксеншска – молитвенник,  привезенный старожительницей из Польши. После её смерти молитвенник был передан сыном в музей. </w:t>
      </w:r>
    </w:p>
    <w:p w:rsidR="00497F1C" w:rsidRPr="00025314" w:rsidRDefault="00497F1C" w:rsidP="00B549C1">
      <w:pPr>
        <w:jc w:val="right"/>
        <w:rPr>
          <w:rFonts w:ascii="Arial" w:hAnsi="Arial" w:cs="Arial"/>
          <w:b/>
          <w:sz w:val="24"/>
          <w:szCs w:val="24"/>
        </w:rPr>
      </w:pPr>
      <w:r w:rsidRPr="00025314">
        <w:rPr>
          <w:rFonts w:ascii="Arial" w:hAnsi="Arial" w:cs="Arial"/>
          <w:b/>
          <w:sz w:val="24"/>
          <w:szCs w:val="24"/>
        </w:rPr>
        <w:t xml:space="preserve"> </w:t>
      </w:r>
      <w:r w:rsidR="00025314">
        <w:rPr>
          <w:rFonts w:ascii="Arial" w:hAnsi="Arial" w:cs="Arial"/>
          <w:b/>
          <w:noProof/>
          <w:sz w:val="24"/>
          <w:szCs w:val="24"/>
          <w:lang w:eastAsia="ru-RU"/>
        </w:rPr>
        <w:drawing>
          <wp:inline distT="0" distB="0" distL="0" distR="0">
            <wp:extent cx="4471670" cy="3305810"/>
            <wp:effectExtent l="0" t="0" r="5080" b="8890"/>
            <wp:docPr id="32" name="Рисунок 32" descr="Копия Костё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Копия Костёл"/>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1670" cy="3305810"/>
                    </a:xfrm>
                    <a:prstGeom prst="rect">
                      <a:avLst/>
                    </a:prstGeom>
                    <a:noFill/>
                    <a:ln>
                      <a:noFill/>
                    </a:ln>
                  </pic:spPr>
                </pic:pic>
              </a:graphicData>
            </a:graphic>
          </wp:inline>
        </w:drawing>
      </w:r>
    </w:p>
    <w:p w:rsidR="00497F1C" w:rsidRPr="00025314" w:rsidRDefault="00497F1C" w:rsidP="00215C12">
      <w:pPr>
        <w:pStyle w:val="a7"/>
        <w:shd w:val="clear" w:color="auto" w:fill="FFFFFF"/>
        <w:spacing w:before="96" w:beforeAutospacing="0" w:after="0" w:afterAutospacing="0"/>
        <w:ind w:firstLine="567"/>
        <w:rPr>
          <w:color w:val="000000"/>
        </w:rPr>
      </w:pPr>
      <w:r w:rsidRPr="00025314">
        <w:rPr>
          <w:color w:val="000000"/>
        </w:rPr>
        <w:t>К 1930-ому году в Александровской волости (ныне Асиновский и Кривошеинский районы Томской области), располагалось несколько старообрядческих обителей. В годы советской власти все изменилось. Мужской Успенский монастырь был разрушен. В 1929–1930-м гг. на территории Горшковского сельсовета, где еще находились Ново-Архангельский скит и Покровский женский монастырь, шёл процесс ликвидации старообрядческих обителей и осуществлялся в два этапа: 27 ноября 1930 года с территории сельсовета было выселено 37 «лишенцев», т.е. лишенных избирательных прав. Среди них были 31 монах, 2 священнослужителя, 1 торговец, 2 кулака. В 1930 и 1931 г., по словам монахини Покровского монастыря Шмагриной, женский монастырь обложили непосильным налогом. Чтобы заплатить его, монахиням пришлось продать все имущество и после этого разъехаться, т.е. монастырь самоликвидировался.</w:t>
      </w:r>
    </w:p>
    <w:p w:rsidR="00497F1C" w:rsidRPr="00025314" w:rsidRDefault="00025314" w:rsidP="00215C12">
      <w:pPr>
        <w:pStyle w:val="a7"/>
        <w:shd w:val="clear" w:color="auto" w:fill="FFFFFF"/>
        <w:spacing w:before="96" w:beforeAutospacing="0" w:after="0" w:afterAutospacing="0"/>
        <w:ind w:firstLine="567"/>
        <w:rPr>
          <w:color w:val="000000"/>
        </w:rPr>
      </w:pPr>
      <w:r>
        <w:rPr>
          <w:noProof/>
        </w:rPr>
        <w:lastRenderedPageBreak/>
        <w:drawing>
          <wp:anchor distT="0" distB="0" distL="114300" distR="114300" simplePos="0" relativeHeight="251658752" behindDoc="0" locked="0" layoutInCell="1" allowOverlap="1">
            <wp:simplePos x="0" y="0"/>
            <wp:positionH relativeFrom="margin">
              <wp:align>left</wp:align>
            </wp:positionH>
            <wp:positionV relativeFrom="margin">
              <wp:align>top</wp:align>
            </wp:positionV>
            <wp:extent cx="3415665" cy="2561590"/>
            <wp:effectExtent l="0" t="0" r="0" b="0"/>
            <wp:wrapSquare wrapText="bothSides"/>
            <wp:docPr id="1" name="Рисунок 77" descr="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ст"/>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15665" cy="2561590"/>
                    </a:xfrm>
                    <a:prstGeom prst="rect">
                      <a:avLst/>
                    </a:prstGeom>
                    <a:noFill/>
                  </pic:spPr>
                </pic:pic>
              </a:graphicData>
            </a:graphic>
            <wp14:sizeRelH relativeFrom="page">
              <wp14:pctWidth>0</wp14:pctWidth>
            </wp14:sizeRelH>
            <wp14:sizeRelV relativeFrom="page">
              <wp14:pctHeight>0</wp14:pctHeight>
            </wp14:sizeRelV>
          </wp:anchor>
        </w:drawing>
      </w:r>
    </w:p>
    <w:p w:rsidR="00497F1C" w:rsidRPr="00025314" w:rsidRDefault="00497F1C" w:rsidP="00D6046C">
      <w:pPr>
        <w:pStyle w:val="a7"/>
        <w:shd w:val="clear" w:color="auto" w:fill="FFFFFF"/>
        <w:spacing w:before="0" w:beforeAutospacing="0" w:after="0" w:afterAutospacing="0"/>
        <w:ind w:firstLine="567"/>
        <w:rPr>
          <w:color w:val="000000"/>
        </w:rPr>
      </w:pPr>
    </w:p>
    <w:p w:rsidR="00497F1C" w:rsidRPr="00025314" w:rsidRDefault="00497F1C" w:rsidP="00D6046C">
      <w:pPr>
        <w:pStyle w:val="a7"/>
        <w:shd w:val="clear" w:color="auto" w:fill="FFFFFF"/>
        <w:spacing w:before="0" w:beforeAutospacing="0" w:after="0" w:afterAutospacing="0"/>
        <w:ind w:firstLine="567"/>
        <w:rPr>
          <w:color w:val="000000"/>
        </w:rPr>
      </w:pPr>
      <w:r w:rsidRPr="00025314">
        <w:rPr>
          <w:color w:val="000000"/>
        </w:rPr>
        <w:t>В Томске действует старообрядческий</w:t>
      </w:r>
      <w:r w:rsidRPr="00025314">
        <w:t> </w:t>
      </w:r>
      <w:hyperlink r:id="rId37" w:tooltip="Храм Успения Пресвятой Богородицы (такой страницы не существует)" w:history="1">
        <w:r w:rsidRPr="00025314">
          <w:rPr>
            <w:color w:val="000000"/>
          </w:rPr>
          <w:t>Храм Успения Пресвятой Богородицы</w:t>
        </w:r>
      </w:hyperlink>
      <w:r w:rsidRPr="00025314">
        <w:t> </w:t>
      </w:r>
      <w:r w:rsidRPr="00025314">
        <w:rPr>
          <w:color w:val="000000"/>
        </w:rPr>
        <w:t>на</w:t>
      </w:r>
      <w:r w:rsidRPr="00025314">
        <w:t> </w:t>
      </w:r>
      <w:hyperlink r:id="rId38" w:tooltip="Ул. Яковлева" w:history="1">
        <w:r w:rsidRPr="00025314">
          <w:rPr>
            <w:color w:val="000000"/>
          </w:rPr>
          <w:t>ул. Яковлева</w:t>
        </w:r>
      </w:hyperlink>
      <w:r w:rsidRPr="00025314">
        <w:rPr>
          <w:color w:val="000000"/>
        </w:rPr>
        <w:t>. Раньше</w:t>
      </w:r>
      <w:r w:rsidRPr="00025314">
        <w:t> </w:t>
      </w:r>
      <w:hyperlink r:id="rId39" w:tooltip="Свято-Троицкая церковь (такой страницы не существует)" w:history="1">
        <w:r w:rsidRPr="00025314">
          <w:rPr>
            <w:color w:val="000000"/>
          </w:rPr>
          <w:t>Свято-Троицкая церковь</w:t>
        </w:r>
      </w:hyperlink>
      <w:r w:rsidRPr="00025314">
        <w:t> </w:t>
      </w:r>
      <w:r w:rsidRPr="00025314">
        <w:rPr>
          <w:color w:val="000000"/>
        </w:rPr>
        <w:t>на</w:t>
      </w:r>
      <w:r w:rsidRPr="00025314">
        <w:t> </w:t>
      </w:r>
      <w:hyperlink r:id="rId40" w:tooltip="Улица Октябрьская" w:history="1">
        <w:r w:rsidRPr="00025314">
          <w:rPr>
            <w:color w:val="000000"/>
          </w:rPr>
          <w:t>ул.Октябрьской</w:t>
        </w:r>
      </w:hyperlink>
      <w:r w:rsidRPr="00025314">
        <w:t> </w:t>
      </w:r>
      <w:r w:rsidRPr="00025314">
        <w:rPr>
          <w:color w:val="000000"/>
        </w:rPr>
        <w:t>была единоверческой. В наши дни возникла традиция совершения крестного хода к месторасположению старых монастырей на р.</w:t>
      </w:r>
      <w:hyperlink r:id="rId41" w:tooltip="Юкса (такой страницы не существует)" w:history="1">
        <w:r w:rsidRPr="00025314">
          <w:rPr>
            <w:color w:val="000000"/>
          </w:rPr>
          <w:t>Юксе</w:t>
        </w:r>
      </w:hyperlink>
      <w:r w:rsidRPr="00025314">
        <w:rPr>
          <w:color w:val="000000"/>
        </w:rPr>
        <w:t>. В 2004 г., во время поездки по Сибири, крёстный ход возглавил митрополит Андриан (Четвергов). Осенью 2007 года крёстный ход был совершен в третий раз.</w:t>
      </w:r>
    </w:p>
    <w:p w:rsidR="00497F1C" w:rsidRPr="00025314" w:rsidRDefault="00497F1C" w:rsidP="00215C12">
      <w:pPr>
        <w:pStyle w:val="a7"/>
        <w:shd w:val="clear" w:color="auto" w:fill="FFFFFF"/>
        <w:spacing w:before="0" w:beforeAutospacing="0" w:after="0" w:afterAutospacing="0"/>
        <w:ind w:firstLine="567"/>
        <w:rPr>
          <w:color w:val="000000"/>
        </w:rPr>
      </w:pPr>
    </w:p>
    <w:p w:rsidR="00497F1C" w:rsidRPr="00025314" w:rsidRDefault="00497F1C" w:rsidP="008F6C5B">
      <w:pPr>
        <w:spacing w:after="0" w:line="240" w:lineRule="auto"/>
        <w:ind w:firstLine="567"/>
        <w:jc w:val="both"/>
        <w:rPr>
          <w:rFonts w:ascii="Arial" w:hAnsi="Arial" w:cs="Arial"/>
          <w:sz w:val="24"/>
          <w:szCs w:val="24"/>
        </w:rPr>
      </w:pPr>
      <w:r w:rsidRPr="00025314">
        <w:rPr>
          <w:rFonts w:ascii="Arial" w:hAnsi="Arial" w:cs="Arial"/>
          <w:color w:val="000000"/>
          <w:sz w:val="24"/>
          <w:szCs w:val="24"/>
        </w:rPr>
        <w:t>Кривошеино  целесообразно  использовать как объект туристического посещения в целях знакомства гостей с селом  богатейшей истории,  самобытной культуры.</w:t>
      </w:r>
      <w:r w:rsidRPr="00025314">
        <w:rPr>
          <w:rFonts w:ascii="Arial" w:hAnsi="Arial" w:cs="Arial"/>
          <w:sz w:val="24"/>
          <w:szCs w:val="24"/>
        </w:rPr>
        <w:t xml:space="preserve"> </w:t>
      </w:r>
    </w:p>
    <w:p w:rsidR="00497F1C" w:rsidRPr="00025314" w:rsidRDefault="00497F1C" w:rsidP="008F6C5B">
      <w:pPr>
        <w:spacing w:after="0" w:line="240" w:lineRule="auto"/>
        <w:ind w:firstLine="567"/>
        <w:rPr>
          <w:rFonts w:ascii="Arial" w:hAnsi="Arial" w:cs="Arial"/>
          <w:sz w:val="24"/>
          <w:szCs w:val="24"/>
        </w:rPr>
      </w:pPr>
    </w:p>
    <w:p w:rsidR="00497F1C" w:rsidRPr="00025314" w:rsidRDefault="00025314" w:rsidP="008F6C5B">
      <w:pPr>
        <w:spacing w:after="0" w:line="240" w:lineRule="auto"/>
        <w:rPr>
          <w:rFonts w:ascii="Arial" w:hAnsi="Arial" w:cs="Arial"/>
          <w:color w:val="000000"/>
          <w:sz w:val="24"/>
          <w:szCs w:val="24"/>
        </w:rPr>
      </w:pPr>
      <w:r>
        <w:rPr>
          <w:rFonts w:ascii="Arial" w:hAnsi="Arial" w:cs="Arial"/>
          <w:noProof/>
          <w:sz w:val="24"/>
          <w:szCs w:val="24"/>
          <w:lang w:eastAsia="ru-RU"/>
        </w:rPr>
        <w:drawing>
          <wp:inline distT="0" distB="0" distL="0" distR="0">
            <wp:extent cx="5888355" cy="3567430"/>
            <wp:effectExtent l="0" t="0" r="0" b="0"/>
            <wp:docPr id="33" name="Рисунок 33" descr="6LW2O2CAWO4L7YCAJPKS80CA2D1BHFCADWHSFACAYYVDFQCAZ441AYCA0Z0JQZCAC0O0NTCAX99YY6CABLQELTCAQ850JECA3ARLNFCA71DK42CA2CEL0GCASL7I7ECAPW4POCCAY18K6ZCA4XE5OACA1ZOK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6LW2O2CAWO4L7YCAJPKS80CA2D1BHFCADWHSFACAYYVDFQCAZ441AYCA0Z0JQZCAC0O0NTCAX99YY6CABLQELTCAQ850JECA3ARLNFCA71DK42CA2CEL0GCASL7I7ECAPW4POCCAY18K6ZCA4XE5OACA1ZOKX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8355" cy="3567430"/>
                    </a:xfrm>
                    <a:prstGeom prst="rect">
                      <a:avLst/>
                    </a:prstGeom>
                    <a:noFill/>
                    <a:ln>
                      <a:noFill/>
                    </a:ln>
                  </pic:spPr>
                </pic:pic>
              </a:graphicData>
            </a:graphic>
          </wp:inline>
        </w:drawing>
      </w:r>
    </w:p>
    <w:p w:rsidR="00497F1C" w:rsidRPr="00025314" w:rsidRDefault="00497F1C" w:rsidP="004C206E">
      <w:pPr>
        <w:spacing w:after="0" w:line="240" w:lineRule="auto"/>
        <w:ind w:firstLine="567"/>
        <w:jc w:val="both"/>
        <w:rPr>
          <w:rFonts w:ascii="Arial" w:hAnsi="Arial" w:cs="Arial"/>
          <w:color w:val="000000"/>
          <w:sz w:val="24"/>
          <w:szCs w:val="24"/>
        </w:rPr>
      </w:pPr>
    </w:p>
    <w:p w:rsidR="00497F1C" w:rsidRPr="00025314" w:rsidRDefault="00497F1C" w:rsidP="004C206E">
      <w:pPr>
        <w:spacing w:after="0" w:line="240" w:lineRule="auto"/>
        <w:ind w:firstLine="567"/>
        <w:jc w:val="both"/>
        <w:rPr>
          <w:rFonts w:ascii="Arial" w:hAnsi="Arial" w:cs="Arial"/>
          <w:color w:val="000000"/>
          <w:sz w:val="24"/>
          <w:szCs w:val="24"/>
        </w:rPr>
      </w:pPr>
      <w:r w:rsidRPr="00025314">
        <w:rPr>
          <w:rFonts w:ascii="Arial" w:hAnsi="Arial" w:cs="Arial"/>
          <w:color w:val="000000"/>
          <w:sz w:val="24"/>
          <w:szCs w:val="24"/>
        </w:rPr>
        <w:t>Сочетание  двух составляющих – живописные места и  колоритности национальных праздников – делают неповторимыми  впечатления и мироощущения всех, кто хоть раз побывал на Кривошеинской земле.</w:t>
      </w:r>
    </w:p>
    <w:p w:rsidR="00497F1C" w:rsidRPr="00025314" w:rsidRDefault="00497F1C" w:rsidP="004C206E">
      <w:pPr>
        <w:spacing w:after="0" w:line="240" w:lineRule="auto"/>
        <w:ind w:firstLine="567"/>
        <w:jc w:val="both"/>
        <w:rPr>
          <w:rFonts w:ascii="Arial" w:hAnsi="Arial" w:cs="Arial"/>
          <w:color w:val="000000"/>
          <w:sz w:val="24"/>
          <w:szCs w:val="24"/>
        </w:rPr>
      </w:pPr>
      <w:r w:rsidRPr="00025314">
        <w:rPr>
          <w:rFonts w:ascii="Arial" w:hAnsi="Arial" w:cs="Arial"/>
          <w:color w:val="000000"/>
          <w:sz w:val="24"/>
          <w:szCs w:val="24"/>
        </w:rPr>
        <w:t>Для туристов есть уникальная возможность устраивать увлекательные походы в лес за ягодами и грибами, купание в реке или озере, катание на лошадях, лодках. Они могут заняться рыбалкой или охотой.</w:t>
      </w:r>
    </w:p>
    <w:p w:rsidR="00497F1C" w:rsidRPr="00025314" w:rsidRDefault="00497F1C" w:rsidP="004C206E">
      <w:pPr>
        <w:spacing w:after="0" w:line="240" w:lineRule="auto"/>
        <w:ind w:firstLine="567"/>
        <w:jc w:val="both"/>
        <w:rPr>
          <w:rFonts w:ascii="Arial" w:hAnsi="Arial" w:cs="Arial"/>
          <w:color w:val="000000"/>
          <w:sz w:val="24"/>
          <w:szCs w:val="24"/>
        </w:rPr>
      </w:pPr>
      <w:r w:rsidRPr="00025314">
        <w:rPr>
          <w:rFonts w:ascii="Arial" w:hAnsi="Arial" w:cs="Arial"/>
          <w:color w:val="000000"/>
          <w:sz w:val="24"/>
          <w:szCs w:val="24"/>
        </w:rPr>
        <w:t xml:space="preserve"> После трудов праведных приятно попариться в русской бане. На таком отдыхе предлагается традиционная русская кухня: мед, квас, сбитень, борщ и каша, сваренные в деревенской печи, - и все это из натуральных продуктов. При этом происходит практически полное погружение в сельскую жизнь. </w:t>
      </w:r>
    </w:p>
    <w:p w:rsidR="00497F1C" w:rsidRPr="00025314" w:rsidRDefault="00497F1C" w:rsidP="004C206E">
      <w:pPr>
        <w:spacing w:after="0" w:line="240" w:lineRule="auto"/>
        <w:ind w:firstLine="567"/>
        <w:jc w:val="both"/>
        <w:rPr>
          <w:rFonts w:ascii="Arial" w:hAnsi="Arial" w:cs="Arial"/>
          <w:color w:val="000000"/>
          <w:sz w:val="24"/>
          <w:szCs w:val="24"/>
        </w:rPr>
      </w:pPr>
      <w:r w:rsidRPr="00025314">
        <w:rPr>
          <w:rFonts w:ascii="Arial" w:hAnsi="Arial" w:cs="Arial"/>
          <w:color w:val="000000"/>
          <w:sz w:val="24"/>
          <w:szCs w:val="24"/>
        </w:rPr>
        <w:t xml:space="preserve">По желанию, туристы могут также принимать участие в сельскохозяйственных работах, они охотно займутся сбором урожая ягод и </w:t>
      </w:r>
      <w:r w:rsidRPr="00025314">
        <w:rPr>
          <w:rFonts w:ascii="Arial" w:hAnsi="Arial" w:cs="Arial"/>
          <w:color w:val="000000"/>
          <w:sz w:val="24"/>
          <w:szCs w:val="24"/>
        </w:rPr>
        <w:lastRenderedPageBreak/>
        <w:t>овощей, кормлением животных. Туристы активно знакомятся с культурой деревни, ее бытом и традициями, принимают участие в народных праздниках. В каждом селе района, эти праздники уникальны.</w:t>
      </w:r>
    </w:p>
    <w:p w:rsidR="00497F1C" w:rsidRPr="00025314" w:rsidRDefault="00497F1C" w:rsidP="004C206E">
      <w:pPr>
        <w:spacing w:after="0" w:line="240" w:lineRule="auto"/>
        <w:ind w:firstLine="567"/>
        <w:jc w:val="both"/>
        <w:rPr>
          <w:rFonts w:ascii="Arial" w:hAnsi="Arial" w:cs="Arial"/>
          <w:color w:val="000000"/>
          <w:sz w:val="24"/>
          <w:szCs w:val="24"/>
        </w:rPr>
      </w:pPr>
      <w:r w:rsidRPr="00025314">
        <w:rPr>
          <w:rFonts w:ascii="Arial" w:hAnsi="Arial" w:cs="Arial"/>
          <w:color w:val="000000"/>
          <w:sz w:val="24"/>
          <w:szCs w:val="24"/>
        </w:rPr>
        <w:t>Из всего вышесказанного ясно как день, что сельский туризм очень и очень привлекателен как для отдыхающих и для селян. Осталось немного - принять и воспользоваться этой информацией себе и людям во благо.</w:t>
      </w:r>
    </w:p>
    <w:p w:rsidR="00497F1C" w:rsidRPr="00025314" w:rsidRDefault="00497F1C" w:rsidP="004C206E">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4C206E">
      <w:pPr>
        <w:autoSpaceDE w:val="0"/>
        <w:autoSpaceDN w:val="0"/>
        <w:adjustRightInd w:val="0"/>
        <w:spacing w:after="0" w:line="240" w:lineRule="auto"/>
        <w:ind w:firstLine="540"/>
        <w:jc w:val="both"/>
        <w:outlineLvl w:val="1"/>
        <w:rPr>
          <w:rFonts w:ascii="Arial" w:hAnsi="Arial" w:cs="Arial"/>
          <w:sz w:val="24"/>
          <w:szCs w:val="24"/>
          <w:lang w:eastAsia="ru-RU"/>
        </w:rPr>
      </w:pPr>
    </w:p>
    <w:p w:rsidR="00497F1C" w:rsidRPr="00025314" w:rsidRDefault="00497F1C" w:rsidP="00215C12">
      <w:pPr>
        <w:autoSpaceDE w:val="0"/>
        <w:autoSpaceDN w:val="0"/>
        <w:adjustRightInd w:val="0"/>
        <w:spacing w:after="0" w:line="240" w:lineRule="auto"/>
        <w:jc w:val="both"/>
        <w:outlineLvl w:val="1"/>
        <w:rPr>
          <w:rFonts w:ascii="Arial" w:hAnsi="Arial" w:cs="Arial"/>
          <w:sz w:val="24"/>
          <w:szCs w:val="24"/>
          <w:lang w:eastAsia="ru-RU"/>
        </w:rPr>
      </w:pPr>
    </w:p>
    <w:sectPr w:rsidR="00497F1C" w:rsidRPr="00025314" w:rsidSect="003A0F83">
      <w:footerReference w:type="even" r:id="rId43"/>
      <w:footerReference w:type="default" r:id="rId44"/>
      <w:pgSz w:w="11906" w:h="16838" w:code="9"/>
      <w:pgMar w:top="568" w:right="991" w:bottom="89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F1C" w:rsidRDefault="00497F1C">
      <w:pPr>
        <w:spacing w:after="0" w:line="240" w:lineRule="auto"/>
      </w:pPr>
      <w:r>
        <w:separator/>
      </w:r>
    </w:p>
  </w:endnote>
  <w:endnote w:type="continuationSeparator" w:id="0">
    <w:p w:rsidR="00497F1C" w:rsidRDefault="00497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20002A87" w:usb1="00000000" w:usb2="00000000" w:usb3="00000000" w:csb0="000001FF" w:csb1="00000000"/>
  </w:font>
  <w:font w:name="Courier New">
    <w:altName w:val="Bookman Old Style"/>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entury Gothic"/>
    <w:panose1 w:val="020F0502020204030204"/>
    <w:charset w:val="CC"/>
    <w:family w:val="swiss"/>
    <w:pitch w:val="variable"/>
    <w:sig w:usb0="E10002FF" w:usb1="4000ACFF" w:usb2="00000009" w:usb3="00000000" w:csb0="0000019F" w:csb1="00000000"/>
  </w:font>
  <w:font w:name="Arial">
    <w:altName w:val="Times New Roman"/>
    <w:panose1 w:val="020B0604020202020204"/>
    <w:charset w:val="CC"/>
    <w:family w:val="swiss"/>
    <w:pitch w:val="variable"/>
    <w:sig w:usb0="20002A87" w:usb1="00000000" w:usb2="00000000" w:usb3="00000000" w:csb0="000001FF" w:csb1="00000000"/>
  </w:font>
  <w:font w:name="Tahoma">
    <w:altName w:val="Times New Roman"/>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F1C" w:rsidRDefault="00497F1C">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497F1C" w:rsidRDefault="00497F1C">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F1C" w:rsidRDefault="00497F1C">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025314">
      <w:rPr>
        <w:rStyle w:val="ae"/>
        <w:noProof/>
      </w:rPr>
      <w:t>1</w:t>
    </w:r>
    <w:r>
      <w:rPr>
        <w:rStyle w:val="ae"/>
      </w:rPr>
      <w:fldChar w:fldCharType="end"/>
    </w:r>
  </w:p>
  <w:p w:rsidR="00497F1C" w:rsidRDefault="00497F1C">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F1C" w:rsidRDefault="00497F1C">
      <w:pPr>
        <w:spacing w:after="0" w:line="240" w:lineRule="auto"/>
      </w:pPr>
      <w:r>
        <w:separator/>
      </w:r>
    </w:p>
  </w:footnote>
  <w:footnote w:type="continuationSeparator" w:id="0">
    <w:p w:rsidR="00497F1C" w:rsidRDefault="00497F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B5B13"/>
    <w:multiLevelType w:val="hybridMultilevel"/>
    <w:tmpl w:val="4766A19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26D0E58"/>
    <w:multiLevelType w:val="multilevel"/>
    <w:tmpl w:val="228821F4"/>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16F729AC"/>
    <w:multiLevelType w:val="hybridMultilevel"/>
    <w:tmpl w:val="6566953C"/>
    <w:lvl w:ilvl="0" w:tplc="B8148D26">
      <w:start w:val="1"/>
      <w:numFmt w:val="upperRoman"/>
      <w:lvlText w:val="%1."/>
      <w:lvlJc w:val="left"/>
      <w:pPr>
        <w:ind w:left="1004" w:hanging="72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
    <w:nsid w:val="1B7879CC"/>
    <w:multiLevelType w:val="hybridMultilevel"/>
    <w:tmpl w:val="CF04661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C297913"/>
    <w:multiLevelType w:val="hybridMultilevel"/>
    <w:tmpl w:val="34C03B74"/>
    <w:lvl w:ilvl="0" w:tplc="995627DA">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C7D2F0E"/>
    <w:multiLevelType w:val="hybridMultilevel"/>
    <w:tmpl w:val="D1E26B04"/>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20F76BB6"/>
    <w:multiLevelType w:val="hybridMultilevel"/>
    <w:tmpl w:val="C6C2BD3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2EF5D9A"/>
    <w:multiLevelType w:val="hybridMultilevel"/>
    <w:tmpl w:val="68448B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360"/>
        </w:tabs>
        <w:ind w:left="36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2CF3289F"/>
    <w:multiLevelType w:val="hybridMultilevel"/>
    <w:tmpl w:val="D0246A40"/>
    <w:lvl w:ilvl="0" w:tplc="FFFFFFFF">
      <w:start w:val="1"/>
      <w:numFmt w:val="decimal"/>
      <w:lvlText w:val="%1."/>
      <w:lvlJc w:val="left"/>
      <w:pPr>
        <w:tabs>
          <w:tab w:val="num" w:pos="1428"/>
        </w:tabs>
        <w:ind w:left="1428"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3F164A9"/>
    <w:multiLevelType w:val="hybridMultilevel"/>
    <w:tmpl w:val="6566953C"/>
    <w:lvl w:ilvl="0" w:tplc="B8148D26">
      <w:start w:val="1"/>
      <w:numFmt w:val="upperRoman"/>
      <w:lvlText w:val="%1."/>
      <w:lvlJc w:val="left"/>
      <w:pPr>
        <w:ind w:left="1004" w:hanging="72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0">
    <w:nsid w:val="3E911033"/>
    <w:multiLevelType w:val="hybridMultilevel"/>
    <w:tmpl w:val="6E0677FA"/>
    <w:lvl w:ilvl="0" w:tplc="CDE09A78">
      <w:start w:val="1"/>
      <w:numFmt w:val="decimal"/>
      <w:lvlText w:val="%1."/>
      <w:lvlJc w:val="left"/>
      <w:pPr>
        <w:tabs>
          <w:tab w:val="num" w:pos="370"/>
        </w:tabs>
        <w:ind w:left="370" w:hanging="360"/>
      </w:pPr>
      <w:rPr>
        <w:rFonts w:cs="Times New Roman" w:hint="default"/>
      </w:rPr>
    </w:lvl>
    <w:lvl w:ilvl="1" w:tplc="04190019" w:tentative="1">
      <w:start w:val="1"/>
      <w:numFmt w:val="lowerLetter"/>
      <w:lvlText w:val="%2."/>
      <w:lvlJc w:val="left"/>
      <w:pPr>
        <w:tabs>
          <w:tab w:val="num" w:pos="1090"/>
        </w:tabs>
        <w:ind w:left="1090" w:hanging="360"/>
      </w:pPr>
      <w:rPr>
        <w:rFonts w:cs="Times New Roman"/>
      </w:rPr>
    </w:lvl>
    <w:lvl w:ilvl="2" w:tplc="0419001B" w:tentative="1">
      <w:start w:val="1"/>
      <w:numFmt w:val="lowerRoman"/>
      <w:lvlText w:val="%3."/>
      <w:lvlJc w:val="right"/>
      <w:pPr>
        <w:tabs>
          <w:tab w:val="num" w:pos="1810"/>
        </w:tabs>
        <w:ind w:left="1810" w:hanging="180"/>
      </w:pPr>
      <w:rPr>
        <w:rFonts w:cs="Times New Roman"/>
      </w:rPr>
    </w:lvl>
    <w:lvl w:ilvl="3" w:tplc="0419000F" w:tentative="1">
      <w:start w:val="1"/>
      <w:numFmt w:val="decimal"/>
      <w:lvlText w:val="%4."/>
      <w:lvlJc w:val="left"/>
      <w:pPr>
        <w:tabs>
          <w:tab w:val="num" w:pos="2530"/>
        </w:tabs>
        <w:ind w:left="2530" w:hanging="360"/>
      </w:pPr>
      <w:rPr>
        <w:rFonts w:cs="Times New Roman"/>
      </w:rPr>
    </w:lvl>
    <w:lvl w:ilvl="4" w:tplc="04190019" w:tentative="1">
      <w:start w:val="1"/>
      <w:numFmt w:val="lowerLetter"/>
      <w:lvlText w:val="%5."/>
      <w:lvlJc w:val="left"/>
      <w:pPr>
        <w:tabs>
          <w:tab w:val="num" w:pos="3250"/>
        </w:tabs>
        <w:ind w:left="3250" w:hanging="360"/>
      </w:pPr>
      <w:rPr>
        <w:rFonts w:cs="Times New Roman"/>
      </w:rPr>
    </w:lvl>
    <w:lvl w:ilvl="5" w:tplc="0419001B" w:tentative="1">
      <w:start w:val="1"/>
      <w:numFmt w:val="lowerRoman"/>
      <w:lvlText w:val="%6."/>
      <w:lvlJc w:val="right"/>
      <w:pPr>
        <w:tabs>
          <w:tab w:val="num" w:pos="3970"/>
        </w:tabs>
        <w:ind w:left="3970" w:hanging="180"/>
      </w:pPr>
      <w:rPr>
        <w:rFonts w:cs="Times New Roman"/>
      </w:rPr>
    </w:lvl>
    <w:lvl w:ilvl="6" w:tplc="0419000F" w:tentative="1">
      <w:start w:val="1"/>
      <w:numFmt w:val="decimal"/>
      <w:lvlText w:val="%7."/>
      <w:lvlJc w:val="left"/>
      <w:pPr>
        <w:tabs>
          <w:tab w:val="num" w:pos="4690"/>
        </w:tabs>
        <w:ind w:left="4690" w:hanging="360"/>
      </w:pPr>
      <w:rPr>
        <w:rFonts w:cs="Times New Roman"/>
      </w:rPr>
    </w:lvl>
    <w:lvl w:ilvl="7" w:tplc="04190019" w:tentative="1">
      <w:start w:val="1"/>
      <w:numFmt w:val="lowerLetter"/>
      <w:lvlText w:val="%8."/>
      <w:lvlJc w:val="left"/>
      <w:pPr>
        <w:tabs>
          <w:tab w:val="num" w:pos="5410"/>
        </w:tabs>
        <w:ind w:left="5410" w:hanging="360"/>
      </w:pPr>
      <w:rPr>
        <w:rFonts w:cs="Times New Roman"/>
      </w:rPr>
    </w:lvl>
    <w:lvl w:ilvl="8" w:tplc="0419001B" w:tentative="1">
      <w:start w:val="1"/>
      <w:numFmt w:val="lowerRoman"/>
      <w:lvlText w:val="%9."/>
      <w:lvlJc w:val="right"/>
      <w:pPr>
        <w:tabs>
          <w:tab w:val="num" w:pos="6130"/>
        </w:tabs>
        <w:ind w:left="6130" w:hanging="180"/>
      </w:pPr>
      <w:rPr>
        <w:rFonts w:cs="Times New Roman"/>
      </w:rPr>
    </w:lvl>
  </w:abstractNum>
  <w:abstractNum w:abstractNumId="11">
    <w:nsid w:val="4416551F"/>
    <w:multiLevelType w:val="hybridMultilevel"/>
    <w:tmpl w:val="8110CE0E"/>
    <w:lvl w:ilvl="0" w:tplc="FFFFFFFF">
      <w:start w:val="1"/>
      <w:numFmt w:val="decimal"/>
      <w:lvlText w:val="%1."/>
      <w:lvlJc w:val="left"/>
      <w:pPr>
        <w:tabs>
          <w:tab w:val="num" w:pos="1380"/>
        </w:tabs>
        <w:ind w:left="1380" w:hanging="360"/>
      </w:pPr>
      <w:rPr>
        <w:rFonts w:cs="Times New Roman"/>
      </w:rPr>
    </w:lvl>
    <w:lvl w:ilvl="1" w:tplc="FFFFFFFF" w:tentative="1">
      <w:start w:val="1"/>
      <w:numFmt w:val="lowerLetter"/>
      <w:lvlText w:val="%2."/>
      <w:lvlJc w:val="left"/>
      <w:pPr>
        <w:tabs>
          <w:tab w:val="num" w:pos="2100"/>
        </w:tabs>
        <w:ind w:left="2100" w:hanging="360"/>
      </w:pPr>
      <w:rPr>
        <w:rFonts w:cs="Times New Roman"/>
      </w:rPr>
    </w:lvl>
    <w:lvl w:ilvl="2" w:tplc="FFFFFFFF" w:tentative="1">
      <w:start w:val="1"/>
      <w:numFmt w:val="lowerRoman"/>
      <w:lvlText w:val="%3."/>
      <w:lvlJc w:val="right"/>
      <w:pPr>
        <w:tabs>
          <w:tab w:val="num" w:pos="2820"/>
        </w:tabs>
        <w:ind w:left="2820" w:hanging="180"/>
      </w:pPr>
      <w:rPr>
        <w:rFonts w:cs="Times New Roman"/>
      </w:rPr>
    </w:lvl>
    <w:lvl w:ilvl="3" w:tplc="FFFFFFFF" w:tentative="1">
      <w:start w:val="1"/>
      <w:numFmt w:val="decimal"/>
      <w:lvlText w:val="%4."/>
      <w:lvlJc w:val="left"/>
      <w:pPr>
        <w:tabs>
          <w:tab w:val="num" w:pos="3540"/>
        </w:tabs>
        <w:ind w:left="3540" w:hanging="360"/>
      </w:pPr>
      <w:rPr>
        <w:rFonts w:cs="Times New Roman"/>
      </w:rPr>
    </w:lvl>
    <w:lvl w:ilvl="4" w:tplc="FFFFFFFF" w:tentative="1">
      <w:start w:val="1"/>
      <w:numFmt w:val="lowerLetter"/>
      <w:lvlText w:val="%5."/>
      <w:lvlJc w:val="left"/>
      <w:pPr>
        <w:tabs>
          <w:tab w:val="num" w:pos="4260"/>
        </w:tabs>
        <w:ind w:left="4260" w:hanging="360"/>
      </w:pPr>
      <w:rPr>
        <w:rFonts w:cs="Times New Roman"/>
      </w:rPr>
    </w:lvl>
    <w:lvl w:ilvl="5" w:tplc="FFFFFFFF" w:tentative="1">
      <w:start w:val="1"/>
      <w:numFmt w:val="lowerRoman"/>
      <w:lvlText w:val="%6."/>
      <w:lvlJc w:val="right"/>
      <w:pPr>
        <w:tabs>
          <w:tab w:val="num" w:pos="4980"/>
        </w:tabs>
        <w:ind w:left="4980" w:hanging="180"/>
      </w:pPr>
      <w:rPr>
        <w:rFonts w:cs="Times New Roman"/>
      </w:rPr>
    </w:lvl>
    <w:lvl w:ilvl="6" w:tplc="FFFFFFFF" w:tentative="1">
      <w:start w:val="1"/>
      <w:numFmt w:val="decimal"/>
      <w:lvlText w:val="%7."/>
      <w:lvlJc w:val="left"/>
      <w:pPr>
        <w:tabs>
          <w:tab w:val="num" w:pos="5700"/>
        </w:tabs>
        <w:ind w:left="5700" w:hanging="360"/>
      </w:pPr>
      <w:rPr>
        <w:rFonts w:cs="Times New Roman"/>
      </w:rPr>
    </w:lvl>
    <w:lvl w:ilvl="7" w:tplc="FFFFFFFF" w:tentative="1">
      <w:start w:val="1"/>
      <w:numFmt w:val="lowerLetter"/>
      <w:lvlText w:val="%8."/>
      <w:lvlJc w:val="left"/>
      <w:pPr>
        <w:tabs>
          <w:tab w:val="num" w:pos="6420"/>
        </w:tabs>
        <w:ind w:left="6420" w:hanging="360"/>
      </w:pPr>
      <w:rPr>
        <w:rFonts w:cs="Times New Roman"/>
      </w:rPr>
    </w:lvl>
    <w:lvl w:ilvl="8" w:tplc="FFFFFFFF" w:tentative="1">
      <w:start w:val="1"/>
      <w:numFmt w:val="lowerRoman"/>
      <w:lvlText w:val="%9."/>
      <w:lvlJc w:val="right"/>
      <w:pPr>
        <w:tabs>
          <w:tab w:val="num" w:pos="7140"/>
        </w:tabs>
        <w:ind w:left="7140" w:hanging="180"/>
      </w:pPr>
      <w:rPr>
        <w:rFonts w:cs="Times New Roman"/>
      </w:rPr>
    </w:lvl>
  </w:abstractNum>
  <w:abstractNum w:abstractNumId="12">
    <w:nsid w:val="46D93BB5"/>
    <w:multiLevelType w:val="hybridMultilevel"/>
    <w:tmpl w:val="9496A196"/>
    <w:lvl w:ilvl="0" w:tplc="872E927E">
      <w:start w:val="8"/>
      <w:numFmt w:val="upperRoman"/>
      <w:lvlText w:val="%1."/>
      <w:lvlJc w:val="left"/>
      <w:pPr>
        <w:ind w:left="1004" w:hanging="72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3">
    <w:nsid w:val="4B5136A9"/>
    <w:multiLevelType w:val="hybridMultilevel"/>
    <w:tmpl w:val="8176F666"/>
    <w:lvl w:ilvl="0" w:tplc="B1E4244E">
      <w:start w:val="1"/>
      <w:numFmt w:val="decimal"/>
      <w:lvlText w:val="%1."/>
      <w:lvlJc w:val="left"/>
      <w:pPr>
        <w:ind w:left="780" w:hanging="360"/>
      </w:pPr>
      <w:rPr>
        <w:rFonts w:cs="Times New Roman" w:hint="default"/>
      </w:rPr>
    </w:lvl>
    <w:lvl w:ilvl="1" w:tplc="3F8896E8">
      <w:start w:val="3"/>
      <w:numFmt w:val="upperRoman"/>
      <w:lvlText w:val="%2."/>
      <w:lvlJc w:val="left"/>
      <w:pPr>
        <w:tabs>
          <w:tab w:val="num" w:pos="1860"/>
        </w:tabs>
        <w:ind w:left="1860" w:hanging="720"/>
      </w:pPr>
      <w:rPr>
        <w:rFonts w:cs="Times New Roman" w:hint="default"/>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14">
    <w:nsid w:val="4FDC7E1D"/>
    <w:multiLevelType w:val="hybridMultilevel"/>
    <w:tmpl w:val="CC4069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0615FAD"/>
    <w:multiLevelType w:val="hybridMultilevel"/>
    <w:tmpl w:val="957E8E0C"/>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51393CC0"/>
    <w:multiLevelType w:val="hybridMultilevel"/>
    <w:tmpl w:val="1A64CEF2"/>
    <w:lvl w:ilvl="0" w:tplc="E6DE6668">
      <w:start w:val="4"/>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2067BB2"/>
    <w:multiLevelType w:val="hybridMultilevel"/>
    <w:tmpl w:val="3BAA728A"/>
    <w:lvl w:ilvl="0" w:tplc="C2141136">
      <w:start w:val="1"/>
      <w:numFmt w:val="decimal"/>
      <w:lvlText w:val="%1."/>
      <w:lvlJc w:val="left"/>
      <w:pPr>
        <w:tabs>
          <w:tab w:val="num" w:pos="2220"/>
        </w:tabs>
        <w:ind w:left="2220" w:hanging="360"/>
      </w:pPr>
      <w:rPr>
        <w:rFonts w:cs="Times New Roman" w:hint="default"/>
      </w:rPr>
    </w:lvl>
    <w:lvl w:ilvl="1" w:tplc="EA7E614E">
      <w:start w:val="1"/>
      <w:numFmt w:val="decimal"/>
      <w:lvlText w:val="%2."/>
      <w:lvlJc w:val="left"/>
      <w:pPr>
        <w:tabs>
          <w:tab w:val="num" w:pos="2220"/>
        </w:tabs>
        <w:ind w:left="2220" w:hanging="360"/>
      </w:pPr>
      <w:rPr>
        <w:rFonts w:cs="Times New Roman" w:hint="default"/>
      </w:rPr>
    </w:lvl>
    <w:lvl w:ilvl="2" w:tplc="0419001B" w:tentative="1">
      <w:start w:val="1"/>
      <w:numFmt w:val="lowerRoman"/>
      <w:lvlText w:val="%3."/>
      <w:lvlJc w:val="right"/>
      <w:pPr>
        <w:tabs>
          <w:tab w:val="num" w:pos="2940"/>
        </w:tabs>
        <w:ind w:left="2940" w:hanging="180"/>
      </w:pPr>
      <w:rPr>
        <w:rFonts w:cs="Times New Roman"/>
      </w:rPr>
    </w:lvl>
    <w:lvl w:ilvl="3" w:tplc="0419000F" w:tentative="1">
      <w:start w:val="1"/>
      <w:numFmt w:val="decimal"/>
      <w:lvlText w:val="%4."/>
      <w:lvlJc w:val="left"/>
      <w:pPr>
        <w:tabs>
          <w:tab w:val="num" w:pos="3660"/>
        </w:tabs>
        <w:ind w:left="3660" w:hanging="360"/>
      </w:pPr>
      <w:rPr>
        <w:rFonts w:cs="Times New Roman"/>
      </w:rPr>
    </w:lvl>
    <w:lvl w:ilvl="4" w:tplc="04190019" w:tentative="1">
      <w:start w:val="1"/>
      <w:numFmt w:val="lowerLetter"/>
      <w:lvlText w:val="%5."/>
      <w:lvlJc w:val="left"/>
      <w:pPr>
        <w:tabs>
          <w:tab w:val="num" w:pos="4380"/>
        </w:tabs>
        <w:ind w:left="4380" w:hanging="360"/>
      </w:pPr>
      <w:rPr>
        <w:rFonts w:cs="Times New Roman"/>
      </w:rPr>
    </w:lvl>
    <w:lvl w:ilvl="5" w:tplc="0419001B" w:tentative="1">
      <w:start w:val="1"/>
      <w:numFmt w:val="lowerRoman"/>
      <w:lvlText w:val="%6."/>
      <w:lvlJc w:val="right"/>
      <w:pPr>
        <w:tabs>
          <w:tab w:val="num" w:pos="5100"/>
        </w:tabs>
        <w:ind w:left="5100" w:hanging="180"/>
      </w:pPr>
      <w:rPr>
        <w:rFonts w:cs="Times New Roman"/>
      </w:rPr>
    </w:lvl>
    <w:lvl w:ilvl="6" w:tplc="0419000F" w:tentative="1">
      <w:start w:val="1"/>
      <w:numFmt w:val="decimal"/>
      <w:lvlText w:val="%7."/>
      <w:lvlJc w:val="left"/>
      <w:pPr>
        <w:tabs>
          <w:tab w:val="num" w:pos="5820"/>
        </w:tabs>
        <w:ind w:left="5820" w:hanging="360"/>
      </w:pPr>
      <w:rPr>
        <w:rFonts w:cs="Times New Roman"/>
      </w:rPr>
    </w:lvl>
    <w:lvl w:ilvl="7" w:tplc="04190019" w:tentative="1">
      <w:start w:val="1"/>
      <w:numFmt w:val="lowerLetter"/>
      <w:lvlText w:val="%8."/>
      <w:lvlJc w:val="left"/>
      <w:pPr>
        <w:tabs>
          <w:tab w:val="num" w:pos="6540"/>
        </w:tabs>
        <w:ind w:left="6540" w:hanging="360"/>
      </w:pPr>
      <w:rPr>
        <w:rFonts w:cs="Times New Roman"/>
      </w:rPr>
    </w:lvl>
    <w:lvl w:ilvl="8" w:tplc="0419001B" w:tentative="1">
      <w:start w:val="1"/>
      <w:numFmt w:val="lowerRoman"/>
      <w:lvlText w:val="%9."/>
      <w:lvlJc w:val="right"/>
      <w:pPr>
        <w:tabs>
          <w:tab w:val="num" w:pos="7260"/>
        </w:tabs>
        <w:ind w:left="7260" w:hanging="180"/>
      </w:pPr>
      <w:rPr>
        <w:rFonts w:cs="Times New Roman"/>
      </w:rPr>
    </w:lvl>
  </w:abstractNum>
  <w:abstractNum w:abstractNumId="18">
    <w:nsid w:val="52B36FB7"/>
    <w:multiLevelType w:val="hybridMultilevel"/>
    <w:tmpl w:val="A1A6ED6C"/>
    <w:lvl w:ilvl="0" w:tplc="5AEEBC02">
      <w:start w:val="4"/>
      <w:numFmt w:val="bullet"/>
      <w:lvlText w:val="-"/>
      <w:lvlJc w:val="left"/>
      <w:pPr>
        <w:tabs>
          <w:tab w:val="num" w:pos="720"/>
        </w:tabs>
        <w:ind w:left="720" w:hanging="360"/>
      </w:pPr>
      <w:rPr>
        <w:rFonts w:ascii="Times New Roman" w:eastAsia="Times New Roman" w:hAnsi="Times New Roman" w:hint="default"/>
      </w:rPr>
    </w:lvl>
    <w:lvl w:ilvl="1" w:tplc="4176B2DE">
      <w:start w:val="2"/>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925473B"/>
    <w:multiLevelType w:val="hybridMultilevel"/>
    <w:tmpl w:val="15FE0DFC"/>
    <w:lvl w:ilvl="0" w:tplc="AC5821B8">
      <w:numFmt w:val="bullet"/>
      <w:lvlText w:val="-"/>
      <w:lvlJc w:val="left"/>
      <w:pPr>
        <w:ind w:left="1230" w:hanging="360"/>
      </w:pPr>
      <w:rPr>
        <w:rFonts w:ascii="Times New Roman" w:eastAsia="Times New Roman" w:hAnsi="Times New Roman"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0">
    <w:nsid w:val="7CF46392"/>
    <w:multiLevelType w:val="hybridMultilevel"/>
    <w:tmpl w:val="217E31C8"/>
    <w:lvl w:ilvl="0" w:tplc="12663308">
      <w:start w:val="1"/>
      <w:numFmt w:val="decimal"/>
      <w:lvlText w:val="%1."/>
      <w:lvlJc w:val="left"/>
      <w:pPr>
        <w:tabs>
          <w:tab w:val="num" w:pos="720"/>
        </w:tabs>
        <w:ind w:left="720" w:hanging="360"/>
      </w:pPr>
      <w:rPr>
        <w:rFonts w:ascii="Times New Roman" w:eastAsia="Times New Roman" w:hAnsi="Times New Roman" w:cs="Times New Roman"/>
      </w:rPr>
    </w:lvl>
    <w:lvl w:ilvl="1" w:tplc="02C0C51E" w:tentative="1">
      <w:start w:val="1"/>
      <w:numFmt w:val="bullet"/>
      <w:lvlText w:val=""/>
      <w:lvlJc w:val="left"/>
      <w:pPr>
        <w:tabs>
          <w:tab w:val="num" w:pos="1440"/>
        </w:tabs>
        <w:ind w:left="1440" w:hanging="360"/>
      </w:pPr>
      <w:rPr>
        <w:rFonts w:ascii="Wingdings" w:hAnsi="Wingdings" w:hint="default"/>
      </w:rPr>
    </w:lvl>
    <w:lvl w:ilvl="2" w:tplc="8DC2B3BA" w:tentative="1">
      <w:start w:val="1"/>
      <w:numFmt w:val="bullet"/>
      <w:lvlText w:val=""/>
      <w:lvlJc w:val="left"/>
      <w:pPr>
        <w:tabs>
          <w:tab w:val="num" w:pos="2160"/>
        </w:tabs>
        <w:ind w:left="2160" w:hanging="360"/>
      </w:pPr>
      <w:rPr>
        <w:rFonts w:ascii="Wingdings" w:hAnsi="Wingdings" w:hint="default"/>
      </w:rPr>
    </w:lvl>
    <w:lvl w:ilvl="3" w:tplc="73EE0FF8" w:tentative="1">
      <w:start w:val="1"/>
      <w:numFmt w:val="bullet"/>
      <w:lvlText w:val=""/>
      <w:lvlJc w:val="left"/>
      <w:pPr>
        <w:tabs>
          <w:tab w:val="num" w:pos="2880"/>
        </w:tabs>
        <w:ind w:left="2880" w:hanging="360"/>
      </w:pPr>
      <w:rPr>
        <w:rFonts w:ascii="Wingdings" w:hAnsi="Wingdings" w:hint="default"/>
      </w:rPr>
    </w:lvl>
    <w:lvl w:ilvl="4" w:tplc="02F27DD4" w:tentative="1">
      <w:start w:val="1"/>
      <w:numFmt w:val="bullet"/>
      <w:lvlText w:val=""/>
      <w:lvlJc w:val="left"/>
      <w:pPr>
        <w:tabs>
          <w:tab w:val="num" w:pos="3600"/>
        </w:tabs>
        <w:ind w:left="3600" w:hanging="360"/>
      </w:pPr>
      <w:rPr>
        <w:rFonts w:ascii="Wingdings" w:hAnsi="Wingdings" w:hint="default"/>
      </w:rPr>
    </w:lvl>
    <w:lvl w:ilvl="5" w:tplc="D0F856A4" w:tentative="1">
      <w:start w:val="1"/>
      <w:numFmt w:val="bullet"/>
      <w:lvlText w:val=""/>
      <w:lvlJc w:val="left"/>
      <w:pPr>
        <w:tabs>
          <w:tab w:val="num" w:pos="4320"/>
        </w:tabs>
        <w:ind w:left="4320" w:hanging="360"/>
      </w:pPr>
      <w:rPr>
        <w:rFonts w:ascii="Wingdings" w:hAnsi="Wingdings" w:hint="default"/>
      </w:rPr>
    </w:lvl>
    <w:lvl w:ilvl="6" w:tplc="32AA0D34" w:tentative="1">
      <w:start w:val="1"/>
      <w:numFmt w:val="bullet"/>
      <w:lvlText w:val=""/>
      <w:lvlJc w:val="left"/>
      <w:pPr>
        <w:tabs>
          <w:tab w:val="num" w:pos="5040"/>
        </w:tabs>
        <w:ind w:left="5040" w:hanging="360"/>
      </w:pPr>
      <w:rPr>
        <w:rFonts w:ascii="Wingdings" w:hAnsi="Wingdings" w:hint="default"/>
      </w:rPr>
    </w:lvl>
    <w:lvl w:ilvl="7" w:tplc="EC5C075C" w:tentative="1">
      <w:start w:val="1"/>
      <w:numFmt w:val="bullet"/>
      <w:lvlText w:val=""/>
      <w:lvlJc w:val="left"/>
      <w:pPr>
        <w:tabs>
          <w:tab w:val="num" w:pos="5760"/>
        </w:tabs>
        <w:ind w:left="5760" w:hanging="360"/>
      </w:pPr>
      <w:rPr>
        <w:rFonts w:ascii="Wingdings" w:hAnsi="Wingdings" w:hint="default"/>
      </w:rPr>
    </w:lvl>
    <w:lvl w:ilvl="8" w:tplc="C720C0D0"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3"/>
  </w:num>
  <w:num w:numId="5">
    <w:abstractNumId w:val="10"/>
  </w:num>
  <w:num w:numId="6">
    <w:abstractNumId w:val="11"/>
  </w:num>
  <w:num w:numId="7">
    <w:abstractNumId w:val="8"/>
  </w:num>
  <w:num w:numId="8">
    <w:abstractNumId w:val="5"/>
  </w:num>
  <w:num w:numId="9">
    <w:abstractNumId w:val="12"/>
  </w:num>
  <w:num w:numId="10">
    <w:abstractNumId w:val="16"/>
  </w:num>
  <w:num w:numId="11">
    <w:abstractNumId w:val="18"/>
  </w:num>
  <w:num w:numId="12">
    <w:abstractNumId w:val="3"/>
  </w:num>
  <w:num w:numId="13">
    <w:abstractNumId w:val="17"/>
  </w:num>
  <w:num w:numId="14">
    <w:abstractNumId w:val="0"/>
  </w:num>
  <w:num w:numId="15">
    <w:abstractNumId w:val="6"/>
  </w:num>
  <w:num w:numId="16">
    <w:abstractNumId w:val="15"/>
  </w:num>
  <w:num w:numId="17">
    <w:abstractNumId w:val="4"/>
  </w:num>
  <w:num w:numId="18">
    <w:abstractNumId w:val="14"/>
  </w:num>
  <w:num w:numId="19">
    <w:abstractNumId w:val="20"/>
  </w:num>
  <w:num w:numId="20">
    <w:abstractNumId w:val="19"/>
  </w:num>
  <w:num w:numId="21">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DD5"/>
    <w:rsid w:val="000041FF"/>
    <w:rsid w:val="000137AF"/>
    <w:rsid w:val="0002046F"/>
    <w:rsid w:val="00021453"/>
    <w:rsid w:val="00021CD8"/>
    <w:rsid w:val="00025314"/>
    <w:rsid w:val="00026460"/>
    <w:rsid w:val="00026EF7"/>
    <w:rsid w:val="000352C2"/>
    <w:rsid w:val="000504AD"/>
    <w:rsid w:val="0007455F"/>
    <w:rsid w:val="000746E1"/>
    <w:rsid w:val="00084FCE"/>
    <w:rsid w:val="000958EC"/>
    <w:rsid w:val="000A03C3"/>
    <w:rsid w:val="000C1F9D"/>
    <w:rsid w:val="000C3169"/>
    <w:rsid w:val="000D1C97"/>
    <w:rsid w:val="0010531B"/>
    <w:rsid w:val="00111477"/>
    <w:rsid w:val="0014411C"/>
    <w:rsid w:val="00161E3C"/>
    <w:rsid w:val="00192E82"/>
    <w:rsid w:val="00196874"/>
    <w:rsid w:val="001A377B"/>
    <w:rsid w:val="001A3F65"/>
    <w:rsid w:val="001C0DD5"/>
    <w:rsid w:val="001C509E"/>
    <w:rsid w:val="001D0DB4"/>
    <w:rsid w:val="001D59E6"/>
    <w:rsid w:val="001E45BD"/>
    <w:rsid w:val="001E71CD"/>
    <w:rsid w:val="001F70E6"/>
    <w:rsid w:val="001F7889"/>
    <w:rsid w:val="00205A80"/>
    <w:rsid w:val="00215C12"/>
    <w:rsid w:val="0022109F"/>
    <w:rsid w:val="002356C2"/>
    <w:rsid w:val="002404AC"/>
    <w:rsid w:val="0025088F"/>
    <w:rsid w:val="002508CA"/>
    <w:rsid w:val="002604BB"/>
    <w:rsid w:val="00262718"/>
    <w:rsid w:val="00283664"/>
    <w:rsid w:val="002958F5"/>
    <w:rsid w:val="002A7F8D"/>
    <w:rsid w:val="002B041A"/>
    <w:rsid w:val="002B6A2F"/>
    <w:rsid w:val="002C0287"/>
    <w:rsid w:val="002D0D18"/>
    <w:rsid w:val="002D4273"/>
    <w:rsid w:val="003108C9"/>
    <w:rsid w:val="003158B0"/>
    <w:rsid w:val="00326D3A"/>
    <w:rsid w:val="003339F0"/>
    <w:rsid w:val="0034286C"/>
    <w:rsid w:val="00344580"/>
    <w:rsid w:val="00350577"/>
    <w:rsid w:val="003555A6"/>
    <w:rsid w:val="0035657B"/>
    <w:rsid w:val="003827C6"/>
    <w:rsid w:val="003875BB"/>
    <w:rsid w:val="003A0F83"/>
    <w:rsid w:val="003A1A19"/>
    <w:rsid w:val="003B114B"/>
    <w:rsid w:val="003C2F03"/>
    <w:rsid w:val="003C501C"/>
    <w:rsid w:val="003D0426"/>
    <w:rsid w:val="003D331D"/>
    <w:rsid w:val="003D719C"/>
    <w:rsid w:val="003E429E"/>
    <w:rsid w:val="003F30BE"/>
    <w:rsid w:val="00401A8D"/>
    <w:rsid w:val="004103B4"/>
    <w:rsid w:val="00416493"/>
    <w:rsid w:val="00437070"/>
    <w:rsid w:val="00454D3F"/>
    <w:rsid w:val="00464699"/>
    <w:rsid w:val="004662CB"/>
    <w:rsid w:val="00474BA8"/>
    <w:rsid w:val="00487B23"/>
    <w:rsid w:val="00497F1C"/>
    <w:rsid w:val="004A0B48"/>
    <w:rsid w:val="004A1466"/>
    <w:rsid w:val="004A4B6B"/>
    <w:rsid w:val="004B34B4"/>
    <w:rsid w:val="004B5B7E"/>
    <w:rsid w:val="004C206E"/>
    <w:rsid w:val="004E32C4"/>
    <w:rsid w:val="004F40F6"/>
    <w:rsid w:val="005169C2"/>
    <w:rsid w:val="00517E95"/>
    <w:rsid w:val="00532CA1"/>
    <w:rsid w:val="005359A3"/>
    <w:rsid w:val="00550922"/>
    <w:rsid w:val="005555A7"/>
    <w:rsid w:val="00556F12"/>
    <w:rsid w:val="0058009A"/>
    <w:rsid w:val="00584E89"/>
    <w:rsid w:val="0059004F"/>
    <w:rsid w:val="00592AE2"/>
    <w:rsid w:val="005977F1"/>
    <w:rsid w:val="005B34AB"/>
    <w:rsid w:val="005B42C4"/>
    <w:rsid w:val="005B5127"/>
    <w:rsid w:val="005B52F7"/>
    <w:rsid w:val="005B5ECC"/>
    <w:rsid w:val="0060313B"/>
    <w:rsid w:val="00612868"/>
    <w:rsid w:val="006303F6"/>
    <w:rsid w:val="00633E7D"/>
    <w:rsid w:val="00634800"/>
    <w:rsid w:val="00640E48"/>
    <w:rsid w:val="00666404"/>
    <w:rsid w:val="006810E6"/>
    <w:rsid w:val="00685BD6"/>
    <w:rsid w:val="006950AC"/>
    <w:rsid w:val="006A502F"/>
    <w:rsid w:val="006A6DDC"/>
    <w:rsid w:val="006B1B9A"/>
    <w:rsid w:val="006C4191"/>
    <w:rsid w:val="006D7E71"/>
    <w:rsid w:val="006E4F54"/>
    <w:rsid w:val="006F0DD1"/>
    <w:rsid w:val="0073075F"/>
    <w:rsid w:val="007319FB"/>
    <w:rsid w:val="007351AB"/>
    <w:rsid w:val="00752DB2"/>
    <w:rsid w:val="00762902"/>
    <w:rsid w:val="0077493A"/>
    <w:rsid w:val="00790562"/>
    <w:rsid w:val="007910C9"/>
    <w:rsid w:val="0079661D"/>
    <w:rsid w:val="007B0B93"/>
    <w:rsid w:val="007E045F"/>
    <w:rsid w:val="007E6564"/>
    <w:rsid w:val="007E73A9"/>
    <w:rsid w:val="0080578C"/>
    <w:rsid w:val="008117EF"/>
    <w:rsid w:val="00812F7A"/>
    <w:rsid w:val="00824290"/>
    <w:rsid w:val="008339E0"/>
    <w:rsid w:val="00843FCF"/>
    <w:rsid w:val="008644C0"/>
    <w:rsid w:val="0086550D"/>
    <w:rsid w:val="0087279B"/>
    <w:rsid w:val="00873B94"/>
    <w:rsid w:val="008757FA"/>
    <w:rsid w:val="00882436"/>
    <w:rsid w:val="008874A0"/>
    <w:rsid w:val="00891232"/>
    <w:rsid w:val="00897569"/>
    <w:rsid w:val="008A19EA"/>
    <w:rsid w:val="008B1DF3"/>
    <w:rsid w:val="008F6C5B"/>
    <w:rsid w:val="009248AD"/>
    <w:rsid w:val="00934453"/>
    <w:rsid w:val="00941998"/>
    <w:rsid w:val="009613C9"/>
    <w:rsid w:val="00962D35"/>
    <w:rsid w:val="009660B5"/>
    <w:rsid w:val="00993B1A"/>
    <w:rsid w:val="009B0695"/>
    <w:rsid w:val="009C51BE"/>
    <w:rsid w:val="009D3748"/>
    <w:rsid w:val="009D5121"/>
    <w:rsid w:val="009E1355"/>
    <w:rsid w:val="009E74CF"/>
    <w:rsid w:val="009F7D17"/>
    <w:rsid w:val="00A045BD"/>
    <w:rsid w:val="00A167A7"/>
    <w:rsid w:val="00A2245F"/>
    <w:rsid w:val="00A24577"/>
    <w:rsid w:val="00A33FA2"/>
    <w:rsid w:val="00A367AC"/>
    <w:rsid w:val="00A601EB"/>
    <w:rsid w:val="00A77766"/>
    <w:rsid w:val="00A87D67"/>
    <w:rsid w:val="00AA3876"/>
    <w:rsid w:val="00AA53AF"/>
    <w:rsid w:val="00AA6E9B"/>
    <w:rsid w:val="00AB436E"/>
    <w:rsid w:val="00AB4488"/>
    <w:rsid w:val="00AB788A"/>
    <w:rsid w:val="00AC1185"/>
    <w:rsid w:val="00AF0967"/>
    <w:rsid w:val="00AF1AA9"/>
    <w:rsid w:val="00AF4034"/>
    <w:rsid w:val="00B0647E"/>
    <w:rsid w:val="00B16005"/>
    <w:rsid w:val="00B25B03"/>
    <w:rsid w:val="00B3049E"/>
    <w:rsid w:val="00B32D33"/>
    <w:rsid w:val="00B33BB1"/>
    <w:rsid w:val="00B36F3A"/>
    <w:rsid w:val="00B51C03"/>
    <w:rsid w:val="00B549C1"/>
    <w:rsid w:val="00B67032"/>
    <w:rsid w:val="00B8592C"/>
    <w:rsid w:val="00B91F30"/>
    <w:rsid w:val="00BA6C2F"/>
    <w:rsid w:val="00BB4EC6"/>
    <w:rsid w:val="00BB69B4"/>
    <w:rsid w:val="00BE3FC5"/>
    <w:rsid w:val="00C11E47"/>
    <w:rsid w:val="00C13063"/>
    <w:rsid w:val="00C42703"/>
    <w:rsid w:val="00C433AE"/>
    <w:rsid w:val="00CB3750"/>
    <w:rsid w:val="00CC23D8"/>
    <w:rsid w:val="00CE0089"/>
    <w:rsid w:val="00D010D2"/>
    <w:rsid w:val="00D06B57"/>
    <w:rsid w:val="00D1249D"/>
    <w:rsid w:val="00D1501B"/>
    <w:rsid w:val="00D26546"/>
    <w:rsid w:val="00D31559"/>
    <w:rsid w:val="00D340C7"/>
    <w:rsid w:val="00D342FC"/>
    <w:rsid w:val="00D354F7"/>
    <w:rsid w:val="00D40A39"/>
    <w:rsid w:val="00D6046C"/>
    <w:rsid w:val="00D71EC5"/>
    <w:rsid w:val="00D85511"/>
    <w:rsid w:val="00D917DC"/>
    <w:rsid w:val="00DA1964"/>
    <w:rsid w:val="00DC13ED"/>
    <w:rsid w:val="00DD7BEA"/>
    <w:rsid w:val="00DD7C93"/>
    <w:rsid w:val="00DE03A9"/>
    <w:rsid w:val="00DE332A"/>
    <w:rsid w:val="00DE56BD"/>
    <w:rsid w:val="00DF7FB6"/>
    <w:rsid w:val="00E14305"/>
    <w:rsid w:val="00E23D72"/>
    <w:rsid w:val="00E43426"/>
    <w:rsid w:val="00E66B58"/>
    <w:rsid w:val="00E67645"/>
    <w:rsid w:val="00E835D6"/>
    <w:rsid w:val="00E90D65"/>
    <w:rsid w:val="00EA722A"/>
    <w:rsid w:val="00EB4207"/>
    <w:rsid w:val="00EB6FA9"/>
    <w:rsid w:val="00EC11FE"/>
    <w:rsid w:val="00ED5E56"/>
    <w:rsid w:val="00EE1E18"/>
    <w:rsid w:val="00F035FF"/>
    <w:rsid w:val="00F21018"/>
    <w:rsid w:val="00F26050"/>
    <w:rsid w:val="00F33F9C"/>
    <w:rsid w:val="00F56855"/>
    <w:rsid w:val="00F6332A"/>
    <w:rsid w:val="00F633D6"/>
    <w:rsid w:val="00F665A7"/>
    <w:rsid w:val="00FA674B"/>
    <w:rsid w:val="00FD09C6"/>
    <w:rsid w:val="00FE4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DD5"/>
    <w:pPr>
      <w:spacing w:after="200" w:line="276" w:lineRule="auto"/>
    </w:pPr>
    <w:rPr>
      <w:rFonts w:ascii="Calibri" w:hAnsi="Calibri"/>
      <w:lang w:eastAsia="en-US"/>
    </w:rPr>
  </w:style>
  <w:style w:type="paragraph" w:styleId="1">
    <w:name w:val="heading 1"/>
    <w:basedOn w:val="a"/>
    <w:next w:val="a"/>
    <w:link w:val="10"/>
    <w:uiPriority w:val="99"/>
    <w:qFormat/>
    <w:rsid w:val="001A377B"/>
    <w:pPr>
      <w:keepNext/>
      <w:spacing w:after="0" w:line="240" w:lineRule="auto"/>
      <w:jc w:val="right"/>
      <w:outlineLvl w:val="0"/>
    </w:pPr>
    <w:rPr>
      <w:rFonts w:ascii="Times New Roman" w:hAnsi="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A377B"/>
    <w:rPr>
      <w:sz w:val="24"/>
    </w:rPr>
  </w:style>
  <w:style w:type="paragraph" w:customStyle="1" w:styleId="ListParagraph1">
    <w:name w:val="List Paragraph1"/>
    <w:basedOn w:val="a"/>
    <w:uiPriority w:val="99"/>
    <w:rsid w:val="001C0DD5"/>
    <w:pPr>
      <w:ind w:left="720"/>
    </w:pPr>
  </w:style>
  <w:style w:type="paragraph" w:customStyle="1" w:styleId="NoSpacing1">
    <w:name w:val="No Spacing1"/>
    <w:uiPriority w:val="99"/>
    <w:rsid w:val="001C0DD5"/>
    <w:rPr>
      <w:rFonts w:ascii="Calibri" w:hAnsi="Calibri"/>
      <w:lang w:eastAsia="en-US"/>
    </w:rPr>
  </w:style>
  <w:style w:type="table" w:styleId="a3">
    <w:name w:val="Table Grid"/>
    <w:basedOn w:val="a1"/>
    <w:uiPriority w:val="99"/>
    <w:rsid w:val="0022109F"/>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B25B03"/>
    <w:pPr>
      <w:ind w:left="720"/>
      <w:contextualSpacing/>
    </w:pPr>
    <w:rPr>
      <w:lang w:eastAsia="ru-RU"/>
    </w:rPr>
  </w:style>
  <w:style w:type="paragraph" w:styleId="a5">
    <w:name w:val="Body Text Indent"/>
    <w:basedOn w:val="a"/>
    <w:link w:val="a6"/>
    <w:uiPriority w:val="99"/>
    <w:rsid w:val="00AB788A"/>
    <w:pPr>
      <w:spacing w:after="120" w:line="240" w:lineRule="auto"/>
      <w:ind w:left="283"/>
    </w:pPr>
    <w:rPr>
      <w:rFonts w:ascii="Times New Roman" w:hAnsi="Times New Roman"/>
      <w:sz w:val="24"/>
      <w:szCs w:val="24"/>
      <w:lang w:eastAsia="ru-RU"/>
    </w:rPr>
  </w:style>
  <w:style w:type="character" w:customStyle="1" w:styleId="a6">
    <w:name w:val="Основной текст с отступом Знак"/>
    <w:basedOn w:val="a0"/>
    <w:link w:val="a5"/>
    <w:uiPriority w:val="99"/>
    <w:locked/>
    <w:rsid w:val="00AB788A"/>
    <w:rPr>
      <w:sz w:val="24"/>
    </w:rPr>
  </w:style>
  <w:style w:type="paragraph" w:styleId="a7">
    <w:name w:val="Normal (Web)"/>
    <w:basedOn w:val="a"/>
    <w:uiPriority w:val="99"/>
    <w:rsid w:val="00AB788A"/>
    <w:pPr>
      <w:spacing w:before="100" w:beforeAutospacing="1" w:after="100" w:afterAutospacing="1" w:line="240" w:lineRule="auto"/>
      <w:ind w:firstLine="200"/>
      <w:jc w:val="both"/>
    </w:pPr>
    <w:rPr>
      <w:rFonts w:ascii="Arial" w:hAnsi="Arial" w:cs="Arial"/>
      <w:sz w:val="24"/>
      <w:szCs w:val="24"/>
      <w:lang w:eastAsia="ru-RU"/>
    </w:rPr>
  </w:style>
  <w:style w:type="paragraph" w:styleId="a8">
    <w:name w:val="Body Text"/>
    <w:basedOn w:val="a"/>
    <w:link w:val="a9"/>
    <w:uiPriority w:val="99"/>
    <w:rsid w:val="001A377B"/>
    <w:pPr>
      <w:spacing w:after="120"/>
    </w:pPr>
  </w:style>
  <w:style w:type="character" w:customStyle="1" w:styleId="a9">
    <w:name w:val="Основной текст Знак"/>
    <w:basedOn w:val="a0"/>
    <w:link w:val="a8"/>
    <w:uiPriority w:val="99"/>
    <w:locked/>
    <w:rsid w:val="001A377B"/>
    <w:rPr>
      <w:rFonts w:ascii="Calibri" w:hAnsi="Calibri"/>
      <w:sz w:val="22"/>
      <w:lang w:eastAsia="en-US"/>
    </w:rPr>
  </w:style>
  <w:style w:type="paragraph" w:styleId="2">
    <w:name w:val="Body Text Indent 2"/>
    <w:basedOn w:val="a"/>
    <w:link w:val="20"/>
    <w:uiPriority w:val="99"/>
    <w:rsid w:val="001A377B"/>
    <w:pPr>
      <w:spacing w:after="120" w:line="480" w:lineRule="auto"/>
      <w:ind w:left="283"/>
    </w:pPr>
    <w:rPr>
      <w:rFonts w:ascii="Times New Roman" w:hAnsi="Times New Roman"/>
      <w:sz w:val="24"/>
      <w:szCs w:val="24"/>
      <w:lang w:eastAsia="ru-RU"/>
    </w:rPr>
  </w:style>
  <w:style w:type="character" w:customStyle="1" w:styleId="20">
    <w:name w:val="Основной текст с отступом 2 Знак"/>
    <w:basedOn w:val="a0"/>
    <w:link w:val="2"/>
    <w:uiPriority w:val="99"/>
    <w:locked/>
    <w:rsid w:val="001A377B"/>
    <w:rPr>
      <w:sz w:val="24"/>
    </w:rPr>
  </w:style>
  <w:style w:type="paragraph" w:customStyle="1" w:styleId="aa">
    <w:name w:val="Стиль"/>
    <w:uiPriority w:val="99"/>
    <w:rsid w:val="001A377B"/>
    <w:pPr>
      <w:widowControl w:val="0"/>
      <w:autoSpaceDE w:val="0"/>
      <w:autoSpaceDN w:val="0"/>
      <w:adjustRightInd w:val="0"/>
    </w:pPr>
    <w:rPr>
      <w:sz w:val="24"/>
      <w:szCs w:val="24"/>
    </w:rPr>
  </w:style>
  <w:style w:type="paragraph" w:customStyle="1" w:styleId="ab">
    <w:name w:val="МОН основной"/>
    <w:basedOn w:val="a"/>
    <w:uiPriority w:val="99"/>
    <w:semiHidden/>
    <w:rsid w:val="001A377B"/>
    <w:pPr>
      <w:widowControl w:val="0"/>
      <w:autoSpaceDE w:val="0"/>
      <w:autoSpaceDN w:val="0"/>
      <w:adjustRightInd w:val="0"/>
      <w:spacing w:after="0" w:line="360" w:lineRule="auto"/>
      <w:ind w:firstLine="709"/>
      <w:jc w:val="both"/>
    </w:pPr>
    <w:rPr>
      <w:rFonts w:ascii="Times New Roman" w:hAnsi="Times New Roman"/>
      <w:sz w:val="28"/>
      <w:szCs w:val="28"/>
      <w:lang w:eastAsia="ru-RU"/>
    </w:rPr>
  </w:style>
  <w:style w:type="paragraph" w:customStyle="1" w:styleId="ConsPlusNormal">
    <w:name w:val="ConsPlusNormal"/>
    <w:uiPriority w:val="99"/>
    <w:rsid w:val="00E14305"/>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E14305"/>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E14305"/>
    <w:pPr>
      <w:widowControl w:val="0"/>
      <w:autoSpaceDE w:val="0"/>
      <w:autoSpaceDN w:val="0"/>
      <w:adjustRightInd w:val="0"/>
    </w:pPr>
    <w:rPr>
      <w:rFonts w:ascii="Arial" w:hAnsi="Arial" w:cs="Arial"/>
      <w:b/>
      <w:bCs/>
      <w:sz w:val="20"/>
      <w:szCs w:val="20"/>
    </w:rPr>
  </w:style>
  <w:style w:type="character" w:customStyle="1" w:styleId="apple-style-span">
    <w:name w:val="apple-style-span"/>
    <w:basedOn w:val="a0"/>
    <w:uiPriority w:val="99"/>
    <w:rsid w:val="000C3169"/>
    <w:rPr>
      <w:rFonts w:cs="Times New Roman"/>
    </w:rPr>
  </w:style>
  <w:style w:type="paragraph" w:styleId="ac">
    <w:name w:val="footer"/>
    <w:basedOn w:val="a"/>
    <w:link w:val="ad"/>
    <w:uiPriority w:val="99"/>
    <w:rsid w:val="003D0426"/>
    <w:pPr>
      <w:tabs>
        <w:tab w:val="center" w:pos="4677"/>
        <w:tab w:val="right" w:pos="9355"/>
      </w:tabs>
      <w:spacing w:after="0" w:line="240" w:lineRule="auto"/>
    </w:pPr>
    <w:rPr>
      <w:rFonts w:ascii="Times New Roman" w:hAnsi="Times New Roman"/>
      <w:sz w:val="24"/>
      <w:szCs w:val="24"/>
      <w:lang w:eastAsia="ru-RU"/>
    </w:rPr>
  </w:style>
  <w:style w:type="character" w:customStyle="1" w:styleId="ad">
    <w:name w:val="Нижний колонтитул Знак"/>
    <w:basedOn w:val="a0"/>
    <w:link w:val="ac"/>
    <w:uiPriority w:val="99"/>
    <w:locked/>
    <w:rsid w:val="003D0426"/>
    <w:rPr>
      <w:sz w:val="24"/>
    </w:rPr>
  </w:style>
  <w:style w:type="character" w:styleId="ae">
    <w:name w:val="page number"/>
    <w:basedOn w:val="a0"/>
    <w:uiPriority w:val="99"/>
    <w:rsid w:val="003D0426"/>
    <w:rPr>
      <w:rFonts w:cs="Times New Roman"/>
    </w:rPr>
  </w:style>
  <w:style w:type="character" w:styleId="af">
    <w:name w:val="Strong"/>
    <w:basedOn w:val="a0"/>
    <w:uiPriority w:val="99"/>
    <w:qFormat/>
    <w:rsid w:val="003D331D"/>
    <w:rPr>
      <w:rFonts w:cs="Times New Roman"/>
      <w:b/>
    </w:rPr>
  </w:style>
  <w:style w:type="character" w:styleId="af0">
    <w:name w:val="Hyperlink"/>
    <w:basedOn w:val="a0"/>
    <w:uiPriority w:val="99"/>
    <w:rsid w:val="004E32C4"/>
    <w:rPr>
      <w:rFonts w:cs="Times New Roman"/>
      <w:color w:val="0000FF"/>
      <w:u w:val="single"/>
    </w:rPr>
  </w:style>
  <w:style w:type="character" w:customStyle="1" w:styleId="apple-converted-space">
    <w:name w:val="apple-converted-space"/>
    <w:uiPriority w:val="99"/>
    <w:rsid w:val="004E32C4"/>
  </w:style>
  <w:style w:type="paragraph" w:styleId="af1">
    <w:name w:val="header"/>
    <w:basedOn w:val="a"/>
    <w:link w:val="af2"/>
    <w:uiPriority w:val="99"/>
    <w:rsid w:val="008A19EA"/>
    <w:pPr>
      <w:tabs>
        <w:tab w:val="center" w:pos="4677"/>
        <w:tab w:val="right" w:pos="9355"/>
      </w:tabs>
    </w:pPr>
  </w:style>
  <w:style w:type="character" w:customStyle="1" w:styleId="af2">
    <w:name w:val="Верхний колонтитул Знак"/>
    <w:basedOn w:val="a0"/>
    <w:link w:val="af1"/>
    <w:uiPriority w:val="99"/>
    <w:locked/>
    <w:rsid w:val="008A19EA"/>
    <w:rPr>
      <w:rFonts w:ascii="Calibri" w:hAnsi="Calibri"/>
      <w:sz w:val="22"/>
      <w:lang w:eastAsia="en-US"/>
    </w:rPr>
  </w:style>
  <w:style w:type="paragraph" w:styleId="af3">
    <w:name w:val="Balloon Text"/>
    <w:basedOn w:val="a"/>
    <w:link w:val="af4"/>
    <w:uiPriority w:val="99"/>
    <w:rsid w:val="005169C2"/>
    <w:pPr>
      <w:spacing w:after="0" w:line="240" w:lineRule="auto"/>
    </w:pPr>
    <w:rPr>
      <w:rFonts w:ascii="Tahoma" w:hAnsi="Tahoma"/>
      <w:sz w:val="16"/>
      <w:szCs w:val="16"/>
    </w:rPr>
  </w:style>
  <w:style w:type="character" w:customStyle="1" w:styleId="af4">
    <w:name w:val="Текст выноски Знак"/>
    <w:basedOn w:val="a0"/>
    <w:link w:val="af3"/>
    <w:uiPriority w:val="99"/>
    <w:locked/>
    <w:rsid w:val="005169C2"/>
    <w:rPr>
      <w:rFonts w:ascii="Tahoma" w:hAnsi="Tahoma"/>
      <w:sz w:val="16"/>
      <w:lang w:eastAsia="en-US"/>
    </w:rPr>
  </w:style>
  <w:style w:type="paragraph" w:styleId="af5">
    <w:name w:val="Title"/>
    <w:basedOn w:val="a"/>
    <w:link w:val="af6"/>
    <w:uiPriority w:val="99"/>
    <w:qFormat/>
    <w:locked/>
    <w:rsid w:val="003A0F83"/>
    <w:pPr>
      <w:spacing w:after="0" w:line="240" w:lineRule="auto"/>
      <w:jc w:val="center"/>
    </w:pPr>
    <w:rPr>
      <w:rFonts w:ascii="Times New Roman" w:hAnsi="Times New Roman"/>
      <w:sz w:val="24"/>
      <w:szCs w:val="20"/>
      <w:lang w:eastAsia="ru-RU"/>
    </w:rPr>
  </w:style>
  <w:style w:type="character" w:customStyle="1" w:styleId="af6">
    <w:name w:val="Название Знак"/>
    <w:basedOn w:val="a0"/>
    <w:link w:val="af5"/>
    <w:uiPriority w:val="99"/>
    <w:locked/>
    <w:rsid w:val="003A0F83"/>
    <w:rPr>
      <w:rFonts w:eastAsia="Times New Roman" w:cs="Times New Roman"/>
      <w:sz w:val="24"/>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DD5"/>
    <w:pPr>
      <w:spacing w:after="200" w:line="276" w:lineRule="auto"/>
    </w:pPr>
    <w:rPr>
      <w:rFonts w:ascii="Calibri" w:hAnsi="Calibri"/>
      <w:lang w:eastAsia="en-US"/>
    </w:rPr>
  </w:style>
  <w:style w:type="paragraph" w:styleId="1">
    <w:name w:val="heading 1"/>
    <w:basedOn w:val="a"/>
    <w:next w:val="a"/>
    <w:link w:val="10"/>
    <w:uiPriority w:val="99"/>
    <w:qFormat/>
    <w:rsid w:val="001A377B"/>
    <w:pPr>
      <w:keepNext/>
      <w:spacing w:after="0" w:line="240" w:lineRule="auto"/>
      <w:jc w:val="right"/>
      <w:outlineLvl w:val="0"/>
    </w:pPr>
    <w:rPr>
      <w:rFonts w:ascii="Times New Roman" w:hAnsi="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A377B"/>
    <w:rPr>
      <w:sz w:val="24"/>
    </w:rPr>
  </w:style>
  <w:style w:type="paragraph" w:customStyle="1" w:styleId="ListParagraph1">
    <w:name w:val="List Paragraph1"/>
    <w:basedOn w:val="a"/>
    <w:uiPriority w:val="99"/>
    <w:rsid w:val="001C0DD5"/>
    <w:pPr>
      <w:ind w:left="720"/>
    </w:pPr>
  </w:style>
  <w:style w:type="paragraph" w:customStyle="1" w:styleId="NoSpacing1">
    <w:name w:val="No Spacing1"/>
    <w:uiPriority w:val="99"/>
    <w:rsid w:val="001C0DD5"/>
    <w:rPr>
      <w:rFonts w:ascii="Calibri" w:hAnsi="Calibri"/>
      <w:lang w:eastAsia="en-US"/>
    </w:rPr>
  </w:style>
  <w:style w:type="table" w:styleId="a3">
    <w:name w:val="Table Grid"/>
    <w:basedOn w:val="a1"/>
    <w:uiPriority w:val="99"/>
    <w:rsid w:val="0022109F"/>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B25B03"/>
    <w:pPr>
      <w:ind w:left="720"/>
      <w:contextualSpacing/>
    </w:pPr>
    <w:rPr>
      <w:lang w:eastAsia="ru-RU"/>
    </w:rPr>
  </w:style>
  <w:style w:type="paragraph" w:styleId="a5">
    <w:name w:val="Body Text Indent"/>
    <w:basedOn w:val="a"/>
    <w:link w:val="a6"/>
    <w:uiPriority w:val="99"/>
    <w:rsid w:val="00AB788A"/>
    <w:pPr>
      <w:spacing w:after="120" w:line="240" w:lineRule="auto"/>
      <w:ind w:left="283"/>
    </w:pPr>
    <w:rPr>
      <w:rFonts w:ascii="Times New Roman" w:hAnsi="Times New Roman"/>
      <w:sz w:val="24"/>
      <w:szCs w:val="24"/>
      <w:lang w:eastAsia="ru-RU"/>
    </w:rPr>
  </w:style>
  <w:style w:type="character" w:customStyle="1" w:styleId="a6">
    <w:name w:val="Основной текст с отступом Знак"/>
    <w:basedOn w:val="a0"/>
    <w:link w:val="a5"/>
    <w:uiPriority w:val="99"/>
    <w:locked/>
    <w:rsid w:val="00AB788A"/>
    <w:rPr>
      <w:sz w:val="24"/>
    </w:rPr>
  </w:style>
  <w:style w:type="paragraph" w:styleId="a7">
    <w:name w:val="Normal (Web)"/>
    <w:basedOn w:val="a"/>
    <w:uiPriority w:val="99"/>
    <w:rsid w:val="00AB788A"/>
    <w:pPr>
      <w:spacing w:before="100" w:beforeAutospacing="1" w:after="100" w:afterAutospacing="1" w:line="240" w:lineRule="auto"/>
      <w:ind w:firstLine="200"/>
      <w:jc w:val="both"/>
    </w:pPr>
    <w:rPr>
      <w:rFonts w:ascii="Arial" w:hAnsi="Arial" w:cs="Arial"/>
      <w:sz w:val="24"/>
      <w:szCs w:val="24"/>
      <w:lang w:eastAsia="ru-RU"/>
    </w:rPr>
  </w:style>
  <w:style w:type="paragraph" w:styleId="a8">
    <w:name w:val="Body Text"/>
    <w:basedOn w:val="a"/>
    <w:link w:val="a9"/>
    <w:uiPriority w:val="99"/>
    <w:rsid w:val="001A377B"/>
    <w:pPr>
      <w:spacing w:after="120"/>
    </w:pPr>
  </w:style>
  <w:style w:type="character" w:customStyle="1" w:styleId="a9">
    <w:name w:val="Основной текст Знак"/>
    <w:basedOn w:val="a0"/>
    <w:link w:val="a8"/>
    <w:uiPriority w:val="99"/>
    <w:locked/>
    <w:rsid w:val="001A377B"/>
    <w:rPr>
      <w:rFonts w:ascii="Calibri" w:hAnsi="Calibri"/>
      <w:sz w:val="22"/>
      <w:lang w:eastAsia="en-US"/>
    </w:rPr>
  </w:style>
  <w:style w:type="paragraph" w:styleId="2">
    <w:name w:val="Body Text Indent 2"/>
    <w:basedOn w:val="a"/>
    <w:link w:val="20"/>
    <w:uiPriority w:val="99"/>
    <w:rsid w:val="001A377B"/>
    <w:pPr>
      <w:spacing w:after="120" w:line="480" w:lineRule="auto"/>
      <w:ind w:left="283"/>
    </w:pPr>
    <w:rPr>
      <w:rFonts w:ascii="Times New Roman" w:hAnsi="Times New Roman"/>
      <w:sz w:val="24"/>
      <w:szCs w:val="24"/>
      <w:lang w:eastAsia="ru-RU"/>
    </w:rPr>
  </w:style>
  <w:style w:type="character" w:customStyle="1" w:styleId="20">
    <w:name w:val="Основной текст с отступом 2 Знак"/>
    <w:basedOn w:val="a0"/>
    <w:link w:val="2"/>
    <w:uiPriority w:val="99"/>
    <w:locked/>
    <w:rsid w:val="001A377B"/>
    <w:rPr>
      <w:sz w:val="24"/>
    </w:rPr>
  </w:style>
  <w:style w:type="paragraph" w:customStyle="1" w:styleId="aa">
    <w:name w:val="Стиль"/>
    <w:uiPriority w:val="99"/>
    <w:rsid w:val="001A377B"/>
    <w:pPr>
      <w:widowControl w:val="0"/>
      <w:autoSpaceDE w:val="0"/>
      <w:autoSpaceDN w:val="0"/>
      <w:adjustRightInd w:val="0"/>
    </w:pPr>
    <w:rPr>
      <w:sz w:val="24"/>
      <w:szCs w:val="24"/>
    </w:rPr>
  </w:style>
  <w:style w:type="paragraph" w:customStyle="1" w:styleId="ab">
    <w:name w:val="МОН основной"/>
    <w:basedOn w:val="a"/>
    <w:uiPriority w:val="99"/>
    <w:semiHidden/>
    <w:rsid w:val="001A377B"/>
    <w:pPr>
      <w:widowControl w:val="0"/>
      <w:autoSpaceDE w:val="0"/>
      <w:autoSpaceDN w:val="0"/>
      <w:adjustRightInd w:val="0"/>
      <w:spacing w:after="0" w:line="360" w:lineRule="auto"/>
      <w:ind w:firstLine="709"/>
      <w:jc w:val="both"/>
    </w:pPr>
    <w:rPr>
      <w:rFonts w:ascii="Times New Roman" w:hAnsi="Times New Roman"/>
      <w:sz w:val="28"/>
      <w:szCs w:val="28"/>
      <w:lang w:eastAsia="ru-RU"/>
    </w:rPr>
  </w:style>
  <w:style w:type="paragraph" w:customStyle="1" w:styleId="ConsPlusNormal">
    <w:name w:val="ConsPlusNormal"/>
    <w:uiPriority w:val="99"/>
    <w:rsid w:val="00E14305"/>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E14305"/>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E14305"/>
    <w:pPr>
      <w:widowControl w:val="0"/>
      <w:autoSpaceDE w:val="0"/>
      <w:autoSpaceDN w:val="0"/>
      <w:adjustRightInd w:val="0"/>
    </w:pPr>
    <w:rPr>
      <w:rFonts w:ascii="Arial" w:hAnsi="Arial" w:cs="Arial"/>
      <w:b/>
      <w:bCs/>
      <w:sz w:val="20"/>
      <w:szCs w:val="20"/>
    </w:rPr>
  </w:style>
  <w:style w:type="character" w:customStyle="1" w:styleId="apple-style-span">
    <w:name w:val="apple-style-span"/>
    <w:basedOn w:val="a0"/>
    <w:uiPriority w:val="99"/>
    <w:rsid w:val="000C3169"/>
    <w:rPr>
      <w:rFonts w:cs="Times New Roman"/>
    </w:rPr>
  </w:style>
  <w:style w:type="paragraph" w:styleId="ac">
    <w:name w:val="footer"/>
    <w:basedOn w:val="a"/>
    <w:link w:val="ad"/>
    <w:uiPriority w:val="99"/>
    <w:rsid w:val="003D0426"/>
    <w:pPr>
      <w:tabs>
        <w:tab w:val="center" w:pos="4677"/>
        <w:tab w:val="right" w:pos="9355"/>
      </w:tabs>
      <w:spacing w:after="0" w:line="240" w:lineRule="auto"/>
    </w:pPr>
    <w:rPr>
      <w:rFonts w:ascii="Times New Roman" w:hAnsi="Times New Roman"/>
      <w:sz w:val="24"/>
      <w:szCs w:val="24"/>
      <w:lang w:eastAsia="ru-RU"/>
    </w:rPr>
  </w:style>
  <w:style w:type="character" w:customStyle="1" w:styleId="ad">
    <w:name w:val="Нижний колонтитул Знак"/>
    <w:basedOn w:val="a0"/>
    <w:link w:val="ac"/>
    <w:uiPriority w:val="99"/>
    <w:locked/>
    <w:rsid w:val="003D0426"/>
    <w:rPr>
      <w:sz w:val="24"/>
    </w:rPr>
  </w:style>
  <w:style w:type="character" w:styleId="ae">
    <w:name w:val="page number"/>
    <w:basedOn w:val="a0"/>
    <w:uiPriority w:val="99"/>
    <w:rsid w:val="003D0426"/>
    <w:rPr>
      <w:rFonts w:cs="Times New Roman"/>
    </w:rPr>
  </w:style>
  <w:style w:type="character" w:styleId="af">
    <w:name w:val="Strong"/>
    <w:basedOn w:val="a0"/>
    <w:uiPriority w:val="99"/>
    <w:qFormat/>
    <w:rsid w:val="003D331D"/>
    <w:rPr>
      <w:rFonts w:cs="Times New Roman"/>
      <w:b/>
    </w:rPr>
  </w:style>
  <w:style w:type="character" w:styleId="af0">
    <w:name w:val="Hyperlink"/>
    <w:basedOn w:val="a0"/>
    <w:uiPriority w:val="99"/>
    <w:rsid w:val="004E32C4"/>
    <w:rPr>
      <w:rFonts w:cs="Times New Roman"/>
      <w:color w:val="0000FF"/>
      <w:u w:val="single"/>
    </w:rPr>
  </w:style>
  <w:style w:type="character" w:customStyle="1" w:styleId="apple-converted-space">
    <w:name w:val="apple-converted-space"/>
    <w:uiPriority w:val="99"/>
    <w:rsid w:val="004E32C4"/>
  </w:style>
  <w:style w:type="paragraph" w:styleId="af1">
    <w:name w:val="header"/>
    <w:basedOn w:val="a"/>
    <w:link w:val="af2"/>
    <w:uiPriority w:val="99"/>
    <w:rsid w:val="008A19EA"/>
    <w:pPr>
      <w:tabs>
        <w:tab w:val="center" w:pos="4677"/>
        <w:tab w:val="right" w:pos="9355"/>
      </w:tabs>
    </w:pPr>
  </w:style>
  <w:style w:type="character" w:customStyle="1" w:styleId="af2">
    <w:name w:val="Верхний колонтитул Знак"/>
    <w:basedOn w:val="a0"/>
    <w:link w:val="af1"/>
    <w:uiPriority w:val="99"/>
    <w:locked/>
    <w:rsid w:val="008A19EA"/>
    <w:rPr>
      <w:rFonts w:ascii="Calibri" w:hAnsi="Calibri"/>
      <w:sz w:val="22"/>
      <w:lang w:eastAsia="en-US"/>
    </w:rPr>
  </w:style>
  <w:style w:type="paragraph" w:styleId="af3">
    <w:name w:val="Balloon Text"/>
    <w:basedOn w:val="a"/>
    <w:link w:val="af4"/>
    <w:uiPriority w:val="99"/>
    <w:rsid w:val="005169C2"/>
    <w:pPr>
      <w:spacing w:after="0" w:line="240" w:lineRule="auto"/>
    </w:pPr>
    <w:rPr>
      <w:rFonts w:ascii="Tahoma" w:hAnsi="Tahoma"/>
      <w:sz w:val="16"/>
      <w:szCs w:val="16"/>
    </w:rPr>
  </w:style>
  <w:style w:type="character" w:customStyle="1" w:styleId="af4">
    <w:name w:val="Текст выноски Знак"/>
    <w:basedOn w:val="a0"/>
    <w:link w:val="af3"/>
    <w:uiPriority w:val="99"/>
    <w:locked/>
    <w:rsid w:val="005169C2"/>
    <w:rPr>
      <w:rFonts w:ascii="Tahoma" w:hAnsi="Tahoma"/>
      <w:sz w:val="16"/>
      <w:lang w:eastAsia="en-US"/>
    </w:rPr>
  </w:style>
  <w:style w:type="paragraph" w:styleId="af5">
    <w:name w:val="Title"/>
    <w:basedOn w:val="a"/>
    <w:link w:val="af6"/>
    <w:uiPriority w:val="99"/>
    <w:qFormat/>
    <w:locked/>
    <w:rsid w:val="003A0F83"/>
    <w:pPr>
      <w:spacing w:after="0" w:line="240" w:lineRule="auto"/>
      <w:jc w:val="center"/>
    </w:pPr>
    <w:rPr>
      <w:rFonts w:ascii="Times New Roman" w:hAnsi="Times New Roman"/>
      <w:sz w:val="24"/>
      <w:szCs w:val="20"/>
      <w:lang w:eastAsia="ru-RU"/>
    </w:rPr>
  </w:style>
  <w:style w:type="character" w:customStyle="1" w:styleId="af6">
    <w:name w:val="Название Знак"/>
    <w:basedOn w:val="a0"/>
    <w:link w:val="af5"/>
    <w:uiPriority w:val="99"/>
    <w:locked/>
    <w:rsid w:val="003A0F83"/>
    <w:rPr>
      <w:rFonts w:eastAsia="Times New Roman" w:cs="Times New Roman"/>
      <w:sz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683207">
      <w:marLeft w:val="0"/>
      <w:marRight w:val="0"/>
      <w:marTop w:val="0"/>
      <w:marBottom w:val="0"/>
      <w:divBdr>
        <w:top w:val="none" w:sz="0" w:space="0" w:color="auto"/>
        <w:left w:val="none" w:sz="0" w:space="0" w:color="auto"/>
        <w:bottom w:val="none" w:sz="0" w:space="0" w:color="auto"/>
        <w:right w:val="none" w:sz="0" w:space="0" w:color="auto"/>
      </w:divBdr>
    </w:div>
    <w:div w:id="1120683210">
      <w:marLeft w:val="0"/>
      <w:marRight w:val="0"/>
      <w:marTop w:val="0"/>
      <w:marBottom w:val="0"/>
      <w:divBdr>
        <w:top w:val="none" w:sz="0" w:space="0" w:color="auto"/>
        <w:left w:val="none" w:sz="0" w:space="0" w:color="auto"/>
        <w:bottom w:val="none" w:sz="0" w:space="0" w:color="auto"/>
        <w:right w:val="none" w:sz="0" w:space="0" w:color="auto"/>
      </w:divBdr>
    </w:div>
    <w:div w:id="1120683211">
      <w:marLeft w:val="0"/>
      <w:marRight w:val="0"/>
      <w:marTop w:val="0"/>
      <w:marBottom w:val="0"/>
      <w:divBdr>
        <w:top w:val="none" w:sz="0" w:space="0" w:color="auto"/>
        <w:left w:val="none" w:sz="0" w:space="0" w:color="auto"/>
        <w:bottom w:val="none" w:sz="0" w:space="0" w:color="auto"/>
        <w:right w:val="none" w:sz="0" w:space="0" w:color="auto"/>
      </w:divBdr>
    </w:div>
    <w:div w:id="1120683212">
      <w:marLeft w:val="0"/>
      <w:marRight w:val="0"/>
      <w:marTop w:val="0"/>
      <w:marBottom w:val="0"/>
      <w:divBdr>
        <w:top w:val="none" w:sz="0" w:space="0" w:color="auto"/>
        <w:left w:val="none" w:sz="0" w:space="0" w:color="auto"/>
        <w:bottom w:val="none" w:sz="0" w:space="0" w:color="auto"/>
        <w:right w:val="none" w:sz="0" w:space="0" w:color="auto"/>
      </w:divBdr>
      <w:divsChild>
        <w:div w:id="1120683219">
          <w:marLeft w:val="0"/>
          <w:marRight w:val="0"/>
          <w:marTop w:val="0"/>
          <w:marBottom w:val="0"/>
          <w:divBdr>
            <w:top w:val="none" w:sz="0" w:space="0" w:color="auto"/>
            <w:left w:val="none" w:sz="0" w:space="0" w:color="auto"/>
            <w:bottom w:val="none" w:sz="0" w:space="0" w:color="auto"/>
            <w:right w:val="none" w:sz="0" w:space="0" w:color="auto"/>
          </w:divBdr>
          <w:divsChild>
            <w:div w:id="1120683221">
              <w:marLeft w:val="0"/>
              <w:marRight w:val="0"/>
              <w:marTop w:val="0"/>
              <w:marBottom w:val="0"/>
              <w:divBdr>
                <w:top w:val="none" w:sz="0" w:space="0" w:color="auto"/>
                <w:left w:val="none" w:sz="0" w:space="0" w:color="auto"/>
                <w:bottom w:val="none" w:sz="0" w:space="0" w:color="auto"/>
                <w:right w:val="none" w:sz="0" w:space="0" w:color="auto"/>
              </w:divBdr>
              <w:divsChild>
                <w:div w:id="1120683214">
                  <w:marLeft w:val="0"/>
                  <w:marRight w:val="0"/>
                  <w:marTop w:val="0"/>
                  <w:marBottom w:val="0"/>
                  <w:divBdr>
                    <w:top w:val="none" w:sz="0" w:space="0" w:color="auto"/>
                    <w:left w:val="none" w:sz="0" w:space="0" w:color="auto"/>
                    <w:bottom w:val="none" w:sz="0" w:space="0" w:color="auto"/>
                    <w:right w:val="none" w:sz="0" w:space="0" w:color="auto"/>
                  </w:divBdr>
                  <w:divsChild>
                    <w:div w:id="1120683213">
                      <w:marLeft w:val="0"/>
                      <w:marRight w:val="0"/>
                      <w:marTop w:val="0"/>
                      <w:marBottom w:val="0"/>
                      <w:divBdr>
                        <w:top w:val="none" w:sz="0" w:space="0" w:color="auto"/>
                        <w:left w:val="none" w:sz="0" w:space="0" w:color="auto"/>
                        <w:bottom w:val="none" w:sz="0" w:space="0" w:color="auto"/>
                        <w:right w:val="none" w:sz="0" w:space="0" w:color="auto"/>
                      </w:divBdr>
                      <w:divsChild>
                        <w:div w:id="1120683206">
                          <w:marLeft w:val="0"/>
                          <w:marRight w:val="0"/>
                          <w:marTop w:val="0"/>
                          <w:marBottom w:val="0"/>
                          <w:divBdr>
                            <w:top w:val="none" w:sz="0" w:space="0" w:color="auto"/>
                            <w:left w:val="none" w:sz="0" w:space="0" w:color="auto"/>
                            <w:bottom w:val="none" w:sz="0" w:space="0" w:color="auto"/>
                            <w:right w:val="none" w:sz="0" w:space="0" w:color="auto"/>
                          </w:divBdr>
                          <w:divsChild>
                            <w:div w:id="1120683208">
                              <w:marLeft w:val="0"/>
                              <w:marRight w:val="0"/>
                              <w:marTop w:val="0"/>
                              <w:marBottom w:val="0"/>
                              <w:divBdr>
                                <w:top w:val="none" w:sz="0" w:space="0" w:color="auto"/>
                                <w:left w:val="none" w:sz="0" w:space="0" w:color="auto"/>
                                <w:bottom w:val="none" w:sz="0" w:space="0" w:color="auto"/>
                                <w:right w:val="none" w:sz="0" w:space="0" w:color="auto"/>
                              </w:divBdr>
                            </w:div>
                            <w:div w:id="11206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683215">
      <w:marLeft w:val="0"/>
      <w:marRight w:val="0"/>
      <w:marTop w:val="0"/>
      <w:marBottom w:val="0"/>
      <w:divBdr>
        <w:top w:val="none" w:sz="0" w:space="0" w:color="auto"/>
        <w:left w:val="none" w:sz="0" w:space="0" w:color="auto"/>
        <w:bottom w:val="none" w:sz="0" w:space="0" w:color="auto"/>
        <w:right w:val="none" w:sz="0" w:space="0" w:color="auto"/>
      </w:divBdr>
    </w:div>
    <w:div w:id="1120683220">
      <w:marLeft w:val="0"/>
      <w:marRight w:val="0"/>
      <w:marTop w:val="0"/>
      <w:marBottom w:val="0"/>
      <w:divBdr>
        <w:top w:val="none" w:sz="0" w:space="0" w:color="auto"/>
        <w:left w:val="none" w:sz="0" w:space="0" w:color="auto"/>
        <w:bottom w:val="none" w:sz="0" w:space="0" w:color="auto"/>
        <w:right w:val="none" w:sz="0" w:space="0" w:color="auto"/>
      </w:divBdr>
    </w:div>
    <w:div w:id="1120683222">
      <w:marLeft w:val="0"/>
      <w:marRight w:val="0"/>
      <w:marTop w:val="0"/>
      <w:marBottom w:val="0"/>
      <w:divBdr>
        <w:top w:val="none" w:sz="0" w:space="0" w:color="auto"/>
        <w:left w:val="none" w:sz="0" w:space="0" w:color="auto"/>
        <w:bottom w:val="none" w:sz="0" w:space="0" w:color="auto"/>
        <w:right w:val="none" w:sz="0" w:space="0" w:color="auto"/>
      </w:divBdr>
      <w:divsChild>
        <w:div w:id="1120683205">
          <w:marLeft w:val="734"/>
          <w:marRight w:val="0"/>
          <w:marTop w:val="115"/>
          <w:marBottom w:val="0"/>
          <w:divBdr>
            <w:top w:val="none" w:sz="0" w:space="0" w:color="auto"/>
            <w:left w:val="none" w:sz="0" w:space="0" w:color="auto"/>
            <w:bottom w:val="none" w:sz="0" w:space="0" w:color="auto"/>
            <w:right w:val="none" w:sz="0" w:space="0" w:color="auto"/>
          </w:divBdr>
        </w:div>
        <w:div w:id="1120683209">
          <w:marLeft w:val="734"/>
          <w:marRight w:val="0"/>
          <w:marTop w:val="115"/>
          <w:marBottom w:val="0"/>
          <w:divBdr>
            <w:top w:val="none" w:sz="0" w:space="0" w:color="auto"/>
            <w:left w:val="none" w:sz="0" w:space="0" w:color="auto"/>
            <w:bottom w:val="none" w:sz="0" w:space="0" w:color="auto"/>
            <w:right w:val="none" w:sz="0" w:space="0" w:color="auto"/>
          </w:divBdr>
        </w:div>
        <w:div w:id="1120683216">
          <w:marLeft w:val="734"/>
          <w:marRight w:val="0"/>
          <w:marTop w:val="115"/>
          <w:marBottom w:val="0"/>
          <w:divBdr>
            <w:top w:val="none" w:sz="0" w:space="0" w:color="auto"/>
            <w:left w:val="none" w:sz="0" w:space="0" w:color="auto"/>
            <w:bottom w:val="none" w:sz="0" w:space="0" w:color="auto"/>
            <w:right w:val="none" w:sz="0" w:space="0" w:color="auto"/>
          </w:divBdr>
        </w:div>
        <w:div w:id="1120683217">
          <w:marLeft w:val="734"/>
          <w:marRight w:val="0"/>
          <w:marTop w:val="115"/>
          <w:marBottom w:val="0"/>
          <w:divBdr>
            <w:top w:val="none" w:sz="0" w:space="0" w:color="auto"/>
            <w:left w:val="none" w:sz="0" w:space="0" w:color="auto"/>
            <w:bottom w:val="none" w:sz="0" w:space="0" w:color="auto"/>
            <w:right w:val="none" w:sz="0" w:space="0" w:color="auto"/>
          </w:divBdr>
        </w:div>
        <w:div w:id="1120683223">
          <w:marLeft w:val="734"/>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0827427004E73C6D6D55382BFBF9AB77AD479FDE5BF1192E66FDA614E8317B15F8DA4955F7A68G6PEE"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yperlink" Target="http://www.towiki.ru/w/index.php?title=%D0%A1%D0%B2%D1%8F%D1%82%D0%BE-%D0%A2%D1%80%D0%BE%D0%B8%D1%86%D0%BA%D0%B0%D1%8F_%D1%86%D0%B5%D1%80%D0%BA%D0%BE%D0%B2%D1%8C&amp;action=edit&amp;redlink=1" TargetMode="Externa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www.towiki.ru/view/%D0%A3%D0%BB._%D0%AF%D0%BA%D0%BE%D0%B2%D0%BB%D0%B5%D0%B2%D0%B0"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www.towiki.ru/w/index.php?title=%D0%AE%D0%BA%D1%81%D0%B0&amp;action=edit&amp;redlink=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www.towiki.ru/w/index.php?title=%D0%A5%D1%80%D0%B0%D0%BC_%D0%A3%D1%81%D0%BF%D0%B5%D0%BD%D0%B8%D1%8F_%D0%9F%D1%80%D0%B5%D1%81%D0%B2%D1%8F%D1%82%D0%BE%D0%B9_%D0%91%D0%BE%D0%B3%D0%BE%D1%80%D0%BE%D0%B4%D0%B8%D1%86%D1%8B&amp;action=edit&amp;redlink=1" TargetMode="External"/><Relationship Id="rId40" Type="http://schemas.openxmlformats.org/officeDocument/2006/relationships/hyperlink" Target="http://www.towiki.ru/view/%D0%A3%D0%BB%D0%B8%D1%86%D0%B0_%D0%9E%D0%BA%D1%82%D1%8F%D0%B1%D1%80%D1%8C%D1%81%D0%BA%D0%B0%D1%8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1.jpeg"/><Relationship Id="rId19" Type="http://schemas.openxmlformats.org/officeDocument/2006/relationships/hyperlink" Target="http://www.klevoemesto.com/_si/0/44109003.j" TargetMode="External"/><Relationship Id="rId31" Type="http://schemas.openxmlformats.org/officeDocument/2006/relationships/image" Target="media/image21.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consultantplus://offline/ref=30827427004E73C6D6D55382BFBF9AB77AD076FDE6BF1192E66FDA614E8317B15F8DA4955F7A69G6P6E"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6954</Words>
  <Characters>39639</Characters>
  <Application>Microsoft Office Word</Application>
  <DocSecurity>4</DocSecurity>
  <Lines>330</Lines>
  <Paragraphs>92</Paragraphs>
  <ScaleCrop>false</ScaleCrop>
  <HeadingPairs>
    <vt:vector size="2" baseType="variant">
      <vt:variant>
        <vt:lpstr>Название</vt:lpstr>
      </vt:variant>
      <vt:variant>
        <vt:i4>1</vt:i4>
      </vt:variant>
    </vt:vector>
  </HeadingPairs>
  <TitlesOfParts>
    <vt:vector size="1" baseType="lpstr">
      <vt:lpstr>1</vt:lpstr>
    </vt:vector>
  </TitlesOfParts>
  <Company>Sibags</Company>
  <LinksUpToDate>false</LinksUpToDate>
  <CharactersWithSpaces>46501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Margarita</dc:creator>
  <cp:keywords/>
  <dc:description/>
  <cp:lastModifiedBy>Admin</cp:lastModifiedBy>
  <cp:revision>2</cp:revision>
  <cp:lastPrinted>2012-08-17T08:58:00Z</cp:lastPrinted>
  <dcterms:created xsi:type="dcterms:W3CDTF">2016-04-08T09:38:00Z</dcterms:created>
  <dcterms:modified xsi:type="dcterms:W3CDTF">2016-04-08T09:38:00Z</dcterms:modified>
</cp:coreProperties>
</file>