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7C" w:rsidRDefault="0021587C" w:rsidP="0021587C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21587C" w:rsidRPr="002B3828" w:rsidRDefault="00622792" w:rsidP="0021587C">
      <w:pPr>
        <w:keepNext/>
        <w:spacing w:after="0" w:line="240" w:lineRule="auto"/>
        <w:jc w:val="right"/>
        <w:outlineLvl w:val="1"/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Square wrapText="right"/>
            <wp:docPr id="2" name="Рисунок 1" descr="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587C" w:rsidRPr="002B3828"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  <w:br w:type="textWrapping" w:clear="all"/>
      </w:r>
    </w:p>
    <w:p w:rsidR="0021587C" w:rsidRPr="002B3828" w:rsidRDefault="0021587C" w:rsidP="0021587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ersonName">
        <w:smartTagPr>
          <w:attr w:name="ProductID" w:val="АДМИНИСТРАЦИЯ КРИВОШЕИНСКОГО РАЙОНА"/>
        </w:smartTagPr>
        <w:r w:rsidRPr="002B3828">
          <w:rPr>
            <w:rFonts w:ascii="Times New Roman" w:hAnsi="Times New Roman"/>
            <w:b/>
            <w:sz w:val="24"/>
            <w:szCs w:val="24"/>
          </w:rPr>
          <w:t>АДМИНИСТРАЦИЯ КРИВОШЕИНСКОГО РАЙОНА</w:t>
        </w:r>
      </w:smartTag>
      <w:r w:rsidRPr="002B3828">
        <w:rPr>
          <w:rFonts w:ascii="Times New Roman" w:hAnsi="Times New Roman"/>
          <w:b/>
          <w:sz w:val="24"/>
          <w:szCs w:val="24"/>
        </w:rPr>
        <w:t xml:space="preserve"> </w:t>
      </w:r>
    </w:p>
    <w:p w:rsidR="0021587C" w:rsidRPr="002B3828" w:rsidRDefault="0021587C" w:rsidP="00215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587C" w:rsidRDefault="0021587C" w:rsidP="00215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828">
        <w:rPr>
          <w:rFonts w:ascii="Times New Roman" w:hAnsi="Times New Roman"/>
          <w:b/>
          <w:sz w:val="24"/>
          <w:szCs w:val="24"/>
        </w:rPr>
        <w:t>ПОСТАНОВЛЕНИЕ</w:t>
      </w:r>
    </w:p>
    <w:p w:rsidR="00B761F9" w:rsidRPr="002B3828" w:rsidRDefault="00B761F9" w:rsidP="00215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587C" w:rsidRPr="002B3828" w:rsidRDefault="0021587C" w:rsidP="00215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1F9" w:rsidRPr="002B3828" w:rsidRDefault="00B761F9" w:rsidP="00B761F9">
      <w:pPr>
        <w:tabs>
          <w:tab w:val="left" w:pos="-180"/>
          <w:tab w:val="left" w:pos="0"/>
          <w:tab w:val="left" w:pos="180"/>
          <w:tab w:val="left" w:pos="360"/>
          <w:tab w:val="left" w:pos="540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20.06.2016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№ 202</w:t>
      </w:r>
    </w:p>
    <w:p w:rsidR="0021587C" w:rsidRPr="002B3828" w:rsidRDefault="0021587C" w:rsidP="00215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87C" w:rsidRPr="002B3828" w:rsidRDefault="0021587C" w:rsidP="0021587C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B3828">
        <w:rPr>
          <w:rFonts w:ascii="Times New Roman" w:hAnsi="Times New Roman"/>
          <w:sz w:val="24"/>
          <w:szCs w:val="24"/>
        </w:rPr>
        <w:t>с. Кривошеино</w:t>
      </w:r>
    </w:p>
    <w:p w:rsidR="0021587C" w:rsidRPr="002B3828" w:rsidRDefault="00B7572E" w:rsidP="0021587C">
      <w:pPr>
        <w:tabs>
          <w:tab w:val="left" w:pos="-180"/>
          <w:tab w:val="left" w:pos="0"/>
          <w:tab w:val="left" w:pos="180"/>
          <w:tab w:val="left" w:pos="360"/>
          <w:tab w:val="left" w:pos="540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1587C">
        <w:rPr>
          <w:rFonts w:ascii="Times New Roman" w:hAnsi="Times New Roman"/>
          <w:sz w:val="24"/>
          <w:szCs w:val="24"/>
        </w:rPr>
        <w:tab/>
      </w:r>
      <w:r w:rsidR="0021587C">
        <w:rPr>
          <w:rFonts w:ascii="Times New Roman" w:hAnsi="Times New Roman"/>
          <w:sz w:val="24"/>
          <w:szCs w:val="24"/>
        </w:rPr>
        <w:tab/>
      </w:r>
      <w:r w:rsidR="0021587C">
        <w:rPr>
          <w:rFonts w:ascii="Times New Roman" w:hAnsi="Times New Roman"/>
          <w:sz w:val="24"/>
          <w:szCs w:val="24"/>
        </w:rPr>
        <w:tab/>
        <w:t xml:space="preserve">    </w:t>
      </w:r>
      <w:r w:rsidR="00287458">
        <w:rPr>
          <w:rFonts w:ascii="Times New Roman" w:hAnsi="Times New Roman"/>
          <w:sz w:val="24"/>
          <w:szCs w:val="24"/>
        </w:rPr>
        <w:t xml:space="preserve">          </w:t>
      </w:r>
      <w:r w:rsidR="0021587C">
        <w:rPr>
          <w:rFonts w:ascii="Times New Roman" w:hAnsi="Times New Roman"/>
          <w:sz w:val="24"/>
          <w:szCs w:val="24"/>
        </w:rPr>
        <w:t xml:space="preserve">    Т</w:t>
      </w:r>
      <w:r w:rsidR="0021587C" w:rsidRPr="002B3828">
        <w:rPr>
          <w:rFonts w:ascii="Times New Roman" w:hAnsi="Times New Roman"/>
          <w:sz w:val="24"/>
          <w:szCs w:val="24"/>
        </w:rPr>
        <w:t>омской области</w:t>
      </w:r>
      <w:r w:rsidR="00287458">
        <w:rPr>
          <w:rFonts w:ascii="Times New Roman" w:hAnsi="Times New Roman"/>
          <w:sz w:val="24"/>
          <w:szCs w:val="24"/>
        </w:rPr>
        <w:tab/>
      </w:r>
      <w:r w:rsidR="00287458">
        <w:rPr>
          <w:rFonts w:ascii="Times New Roman" w:hAnsi="Times New Roman"/>
          <w:sz w:val="24"/>
          <w:szCs w:val="24"/>
        </w:rPr>
        <w:tab/>
        <w:t xml:space="preserve">                        </w:t>
      </w:r>
    </w:p>
    <w:p w:rsidR="0021587C" w:rsidRPr="002B3828" w:rsidRDefault="0021587C" w:rsidP="002158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9571"/>
      </w:tblGrid>
      <w:tr w:rsidR="0021587C" w:rsidRPr="00F457B0" w:rsidTr="0021587C">
        <w:tc>
          <w:tcPr>
            <w:tcW w:w="9571" w:type="dxa"/>
          </w:tcPr>
          <w:p w:rsidR="0021587C" w:rsidRPr="002B3828" w:rsidRDefault="0021587C" w:rsidP="002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Кривошеинского района от 06.11.201</w:t>
            </w:r>
            <w:r w:rsidR="0062279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371 «</w:t>
            </w:r>
            <w:r w:rsidRPr="002B3828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2B3828">
              <w:rPr>
                <w:rFonts w:ascii="Times New Roman" w:eastAsia="PMingLiU" w:hAnsi="Times New Roman"/>
                <w:sz w:val="24"/>
                <w:szCs w:val="24"/>
              </w:rPr>
              <w:t>Выдача разрешени</w:t>
            </w:r>
            <w:r>
              <w:rPr>
                <w:rFonts w:ascii="Times New Roman" w:eastAsia="PMingLiU" w:hAnsi="Times New Roman"/>
                <w:sz w:val="24"/>
                <w:szCs w:val="24"/>
              </w:rPr>
              <w:t>й</w:t>
            </w:r>
            <w:r w:rsidRPr="002B3828">
              <w:rPr>
                <w:rFonts w:ascii="Times New Roman" w:eastAsia="PMingLiU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PMingLiU" w:hAnsi="Times New Roman"/>
                <w:sz w:val="24"/>
                <w:szCs w:val="24"/>
              </w:rPr>
              <w:t>право организации розничного рынка</w:t>
            </w:r>
            <w:r w:rsidRPr="002B3828">
              <w:rPr>
                <w:rFonts w:ascii="Times New Roman" w:eastAsia="PMingLiU" w:hAnsi="Times New Roman"/>
                <w:sz w:val="24"/>
                <w:szCs w:val="24"/>
              </w:rPr>
              <w:t>»</w:t>
            </w:r>
          </w:p>
          <w:p w:rsidR="0021587C" w:rsidRPr="002B3828" w:rsidRDefault="0021587C" w:rsidP="00215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587C" w:rsidRPr="00680351" w:rsidRDefault="0021587C" w:rsidP="002158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587C" w:rsidRPr="002B3828" w:rsidRDefault="0021587C" w:rsidP="002158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</w:t>
      </w:r>
      <w:r w:rsidRPr="002B3828">
        <w:rPr>
          <w:rFonts w:ascii="Times New Roman" w:hAnsi="Times New Roman"/>
          <w:sz w:val="24"/>
          <w:szCs w:val="24"/>
        </w:rPr>
        <w:t>,</w:t>
      </w:r>
    </w:p>
    <w:p w:rsidR="0021587C" w:rsidRPr="002B3828" w:rsidRDefault="0021587C" w:rsidP="002158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587C" w:rsidRDefault="0021587C" w:rsidP="002158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3828">
        <w:rPr>
          <w:rFonts w:ascii="Times New Roman" w:hAnsi="Times New Roman"/>
          <w:sz w:val="24"/>
          <w:szCs w:val="24"/>
        </w:rPr>
        <w:t>ПОСТАНОВЛЯЮ:</w:t>
      </w:r>
    </w:p>
    <w:p w:rsidR="0021587C" w:rsidRDefault="0021587C" w:rsidP="0021587C">
      <w:pPr>
        <w:numPr>
          <w:ilvl w:val="0"/>
          <w:numId w:val="1"/>
        </w:numPr>
        <w:tabs>
          <w:tab w:val="clear" w:pos="99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постановление Администрации Кривошеинского района от 06.11.2015 № 371 «</w:t>
      </w:r>
      <w:r w:rsidRPr="002B3828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2B3828">
        <w:rPr>
          <w:rFonts w:ascii="Times New Roman" w:eastAsia="PMingLiU" w:hAnsi="Times New Roman"/>
          <w:sz w:val="24"/>
          <w:szCs w:val="24"/>
        </w:rPr>
        <w:t>Выдача разрешени</w:t>
      </w:r>
      <w:r>
        <w:rPr>
          <w:rFonts w:ascii="Times New Roman" w:eastAsia="PMingLiU" w:hAnsi="Times New Roman"/>
          <w:sz w:val="24"/>
          <w:szCs w:val="24"/>
        </w:rPr>
        <w:t>й</w:t>
      </w:r>
      <w:r w:rsidRPr="002B3828">
        <w:rPr>
          <w:rFonts w:ascii="Times New Roman" w:eastAsia="PMingLiU" w:hAnsi="Times New Roman"/>
          <w:sz w:val="24"/>
          <w:szCs w:val="24"/>
        </w:rPr>
        <w:t xml:space="preserve"> на </w:t>
      </w:r>
      <w:r>
        <w:rPr>
          <w:rFonts w:ascii="Times New Roman" w:eastAsia="PMingLiU" w:hAnsi="Times New Roman"/>
          <w:sz w:val="24"/>
          <w:szCs w:val="24"/>
        </w:rPr>
        <w:t>право организации розничного рынка</w:t>
      </w:r>
      <w:r w:rsidRPr="002B3828">
        <w:rPr>
          <w:rFonts w:ascii="Times New Roman" w:eastAsia="PMingLiU" w:hAnsi="Times New Roman"/>
          <w:sz w:val="24"/>
          <w:szCs w:val="24"/>
        </w:rPr>
        <w:t>»</w:t>
      </w:r>
      <w:r>
        <w:rPr>
          <w:rFonts w:ascii="Times New Roman" w:eastAsia="PMingLiU" w:hAnsi="Times New Roman"/>
          <w:sz w:val="24"/>
          <w:szCs w:val="24"/>
        </w:rPr>
        <w:t xml:space="preserve"> (далее – Постановление) следующие изменения:</w:t>
      </w:r>
    </w:p>
    <w:p w:rsidR="0021587C" w:rsidRDefault="0021587C" w:rsidP="0021587C">
      <w:pPr>
        <w:pStyle w:val="ListParagraph"/>
        <w:numPr>
          <w:ilvl w:val="1"/>
          <w:numId w:val="1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1.1. Пункт 28 раздела 2 приложения  к Постановлению дополнить пунктом «ж»</w:t>
      </w:r>
      <w:r w:rsidR="00B761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следующего содержания:</w:t>
      </w:r>
      <w:r w:rsidRPr="000071DB">
        <w:rPr>
          <w:rFonts w:ascii="Times New Roman" w:hAnsi="Times New Roman"/>
          <w:sz w:val="24"/>
          <w:szCs w:val="24"/>
        </w:rPr>
        <w:t xml:space="preserve"> </w:t>
      </w:r>
    </w:p>
    <w:p w:rsidR="0021587C" w:rsidRDefault="0021587C" w:rsidP="0021587C">
      <w:pPr>
        <w:pStyle w:val="ListParagraph"/>
        <w:numPr>
          <w:ilvl w:val="1"/>
          <w:numId w:val="1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«ж) Федеральным законом от 24.11.1995 № 181-ФЗ «О социальной защите инвалидов в Российской Федерации» // «Российская газета» от 02.12.1995 № 234.».</w:t>
      </w:r>
    </w:p>
    <w:p w:rsidR="0021587C" w:rsidRDefault="0021587C" w:rsidP="0021587C">
      <w:pPr>
        <w:pStyle w:val="ConsPlusNormal"/>
        <w:widowControl/>
        <w:tabs>
          <w:tab w:val="left" w:pos="0"/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1.2.  </w:t>
      </w:r>
      <w:r>
        <w:rPr>
          <w:rFonts w:ascii="Times New Roman" w:hAnsi="Times New Roman" w:cs="Times New Roman"/>
          <w:sz w:val="24"/>
          <w:szCs w:val="24"/>
        </w:rPr>
        <w:t>Пункт 50</w:t>
      </w:r>
      <w:r w:rsidRPr="00930F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раздела 2 приложения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</w:t>
      </w:r>
    </w:p>
    <w:p w:rsidR="0021587C" w:rsidRPr="00890A0A" w:rsidRDefault="0021587C" w:rsidP="0021587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«Инвалидам обеспечивается возможность посадки в транспортное средство и высадки из него перед входом в здание, в том числе с использованием  кресла- коляски и, при необходимости</w:t>
      </w:r>
      <w:r w:rsidRPr="00890A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оказанием помощи работником А</w:t>
      </w:r>
      <w:r w:rsidRPr="00890A0A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0A0A">
        <w:rPr>
          <w:rFonts w:ascii="Times New Roman" w:hAnsi="Times New Roman" w:cs="Times New Roman"/>
          <w:sz w:val="24"/>
          <w:szCs w:val="24"/>
        </w:rPr>
        <w:t>».</w:t>
      </w:r>
    </w:p>
    <w:p w:rsidR="0021587C" w:rsidRDefault="0021587C" w:rsidP="0021587C">
      <w:pPr>
        <w:pStyle w:val="ConsPlusNormal"/>
        <w:widowControl/>
        <w:numPr>
          <w:ilvl w:val="1"/>
          <w:numId w:val="2"/>
        </w:numPr>
        <w:tabs>
          <w:tab w:val="left" w:pos="993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32A4">
        <w:rPr>
          <w:rFonts w:ascii="Times New Roman" w:hAnsi="Times New Roman" w:cs="Times New Roman"/>
          <w:sz w:val="24"/>
          <w:szCs w:val="24"/>
        </w:rPr>
        <w:t>Пункт 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30F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раздела 2 приложения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21587C" w:rsidRPr="00890A0A" w:rsidRDefault="0021587C" w:rsidP="0021587C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«54.</w:t>
      </w:r>
      <w:r w:rsidRPr="001825C2"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инвалидов обеспечивается возможность беспрепятственного входа и выхода  в здание (помещение), возможность самостоятельного передвижения по территории здания (помещения) к месту предоставления муниципальной услуги,</w:t>
      </w:r>
      <w:r w:rsidRPr="00E36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</w:t>
      </w:r>
      <w:r w:rsidRPr="008B42DB">
        <w:rPr>
          <w:rFonts w:ascii="Times New Roman" w:hAnsi="Times New Roman" w:cs="Times New Roman"/>
          <w:sz w:val="24"/>
          <w:szCs w:val="24"/>
        </w:rPr>
        <w:t xml:space="preserve"> </w:t>
      </w:r>
      <w:r w:rsidRPr="00890A0A">
        <w:rPr>
          <w:rFonts w:ascii="Times New Roman" w:hAnsi="Times New Roman" w:cs="Times New Roman"/>
          <w:sz w:val="24"/>
          <w:szCs w:val="24"/>
        </w:rPr>
        <w:t>допуск в здание сурдопереводчика, тифлосурдопереводчика, а также собаки-проводника в порядке, установленном федеральным законодательством.</w:t>
      </w:r>
    </w:p>
    <w:p w:rsidR="0021587C" w:rsidRPr="008B42DB" w:rsidRDefault="0021587C" w:rsidP="0021587C">
      <w:pPr>
        <w:pStyle w:val="ConsPlusNormal"/>
        <w:widowControl/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5C2">
        <w:rPr>
          <w:rFonts w:ascii="Times New Roman" w:hAnsi="Times New Roman" w:cs="Times New Roman"/>
          <w:sz w:val="24"/>
          <w:szCs w:val="24"/>
        </w:rPr>
        <w:t xml:space="preserve">Для </w:t>
      </w:r>
      <w:r w:rsidRPr="008B42DB">
        <w:rPr>
          <w:rFonts w:ascii="Times New Roman" w:hAnsi="Times New Roman" w:cs="Times New Roman"/>
          <w:sz w:val="24"/>
          <w:szCs w:val="24"/>
        </w:rPr>
        <w:t xml:space="preserve">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помощи. </w:t>
      </w:r>
    </w:p>
    <w:p w:rsidR="0021587C" w:rsidRPr="00890A0A" w:rsidRDefault="0021587C" w:rsidP="0021587C">
      <w:pPr>
        <w:pStyle w:val="ConsPlusNormal"/>
        <w:widowControl/>
        <w:tabs>
          <w:tab w:val="left" w:pos="567"/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DB">
        <w:rPr>
          <w:rFonts w:ascii="Times New Roman" w:hAnsi="Times New Roman" w:cs="Times New Roman"/>
          <w:sz w:val="24"/>
          <w:szCs w:val="24"/>
        </w:rPr>
        <w:t>Инвалидам, имеющим стойкие расстройства функции зрения и самостоятельного передвижения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42DB">
        <w:rPr>
          <w:rFonts w:ascii="Times New Roman" w:hAnsi="Times New Roman" w:cs="Times New Roman"/>
          <w:sz w:val="24"/>
          <w:szCs w:val="24"/>
        </w:rPr>
        <w:t>обеспечивается сопровождение по территории 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A0A">
        <w:rPr>
          <w:rFonts w:ascii="Times New Roman" w:hAnsi="Times New Roman" w:cs="Times New Roman"/>
          <w:sz w:val="24"/>
          <w:szCs w:val="24"/>
        </w:rPr>
        <w:t>и оказание им помощи.</w:t>
      </w:r>
    </w:p>
    <w:p w:rsidR="0021587C" w:rsidRDefault="0021587C" w:rsidP="0021587C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42D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В здании</w:t>
      </w:r>
      <w:r w:rsidRPr="008B42DB">
        <w:rPr>
          <w:rFonts w:ascii="Times New Roman" w:hAnsi="Times New Roman" w:cs="Times New Roman"/>
          <w:sz w:val="24"/>
          <w:szCs w:val="24"/>
        </w:rPr>
        <w:t xml:space="preserve"> обеспечивается надлежащее размещение носителей информации, необходимой для обеспечения беспрепятственного доступа инвалидов к помещениям и </w:t>
      </w:r>
      <w:r w:rsidRPr="008B42DB">
        <w:rPr>
          <w:rFonts w:ascii="Times New Roman" w:hAnsi="Times New Roman" w:cs="Times New Roman"/>
          <w:sz w:val="24"/>
          <w:szCs w:val="24"/>
        </w:rPr>
        <w:lastRenderedPageBreak/>
        <w:t>услугам, с учётом  ограничений их жизнедеятельности, в том числе дублирование необходимой для получения  услуги звуковой и зрительной информации, а также надписей, знаков и иной текстовой  и графической информации знаками, выполненными рельефно-точечным шрифтом Брайля и на контрастном фоне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87C" w:rsidRDefault="0021587C" w:rsidP="0021587C">
      <w:pPr>
        <w:pStyle w:val="ConsPlu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здание невозможно полностью приспособить с учетом </w:t>
      </w:r>
      <w:r w:rsidRPr="00890A0A">
        <w:rPr>
          <w:rFonts w:ascii="Times New Roman" w:hAnsi="Times New Roman" w:cs="Times New Roman"/>
          <w:sz w:val="24"/>
          <w:szCs w:val="24"/>
        </w:rPr>
        <w:t>потребностей инвалидов, собственник здания до его реконструкции или капитального ремонта принимает согласованные    с общественным объединением инвалидов, осуществляющим свою деятельность на территории района, меры для обеспечения доступа инвалидов к месту предоставления муниципальной услуги, либо когда это возможно, обеспечивают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услуги по месту жительства инвалида или в дистанционном режиме.».</w:t>
      </w:r>
    </w:p>
    <w:p w:rsidR="0021587C" w:rsidRDefault="0021587C" w:rsidP="0021587C">
      <w:pPr>
        <w:pStyle w:val="ConsPlusNormal"/>
        <w:widowControl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Пункт 64 </w:t>
      </w:r>
      <w:r>
        <w:rPr>
          <w:rFonts w:ascii="Times New Roman" w:hAnsi="Times New Roman"/>
          <w:sz w:val="24"/>
          <w:szCs w:val="24"/>
        </w:rPr>
        <w:t xml:space="preserve">раздела 2 приложения к Постановлению </w:t>
      </w:r>
      <w:r>
        <w:rPr>
          <w:rFonts w:ascii="Times New Roman" w:hAnsi="Times New Roman" w:cs="Times New Roman"/>
          <w:sz w:val="24"/>
          <w:szCs w:val="24"/>
        </w:rPr>
        <w:t>после слов «</w:t>
      </w:r>
      <w:r w:rsidRPr="00D84FAE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дополнить словами:</w:t>
      </w:r>
    </w:p>
    <w:p w:rsidR="0021587C" w:rsidRDefault="0021587C" w:rsidP="0021587C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«оказание инвалидам помощи, необходимой для получения в доступной для них форме информации о правилах 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21587C" w:rsidRDefault="0021587C" w:rsidP="0021587C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оказание работниками администрации необходимой инвалидам помощи в преодолении барьеров, мешающих получению ими услуги наравне с другими лицами;</w:t>
      </w:r>
    </w:p>
    <w:p w:rsidR="0021587C" w:rsidRDefault="0021587C" w:rsidP="0021587C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предоставление инвалидам возможности направить заявление в электронном виде;</w:t>
      </w:r>
    </w:p>
    <w:p w:rsidR="0021587C" w:rsidRPr="00930F92" w:rsidRDefault="0021587C" w:rsidP="0021587C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адаптация под нужды инвалидов по зрению</w:t>
      </w:r>
      <w:r w:rsidRPr="00930F92">
        <w:t xml:space="preserve"> </w:t>
      </w:r>
      <w:r w:rsidRPr="00930F92">
        <w:rPr>
          <w:rFonts w:ascii="Times New Roman" w:hAnsi="Times New Roman" w:cs="Times New Roman"/>
          <w:sz w:val="24"/>
          <w:szCs w:val="24"/>
        </w:rPr>
        <w:t>официально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30F92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0F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Кривошеинский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FAE">
        <w:rPr>
          <w:rFonts w:ascii="Times New Roman" w:hAnsi="Times New Roman"/>
          <w:sz w:val="24"/>
          <w:szCs w:val="24"/>
        </w:rPr>
        <w:t xml:space="preserve">в сети </w:t>
      </w:r>
      <w:r>
        <w:rPr>
          <w:rFonts w:ascii="Times New Roman" w:hAnsi="Times New Roman"/>
          <w:sz w:val="24"/>
          <w:szCs w:val="24"/>
        </w:rPr>
        <w:t>«</w:t>
      </w:r>
      <w:r w:rsidRPr="00D84FAE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».</w:t>
      </w:r>
    </w:p>
    <w:p w:rsidR="0021587C" w:rsidRPr="002B3828" w:rsidRDefault="0021587C" w:rsidP="0021587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82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B3828">
        <w:rPr>
          <w:rFonts w:ascii="Times New Roman" w:hAnsi="Times New Roman"/>
          <w:sz w:val="24"/>
          <w:szCs w:val="24"/>
        </w:rPr>
        <w:t xml:space="preserve">2. Разместить настоящее постановление на официальном сайте муниципального образования Кривошеинский район в </w:t>
      </w:r>
      <w:r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2B3828">
        <w:rPr>
          <w:rFonts w:ascii="Times New Roman" w:hAnsi="Times New Roman"/>
          <w:sz w:val="24"/>
          <w:szCs w:val="24"/>
        </w:rPr>
        <w:t xml:space="preserve">сети «Интернет» </w:t>
      </w:r>
      <w:r w:rsidRPr="002B3828">
        <w:rPr>
          <w:rFonts w:ascii="Times New Roman" w:hAnsi="Times New Roman"/>
          <w:color w:val="0070C0"/>
          <w:sz w:val="24"/>
          <w:szCs w:val="24"/>
        </w:rPr>
        <w:t>(</w:t>
      </w:r>
      <w:hyperlink r:id="rId6" w:history="1">
        <w:r w:rsidRPr="002B3828">
          <w:rPr>
            <w:rFonts w:ascii="Times New Roman" w:hAnsi="Times New Roman"/>
            <w:color w:val="0000FF"/>
            <w:sz w:val="24"/>
            <w:szCs w:val="24"/>
          </w:rPr>
          <w:t>http://</w:t>
        </w:r>
        <w:r w:rsidRPr="002B3828">
          <w:rPr>
            <w:rFonts w:ascii="Times New Roman" w:hAnsi="Times New Roman"/>
            <w:color w:val="0000FF"/>
            <w:sz w:val="24"/>
            <w:szCs w:val="24"/>
            <w:lang w:eastAsia="ar-SA"/>
          </w:rPr>
          <w:t>kradm</w:t>
        </w:r>
        <w:r w:rsidRPr="002B3828">
          <w:rPr>
            <w:rFonts w:ascii="Times New Roman" w:hAnsi="Times New Roman"/>
            <w:color w:val="0000FF"/>
            <w:sz w:val="24"/>
            <w:szCs w:val="24"/>
          </w:rPr>
          <w:t>.</w:t>
        </w:r>
        <w:r w:rsidRPr="002B3828">
          <w:rPr>
            <w:rFonts w:ascii="Times New Roman" w:hAnsi="Times New Roman"/>
            <w:color w:val="0000FF"/>
            <w:sz w:val="24"/>
            <w:szCs w:val="24"/>
            <w:lang w:val="en-US"/>
          </w:rPr>
          <w:t>tomsk</w:t>
        </w:r>
        <w:r w:rsidRPr="002B3828">
          <w:rPr>
            <w:rFonts w:ascii="Times New Roman" w:hAnsi="Times New Roman"/>
            <w:color w:val="0000FF"/>
            <w:sz w:val="24"/>
            <w:szCs w:val="24"/>
          </w:rPr>
          <w:t>.ru</w:t>
        </w:r>
      </w:hyperlink>
      <w:r w:rsidRPr="002B3828">
        <w:rPr>
          <w:rFonts w:ascii="Times New Roman" w:hAnsi="Times New Roman"/>
          <w:color w:val="0070C0"/>
          <w:sz w:val="24"/>
          <w:szCs w:val="24"/>
        </w:rPr>
        <w:t xml:space="preserve">) </w:t>
      </w:r>
      <w:r w:rsidRPr="002B3828">
        <w:rPr>
          <w:rFonts w:ascii="Times New Roman" w:hAnsi="Times New Roman"/>
          <w:sz w:val="24"/>
          <w:szCs w:val="24"/>
        </w:rPr>
        <w:t xml:space="preserve">и опубликовать </w:t>
      </w:r>
      <w:r w:rsidRPr="00193161">
        <w:rPr>
          <w:rFonts w:ascii="Times New Roman" w:hAnsi="Times New Roman"/>
          <w:sz w:val="24"/>
          <w:szCs w:val="24"/>
        </w:rPr>
        <w:t xml:space="preserve"> в  </w:t>
      </w:r>
      <w:r>
        <w:rPr>
          <w:rFonts w:ascii="Times New Roman" w:hAnsi="Times New Roman"/>
          <w:sz w:val="24"/>
          <w:szCs w:val="24"/>
        </w:rPr>
        <w:t>газете «Районные вести».</w:t>
      </w:r>
    </w:p>
    <w:p w:rsidR="0021587C" w:rsidRPr="002B3828" w:rsidRDefault="0021587C" w:rsidP="0021587C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82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3. </w:t>
      </w:r>
      <w:r w:rsidRPr="002B3828">
        <w:rPr>
          <w:rFonts w:ascii="Times New Roman" w:hAnsi="Times New Roman"/>
          <w:sz w:val="24"/>
          <w:szCs w:val="24"/>
        </w:rPr>
        <w:t>Настоящее постановление вступ</w:t>
      </w:r>
      <w:r>
        <w:rPr>
          <w:rFonts w:ascii="Times New Roman" w:hAnsi="Times New Roman"/>
          <w:sz w:val="24"/>
          <w:szCs w:val="24"/>
        </w:rPr>
        <w:t>ает в силу с даты его официального опубликования.</w:t>
      </w:r>
    </w:p>
    <w:p w:rsidR="0021587C" w:rsidRPr="00B510AA" w:rsidRDefault="0021587C" w:rsidP="0021587C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82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B3828">
        <w:rPr>
          <w:rFonts w:ascii="Times New Roman" w:hAnsi="Times New Roman"/>
          <w:sz w:val="24"/>
          <w:szCs w:val="24"/>
        </w:rPr>
        <w:t xml:space="preserve"> 4. Контроль за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возложить на Первого заместителя Главы Кривошеинского района.</w:t>
      </w:r>
    </w:p>
    <w:p w:rsidR="0021587C" w:rsidRPr="002B3828" w:rsidRDefault="0021587C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87C" w:rsidRPr="002B3828" w:rsidRDefault="0021587C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87C" w:rsidRPr="002B3828" w:rsidRDefault="0021587C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87C" w:rsidRPr="002B3828" w:rsidRDefault="0021587C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828">
        <w:rPr>
          <w:rFonts w:ascii="Times New Roman" w:hAnsi="Times New Roman"/>
          <w:sz w:val="24"/>
          <w:szCs w:val="24"/>
        </w:rPr>
        <w:t>Глава Кривошеинского района</w:t>
      </w:r>
    </w:p>
    <w:p w:rsidR="0021587C" w:rsidRPr="002B3828" w:rsidRDefault="0021587C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828">
        <w:rPr>
          <w:rFonts w:ascii="Times New Roman" w:hAnsi="Times New Roman"/>
          <w:sz w:val="24"/>
          <w:szCs w:val="24"/>
        </w:rPr>
        <w:t xml:space="preserve">(Глава Администрации)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С.А.Тайлашев</w:t>
      </w:r>
    </w:p>
    <w:p w:rsidR="0021587C" w:rsidRPr="002B3828" w:rsidRDefault="0021587C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828">
        <w:rPr>
          <w:rFonts w:ascii="Times New Roman" w:hAnsi="Times New Roman"/>
          <w:sz w:val="24"/>
          <w:szCs w:val="24"/>
        </w:rPr>
        <w:tab/>
      </w:r>
      <w:r w:rsidRPr="002B3828">
        <w:rPr>
          <w:rFonts w:ascii="Times New Roman" w:hAnsi="Times New Roman"/>
          <w:sz w:val="24"/>
          <w:szCs w:val="24"/>
        </w:rPr>
        <w:tab/>
      </w:r>
      <w:r w:rsidRPr="002B3828">
        <w:rPr>
          <w:rFonts w:ascii="Times New Roman" w:hAnsi="Times New Roman"/>
          <w:sz w:val="24"/>
          <w:szCs w:val="24"/>
        </w:rPr>
        <w:tab/>
      </w:r>
      <w:r w:rsidRPr="002B3828">
        <w:rPr>
          <w:rFonts w:ascii="Times New Roman" w:hAnsi="Times New Roman"/>
          <w:sz w:val="24"/>
          <w:szCs w:val="24"/>
        </w:rPr>
        <w:tab/>
      </w:r>
      <w:r w:rsidRPr="002B3828">
        <w:rPr>
          <w:rFonts w:ascii="Times New Roman" w:hAnsi="Times New Roman"/>
          <w:sz w:val="24"/>
          <w:szCs w:val="24"/>
        </w:rPr>
        <w:tab/>
      </w:r>
    </w:p>
    <w:p w:rsidR="0021587C" w:rsidRDefault="0021587C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87C" w:rsidRDefault="0021587C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87C" w:rsidRDefault="0021587C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87C" w:rsidRDefault="0021587C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87C" w:rsidRDefault="0021587C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87C" w:rsidRDefault="0021587C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87C" w:rsidRDefault="0021587C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87C" w:rsidRDefault="0021587C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87C" w:rsidRDefault="0021587C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87C" w:rsidRPr="002B3828" w:rsidRDefault="0021587C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87C" w:rsidRPr="002B3828" w:rsidRDefault="0021587C" w:rsidP="002158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Курицына Р.Г.</w:t>
      </w:r>
    </w:p>
    <w:p w:rsidR="0021587C" w:rsidRDefault="0021587C" w:rsidP="002158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(382 51) 2</w:t>
      </w:r>
      <w:r w:rsidRPr="002B3828">
        <w:rPr>
          <w:rFonts w:ascii="Times New Roman" w:hAnsi="Times New Roman"/>
          <w:sz w:val="20"/>
          <w:szCs w:val="20"/>
        </w:rPr>
        <w:t>-14-27</w:t>
      </w:r>
    </w:p>
    <w:p w:rsidR="0021587C" w:rsidRDefault="0021587C" w:rsidP="002158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587C" w:rsidRDefault="0021587C" w:rsidP="002158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Сальков Ю.Ю.</w:t>
      </w:r>
    </w:p>
    <w:p w:rsidR="0021587C" w:rsidRPr="00CB06C6" w:rsidRDefault="0021587C" w:rsidP="002158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Каричева М.Ю.</w:t>
      </w:r>
    </w:p>
    <w:p w:rsidR="0021587C" w:rsidRPr="00567B91" w:rsidRDefault="0021587C" w:rsidP="002158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7B91">
        <w:rPr>
          <w:rFonts w:ascii="Times New Roman" w:hAnsi="Times New Roman"/>
          <w:sz w:val="20"/>
          <w:szCs w:val="20"/>
        </w:rPr>
        <w:t>Курицына Р.Г.</w:t>
      </w:r>
    </w:p>
    <w:p w:rsidR="0021587C" w:rsidRPr="00CB06C6" w:rsidRDefault="0021587C" w:rsidP="002158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06C6">
        <w:rPr>
          <w:rFonts w:ascii="Times New Roman" w:hAnsi="Times New Roman"/>
          <w:sz w:val="20"/>
          <w:szCs w:val="20"/>
        </w:rPr>
        <w:t>Прокуратура</w:t>
      </w:r>
    </w:p>
    <w:p w:rsidR="0021587C" w:rsidRPr="00CB06C6" w:rsidRDefault="0021587C" w:rsidP="002158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06C6">
        <w:rPr>
          <w:rFonts w:ascii="Times New Roman" w:hAnsi="Times New Roman"/>
          <w:sz w:val="20"/>
          <w:szCs w:val="20"/>
        </w:rPr>
        <w:t>ЦМБ</w:t>
      </w:r>
    </w:p>
    <w:p w:rsidR="00712667" w:rsidRDefault="00712667"/>
    <w:sectPr w:rsidR="0071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484A"/>
    <w:multiLevelType w:val="multilevel"/>
    <w:tmpl w:val="EC7A9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0256248"/>
    <w:multiLevelType w:val="hybridMultilevel"/>
    <w:tmpl w:val="846A5842"/>
    <w:lvl w:ilvl="0" w:tplc="6D6AFDF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eastAsia="Times New Roman" w:hint="default"/>
      </w:rPr>
    </w:lvl>
    <w:lvl w:ilvl="1" w:tplc="EECED85A">
      <w:numFmt w:val="none"/>
      <w:lvlText w:val=""/>
      <w:lvlJc w:val="left"/>
      <w:pPr>
        <w:tabs>
          <w:tab w:val="num" w:pos="360"/>
        </w:tabs>
      </w:pPr>
    </w:lvl>
    <w:lvl w:ilvl="2" w:tplc="6BDE942E">
      <w:numFmt w:val="none"/>
      <w:lvlText w:val=""/>
      <w:lvlJc w:val="left"/>
      <w:pPr>
        <w:tabs>
          <w:tab w:val="num" w:pos="360"/>
        </w:tabs>
      </w:pPr>
    </w:lvl>
    <w:lvl w:ilvl="3" w:tplc="50A2CCE2">
      <w:numFmt w:val="none"/>
      <w:lvlText w:val=""/>
      <w:lvlJc w:val="left"/>
      <w:pPr>
        <w:tabs>
          <w:tab w:val="num" w:pos="360"/>
        </w:tabs>
      </w:pPr>
    </w:lvl>
    <w:lvl w:ilvl="4" w:tplc="91EECE5C">
      <w:numFmt w:val="none"/>
      <w:lvlText w:val=""/>
      <w:lvlJc w:val="left"/>
      <w:pPr>
        <w:tabs>
          <w:tab w:val="num" w:pos="360"/>
        </w:tabs>
      </w:pPr>
    </w:lvl>
    <w:lvl w:ilvl="5" w:tplc="4CCC8C74">
      <w:numFmt w:val="none"/>
      <w:lvlText w:val=""/>
      <w:lvlJc w:val="left"/>
      <w:pPr>
        <w:tabs>
          <w:tab w:val="num" w:pos="360"/>
        </w:tabs>
      </w:pPr>
    </w:lvl>
    <w:lvl w:ilvl="6" w:tplc="9F5CFF32">
      <w:numFmt w:val="none"/>
      <w:lvlText w:val=""/>
      <w:lvlJc w:val="left"/>
      <w:pPr>
        <w:tabs>
          <w:tab w:val="num" w:pos="360"/>
        </w:tabs>
      </w:pPr>
    </w:lvl>
    <w:lvl w:ilvl="7" w:tplc="E58CEE88">
      <w:numFmt w:val="none"/>
      <w:lvlText w:val=""/>
      <w:lvlJc w:val="left"/>
      <w:pPr>
        <w:tabs>
          <w:tab w:val="num" w:pos="360"/>
        </w:tabs>
      </w:pPr>
    </w:lvl>
    <w:lvl w:ilvl="8" w:tplc="93B86A4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compat/>
  <w:rsids>
    <w:rsidRoot w:val="0021587C"/>
    <w:rsid w:val="0021587C"/>
    <w:rsid w:val="00287458"/>
    <w:rsid w:val="0057642F"/>
    <w:rsid w:val="00622792"/>
    <w:rsid w:val="00712667"/>
    <w:rsid w:val="00B7572E"/>
    <w:rsid w:val="00B7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87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link w:val="ListParagraphChar"/>
    <w:rsid w:val="0021587C"/>
    <w:pPr>
      <w:ind w:left="720"/>
      <w:contextualSpacing/>
    </w:pPr>
  </w:style>
  <w:style w:type="paragraph" w:customStyle="1" w:styleId="ConsPlusNormal">
    <w:name w:val="ConsPlusNormal"/>
    <w:link w:val="ConsPlusNormal0"/>
    <w:rsid w:val="002158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21587C"/>
    <w:rPr>
      <w:rFonts w:ascii="Arial" w:hAnsi="Arial" w:cs="Arial"/>
      <w:lang w:val="ru-RU" w:eastAsia="ru-RU" w:bidi="ar-SA"/>
    </w:rPr>
  </w:style>
  <w:style w:type="character" w:customStyle="1" w:styleId="ListParagraphChar">
    <w:name w:val="List Paragraph Char"/>
    <w:basedOn w:val="a0"/>
    <w:link w:val="ListParagraph"/>
    <w:locked/>
    <w:rsid w:val="0021587C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dm.tom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4603</CharactersWithSpaces>
  <SharedDoc>false</SharedDoc>
  <HLinks>
    <vt:vector size="6" baseType="variant">
      <vt:variant>
        <vt:i4>6488182</vt:i4>
      </vt:variant>
      <vt:variant>
        <vt:i4>0</vt:i4>
      </vt:variant>
      <vt:variant>
        <vt:i4>0</vt:i4>
      </vt:variant>
      <vt:variant>
        <vt:i4>5</vt:i4>
      </vt:variant>
      <vt:variant>
        <vt:lpwstr>http://kradm.tomsk.ru/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user50k2</dc:creator>
  <cp:lastModifiedBy>xxx</cp:lastModifiedBy>
  <cp:revision>2</cp:revision>
  <dcterms:created xsi:type="dcterms:W3CDTF">2016-07-04T05:07:00Z</dcterms:created>
  <dcterms:modified xsi:type="dcterms:W3CDTF">2016-07-04T05:07:00Z</dcterms:modified>
</cp:coreProperties>
</file>