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DF" w:rsidRDefault="000C19DF" w:rsidP="000C19DF">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0C19DF" w:rsidRDefault="000C19DF" w:rsidP="000C19DF">
      <w:pPr>
        <w:spacing w:after="0" w:line="240" w:lineRule="auto"/>
        <w:jc w:val="center"/>
        <w:outlineLvl w:val="0"/>
        <w:rPr>
          <w:rFonts w:ascii="Times New Roman" w:hAnsi="Times New Roman"/>
          <w:b/>
          <w:sz w:val="30"/>
          <w:szCs w:val="30"/>
        </w:rPr>
      </w:pPr>
      <w:r>
        <w:rPr>
          <w:rFonts w:ascii="Times New Roman" w:hAnsi="Times New Roman"/>
          <w:b/>
          <w:sz w:val="30"/>
          <w:szCs w:val="30"/>
        </w:rPr>
        <w:t xml:space="preserve">АДМИНИСТРАЦИЯ КРИВОШЕИНСКОГО РАЙОНА </w:t>
      </w:r>
    </w:p>
    <w:p w:rsidR="000C19DF" w:rsidRDefault="000C19DF" w:rsidP="000C19DF">
      <w:pPr>
        <w:spacing w:after="0" w:line="240" w:lineRule="auto"/>
        <w:jc w:val="center"/>
        <w:rPr>
          <w:rFonts w:ascii="Times New Roman" w:hAnsi="Times New Roman"/>
          <w:b/>
          <w:sz w:val="24"/>
          <w:szCs w:val="24"/>
        </w:rPr>
      </w:pPr>
    </w:p>
    <w:p w:rsidR="000C19DF" w:rsidRDefault="000C19DF" w:rsidP="000C19D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C19DF" w:rsidRDefault="00421ED4" w:rsidP="00421ED4">
      <w:pPr>
        <w:spacing w:after="0" w:line="240" w:lineRule="auto"/>
        <w:rPr>
          <w:rFonts w:ascii="Times New Roman" w:hAnsi="Times New Roman"/>
          <w:sz w:val="24"/>
          <w:szCs w:val="24"/>
        </w:rPr>
      </w:pPr>
      <w:r>
        <w:rPr>
          <w:rFonts w:ascii="Times New Roman" w:hAnsi="Times New Roman"/>
          <w:sz w:val="24"/>
          <w:szCs w:val="24"/>
        </w:rPr>
        <w:t>20.02</w:t>
      </w:r>
      <w:r w:rsidR="000C19DF">
        <w:rPr>
          <w:rFonts w:ascii="Times New Roman" w:hAnsi="Times New Roman"/>
          <w:sz w:val="24"/>
          <w:szCs w:val="24"/>
        </w:rPr>
        <w:t xml:space="preserve">.2020                                                                                                        </w:t>
      </w:r>
      <w:r w:rsidR="000C19DF">
        <w:rPr>
          <w:rFonts w:ascii="Times New Roman" w:hAnsi="Times New Roman"/>
          <w:sz w:val="24"/>
          <w:szCs w:val="24"/>
        </w:rPr>
        <w:tab/>
      </w:r>
      <w:r w:rsidR="000C19DF">
        <w:rPr>
          <w:rFonts w:ascii="Times New Roman" w:hAnsi="Times New Roman"/>
          <w:sz w:val="24"/>
          <w:szCs w:val="24"/>
        </w:rPr>
        <w:tab/>
        <w:t xml:space="preserve"> № </w:t>
      </w:r>
      <w:r>
        <w:rPr>
          <w:rFonts w:ascii="Times New Roman" w:hAnsi="Times New Roman"/>
          <w:sz w:val="24"/>
          <w:szCs w:val="24"/>
        </w:rPr>
        <w:t>99</w:t>
      </w:r>
    </w:p>
    <w:p w:rsidR="000C19DF" w:rsidRDefault="000C19DF" w:rsidP="000C19DF">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0C19DF" w:rsidRDefault="000C19DF" w:rsidP="000C19DF">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0C19DF" w:rsidRDefault="000C19DF" w:rsidP="000C19DF">
      <w:pPr>
        <w:spacing w:after="0" w:line="240" w:lineRule="auto"/>
        <w:jc w:val="center"/>
        <w:rPr>
          <w:rFonts w:ascii="Times New Roman" w:hAnsi="Times New Roman"/>
          <w:sz w:val="24"/>
          <w:szCs w:val="24"/>
        </w:rPr>
      </w:pPr>
    </w:p>
    <w:tbl>
      <w:tblPr>
        <w:tblW w:w="9606" w:type="dxa"/>
        <w:tblLook w:val="01E0"/>
      </w:tblPr>
      <w:tblGrid>
        <w:gridCol w:w="9322"/>
        <w:gridCol w:w="284"/>
      </w:tblGrid>
      <w:tr w:rsidR="000C19DF" w:rsidTr="000C19DF">
        <w:tc>
          <w:tcPr>
            <w:tcW w:w="9322" w:type="dxa"/>
          </w:tcPr>
          <w:p w:rsidR="000C19DF" w:rsidRDefault="000C19DF">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w:t>
            </w: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p w:rsidR="000C19DF" w:rsidRDefault="000C19DF">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0C19DF" w:rsidRDefault="000C19DF">
            <w:pPr>
              <w:spacing w:after="0" w:line="240" w:lineRule="auto"/>
              <w:rPr>
                <w:rFonts w:ascii="Times New Roman" w:hAnsi="Times New Roman"/>
                <w:sz w:val="24"/>
                <w:szCs w:val="24"/>
              </w:rPr>
            </w:pPr>
          </w:p>
        </w:tc>
      </w:tr>
    </w:tbl>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0C19DF" w:rsidRDefault="000C19DF" w:rsidP="000C19DF">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0C19DF" w:rsidRDefault="000C19DF" w:rsidP="000C19DF">
      <w:pPr>
        <w:pStyle w:val="af1"/>
        <w:widowControl w:val="0"/>
        <w:numPr>
          <w:ilvl w:val="0"/>
          <w:numId w:val="2"/>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 </w:t>
      </w:r>
      <w:r>
        <w:rPr>
          <w:rFonts w:ascii="Times New Roman" w:hAnsi="Times New Roman"/>
          <w:sz w:val="24"/>
          <w:szCs w:val="24"/>
        </w:rPr>
        <w:t>согласно приложению к настоящему постановлению.</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w:t>
      </w:r>
      <w:r w:rsidR="002A6F82">
        <w:rPr>
          <w:rFonts w:ascii="Times New Roman" w:hAnsi="Times New Roman"/>
          <w:sz w:val="24"/>
          <w:szCs w:val="24"/>
        </w:rPr>
        <w:t xml:space="preserve">информационно-телекоммуникационной </w:t>
      </w:r>
      <w:r>
        <w:rPr>
          <w:rFonts w:ascii="Times New Roman" w:hAnsi="Times New Roman"/>
          <w:sz w:val="24"/>
          <w:szCs w:val="24"/>
        </w:rPr>
        <w:t xml:space="preserve">сети «Интернет» </w:t>
      </w:r>
      <w:r>
        <w:rPr>
          <w:rFonts w:ascii="Times New Roman" w:hAnsi="Times New Roman"/>
          <w:color w:val="0070C0"/>
          <w:sz w:val="24"/>
          <w:szCs w:val="24"/>
        </w:rPr>
        <w:t>(</w:t>
      </w:r>
      <w:hyperlink r:id="rId6"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color w:val="0070C0"/>
          <w:sz w:val="24"/>
          <w:szCs w:val="24"/>
        </w:rPr>
        <w:t xml:space="preserve">) </w:t>
      </w:r>
      <w:r>
        <w:rPr>
          <w:rFonts w:ascii="Times New Roman" w:hAnsi="Times New Roman"/>
          <w:sz w:val="24"/>
          <w:szCs w:val="24"/>
        </w:rPr>
        <w:t xml:space="preserve">и опубликовать в  газете «Районные вести».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w:t>
      </w:r>
      <w:proofErr w:type="gramStart"/>
      <w:r>
        <w:rPr>
          <w:rFonts w:ascii="Times New Roman" w:hAnsi="Times New Roman"/>
          <w:sz w:val="24"/>
          <w:szCs w:val="24"/>
        </w:rPr>
        <w:t>с</w:t>
      </w:r>
      <w:proofErr w:type="gramEnd"/>
      <w:r>
        <w:rPr>
          <w:rFonts w:ascii="Times New Roman" w:hAnsi="Times New Roman"/>
          <w:sz w:val="24"/>
          <w:szCs w:val="24"/>
        </w:rPr>
        <w:t xml:space="preserve"> даты его официального опубликования. </w:t>
      </w:r>
    </w:p>
    <w:p w:rsidR="000C19DF" w:rsidRDefault="000C19DF" w:rsidP="000C19DF">
      <w:pPr>
        <w:pStyle w:val="af1"/>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на</w:t>
      </w:r>
      <w:proofErr w:type="gramStart"/>
      <w:r>
        <w:rPr>
          <w:rFonts w:ascii="Times New Roman" w:hAnsi="Times New Roman"/>
          <w:sz w:val="24"/>
          <w:szCs w:val="24"/>
        </w:rPr>
        <w:t xml:space="preserve"> П</w:t>
      </w:r>
      <w:proofErr w:type="gramEnd"/>
      <w:r>
        <w:rPr>
          <w:rFonts w:ascii="Times New Roman" w:hAnsi="Times New Roman"/>
          <w:sz w:val="24"/>
          <w:szCs w:val="24"/>
        </w:rPr>
        <w:t>ервого заместителя Главы Кривошеинского района.</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0C19DF" w:rsidRDefault="000C19DF" w:rsidP="000C19D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(8-38-251) 2-11-81</w:t>
      </w:r>
    </w:p>
    <w:p w:rsidR="000C19DF" w:rsidRDefault="000C19DF" w:rsidP="000C19DF">
      <w:pPr>
        <w:spacing w:after="0" w:line="240" w:lineRule="auto"/>
        <w:jc w:val="both"/>
        <w:rPr>
          <w:rFonts w:ascii="Times New Roman" w:hAnsi="Times New Roman"/>
          <w:sz w:val="24"/>
          <w:szCs w:val="24"/>
        </w:rPr>
      </w:pPr>
    </w:p>
    <w:p w:rsidR="000C19DF" w:rsidRDefault="000C19DF" w:rsidP="000C19DF">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0C19DF" w:rsidRDefault="000C19DF" w:rsidP="000C19DF">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Приложение </w:t>
      </w:r>
    </w:p>
    <w:p w:rsidR="003B1A9A" w:rsidRDefault="003B1A9A" w:rsidP="003B1A9A">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0C19DF" w:rsidRDefault="000C19DF" w:rsidP="000C19D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3B1A9A">
        <w:rPr>
          <w:rFonts w:ascii="Times New Roman" w:hAnsi="Times New Roman"/>
          <w:sz w:val="24"/>
          <w:szCs w:val="24"/>
        </w:rPr>
        <w:t xml:space="preserve">постановлением  </w:t>
      </w:r>
      <w:r>
        <w:rPr>
          <w:rFonts w:ascii="Times New Roman" w:hAnsi="Times New Roman"/>
          <w:sz w:val="24"/>
          <w:szCs w:val="24"/>
        </w:rPr>
        <w:t xml:space="preserve"> Администрации </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Кривошеинского района</w:t>
      </w:r>
    </w:p>
    <w:p w:rsidR="000C19DF" w:rsidRDefault="000C19DF" w:rsidP="000C19D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421ED4">
        <w:rPr>
          <w:rFonts w:ascii="Times New Roman" w:hAnsi="Times New Roman"/>
          <w:sz w:val="24"/>
          <w:szCs w:val="24"/>
        </w:rPr>
        <w:t xml:space="preserve">                                         от 20.02</w:t>
      </w:r>
      <w:r>
        <w:rPr>
          <w:rFonts w:ascii="Times New Roman" w:hAnsi="Times New Roman"/>
          <w:sz w:val="24"/>
          <w:szCs w:val="24"/>
        </w:rPr>
        <w:t xml:space="preserve">.2020г. № </w:t>
      </w:r>
      <w:r w:rsidR="00421ED4">
        <w:rPr>
          <w:rFonts w:ascii="Times New Roman" w:hAnsi="Times New Roman"/>
          <w:sz w:val="24"/>
          <w:szCs w:val="24"/>
        </w:rPr>
        <w:t>99</w:t>
      </w:r>
    </w:p>
    <w:p w:rsidR="000C19DF" w:rsidRDefault="000C19DF" w:rsidP="000C19DF">
      <w:pPr>
        <w:widowControl w:val="0"/>
        <w:autoSpaceDE w:val="0"/>
        <w:autoSpaceDN w:val="0"/>
        <w:adjustRightInd w:val="0"/>
        <w:spacing w:after="0" w:line="240" w:lineRule="auto"/>
        <w:rPr>
          <w:rFonts w:ascii="Times New Roman" w:eastAsia="PMingLiU" w:hAnsi="Times New Roman"/>
          <w:bCs/>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на которых расположены здания, сооружения»</w:t>
      </w:r>
    </w:p>
    <w:p w:rsidR="000C19DF" w:rsidRDefault="000C19DF" w:rsidP="000C19DF">
      <w:pPr>
        <w:widowControl w:val="0"/>
        <w:spacing w:after="0" w:line="240" w:lineRule="auto"/>
        <w:ind w:firstLine="567"/>
        <w:jc w:val="center"/>
        <w:outlineLvl w:val="0"/>
        <w:rPr>
          <w:rFonts w:ascii="Times New Roman" w:hAnsi="Times New Roman"/>
          <w:bCs/>
          <w:kern w:val="32"/>
          <w:sz w:val="24"/>
          <w:szCs w:val="24"/>
        </w:rPr>
      </w:pPr>
    </w:p>
    <w:p w:rsidR="000C19DF" w:rsidRDefault="000C19DF" w:rsidP="000C19DF">
      <w:pPr>
        <w:widowControl w:val="0"/>
        <w:autoSpaceDE w:val="0"/>
        <w:autoSpaceDN w:val="0"/>
        <w:adjustRightInd w:val="0"/>
        <w:spacing w:after="0" w:line="240" w:lineRule="auto"/>
        <w:jc w:val="center"/>
        <w:rPr>
          <w:rFonts w:ascii="Times New Roman" w:hAnsi="Times New Roman"/>
          <w:b/>
          <w:bCs/>
          <w:kern w:val="32"/>
          <w:sz w:val="24"/>
          <w:szCs w:val="24"/>
        </w:rPr>
      </w:pPr>
      <w:r>
        <w:rPr>
          <w:rFonts w:ascii="Times New Roman" w:hAnsi="Times New Roman"/>
          <w:b/>
          <w:bCs/>
          <w:kern w:val="32"/>
          <w:sz w:val="24"/>
          <w:szCs w:val="24"/>
        </w:rPr>
        <w:t xml:space="preserve">1. Общие положения </w:t>
      </w:r>
    </w:p>
    <w:p w:rsidR="000C19DF" w:rsidRDefault="000C19DF" w:rsidP="000C19DF">
      <w:pPr>
        <w:widowControl w:val="0"/>
        <w:spacing w:after="0" w:line="240" w:lineRule="auto"/>
        <w:ind w:firstLine="567"/>
        <w:jc w:val="center"/>
        <w:outlineLvl w:val="0"/>
        <w:rPr>
          <w:rFonts w:ascii="Times New Roman" w:hAnsi="Times New Roman"/>
          <w:b/>
          <w:bCs/>
          <w:kern w:val="32"/>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0C19DF" w:rsidRDefault="000C19DF" w:rsidP="000C19DF">
      <w:pPr>
        <w:pStyle w:val="af1"/>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а также государственная </w:t>
      </w: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на которых расположены здания, сооружения (далее - административный регламент) устанавливает стандарт предоставления муниципальной услуги по предоставлению земельных участков, находящихся в муниципальной собственности, а также государственная собственность на которые не разграничена, на которых расположены здания, сооружения (далее - муниципальная услуга) на территории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0C19DF" w:rsidRDefault="000C19DF" w:rsidP="000C19DF">
      <w:pPr>
        <w:autoSpaceDE w:val="0"/>
        <w:autoSpaceDN w:val="0"/>
        <w:adjustRightInd w:val="0"/>
        <w:spacing w:after="0" w:line="240" w:lineRule="auto"/>
        <w:ind w:left="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Круг заявителей</w:t>
      </w:r>
    </w:p>
    <w:p w:rsidR="000C19DF" w:rsidRDefault="000C19DF" w:rsidP="000C19DF">
      <w:pPr>
        <w:widowControl w:val="0"/>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в том числе индивидуальные предприниматели, юридические лица, их представители, действ</w:t>
      </w:r>
      <w:r w:rsidR="003B1A9A">
        <w:rPr>
          <w:rFonts w:ascii="Times New Roman" w:hAnsi="Times New Roman"/>
          <w:sz w:val="24"/>
          <w:szCs w:val="24"/>
        </w:rPr>
        <w:t>ующие на основании доверенности, иностранные юридические лица.</w:t>
      </w:r>
    </w:p>
    <w:p w:rsidR="000C19DF" w:rsidRDefault="000C19DF" w:rsidP="000C19DF">
      <w:pPr>
        <w:widowControl w:val="0"/>
        <w:spacing w:after="0" w:line="240" w:lineRule="auto"/>
        <w:ind w:firstLine="567"/>
        <w:jc w:val="both"/>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w:t>
      </w:r>
      <w:r>
        <w:rPr>
          <w:rFonts w:ascii="Times New Roman" w:hAnsi="Times New Roman"/>
          <w:b/>
          <w:sz w:val="24"/>
          <w:szCs w:val="24"/>
        </w:rPr>
        <w:br/>
        <w:t xml:space="preserve">          о предоставлении 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numPr>
          <w:ilvl w:val="0"/>
          <w:numId w:val="4"/>
        </w:numPr>
        <w:tabs>
          <w:tab w:val="left" w:pos="1134"/>
        </w:tabs>
        <w:spacing w:after="0" w:line="240" w:lineRule="auto"/>
        <w:ind w:left="1" w:firstLine="709"/>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Администрации Кривошеинского района и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C19DF" w:rsidRDefault="000C19DF" w:rsidP="000C19DF">
      <w:pPr>
        <w:widowControl w:val="0"/>
        <w:numPr>
          <w:ilvl w:val="0"/>
          <w:numId w:val="4"/>
        </w:numPr>
        <w:tabs>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Информация о месте нахождения, графике работы Администрации </w:t>
      </w:r>
      <w:r>
        <w:rPr>
          <w:rFonts w:ascii="Times New Roman" w:hAnsi="Times New Roman"/>
          <w:sz w:val="24"/>
          <w:szCs w:val="24"/>
        </w:rPr>
        <w:lastRenderedPageBreak/>
        <w:t>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Pr>
          <w:rFonts w:ascii="Times New Roman" w:hAnsi="Times New Roman"/>
          <w:sz w:val="24"/>
          <w:szCs w:val="24"/>
        </w:rPr>
        <w:t xml:space="preserve"> телефону и электронной почте.</w:t>
      </w:r>
    </w:p>
    <w:p w:rsidR="000C19DF" w:rsidRDefault="000C19DF" w:rsidP="000C19DF">
      <w:pPr>
        <w:pStyle w:val="af1"/>
        <w:numPr>
          <w:ilvl w:val="0"/>
          <w:numId w:val="4"/>
        </w:numPr>
        <w:tabs>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и официальном сайте муниципального образования Кривошеинский район размещена следующая информация: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0C19DF" w:rsidRDefault="000C19DF" w:rsidP="000C19DF">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19DF" w:rsidRDefault="000C19DF" w:rsidP="000C19DF">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лично при обращении к должностному лицу (специалисту) Администрации Кривошеинского района;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C19DF" w:rsidRDefault="000C19DF" w:rsidP="000C19DF">
      <w:pPr>
        <w:pStyle w:val="af2"/>
        <w:spacing w:line="240" w:lineRule="auto"/>
        <w:rPr>
          <w:sz w:val="24"/>
          <w:szCs w:val="24"/>
        </w:rPr>
      </w:pPr>
      <w:r>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C19DF" w:rsidRDefault="000C19DF" w:rsidP="000C19DF">
      <w:pPr>
        <w:pStyle w:val="af2"/>
        <w:spacing w:line="240" w:lineRule="auto"/>
        <w:rPr>
          <w:sz w:val="24"/>
          <w:szCs w:val="24"/>
        </w:rPr>
      </w:pPr>
      <w:r>
        <w:rPr>
          <w:sz w:val="24"/>
          <w:szCs w:val="24"/>
        </w:rPr>
        <w:t>4) посредством почтового обращения на адрес почты, указанный в Приложении 1 к административному регламенту;</w:t>
      </w:r>
    </w:p>
    <w:p w:rsidR="000C19DF" w:rsidRDefault="000C19DF" w:rsidP="000C19DF">
      <w:pPr>
        <w:pStyle w:val="af2"/>
        <w:spacing w:line="240" w:lineRule="auto"/>
        <w:rPr>
          <w:i/>
          <w:sz w:val="24"/>
          <w:szCs w:val="24"/>
        </w:rPr>
      </w:pPr>
      <w:r>
        <w:rPr>
          <w:sz w:val="24"/>
          <w:szCs w:val="24"/>
        </w:rPr>
        <w:t>5) в информационно-телекоммуникационной сети Интернет на  официальном сайте муниципального образования Кривошеинский район:</w:t>
      </w:r>
      <w:r>
        <w:rPr>
          <w:i/>
          <w:sz w:val="24"/>
          <w:szCs w:val="24"/>
        </w:rPr>
        <w:t xml:space="preserve"> </w:t>
      </w:r>
      <w:hyperlink r:id="rId8"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sz w:val="24"/>
          <w:szCs w:val="24"/>
        </w:rPr>
        <w:t>;</w:t>
      </w:r>
    </w:p>
    <w:p w:rsidR="000C19DF" w:rsidRDefault="000C19DF" w:rsidP="000C19DF">
      <w:pPr>
        <w:pStyle w:val="af2"/>
        <w:spacing w:line="240" w:lineRule="auto"/>
        <w:rPr>
          <w:sz w:val="24"/>
          <w:szCs w:val="24"/>
        </w:rPr>
      </w:pPr>
      <w:r>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7) посредством Единого портала государственных и муниципальных услуг (функций): http://www.gosuslugi.ru/;</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8) при обращении в МФЦ.</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Информационные стенды оборудованы рядом с кабинетом специалиста, ответственного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На информационных стендах размещена следующая обязательная информация:</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Кривошеинского района;</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муниципального образования Кривошеинский район в сети Интернет;</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Администрации Кривошеинского района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Кривошеинского района и специалиста, ответственного за предоставление муниципальной услуги;</w:t>
      </w:r>
    </w:p>
    <w:p w:rsidR="000C19DF" w:rsidRDefault="000C19DF" w:rsidP="000C19DF">
      <w:pPr>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района, представленному в Приложении 1 к административному регламенту.</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на телефонный звонок содержит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Кривошеинского района, обязаны предоставлять информацию по следующим вопросам:</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Кривошеинского района поступившие документы.</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0C19DF" w:rsidRDefault="000C19DF" w:rsidP="000C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0C19DF" w:rsidRDefault="000C19DF" w:rsidP="000C19DF">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Кривошеинского района относятся корректно и внимательно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w:t>
      </w:r>
      <w:r>
        <w:rPr>
          <w:rFonts w:ascii="Times New Roman" w:hAnsi="Times New Roman"/>
          <w:sz w:val="24"/>
          <w:szCs w:val="24"/>
        </w:rPr>
        <w:lastRenderedPageBreak/>
        <w:t>делового стиля речи.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Кривошеинского района принимают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в Администрации Кривошеинского района. </w:t>
      </w:r>
    </w:p>
    <w:p w:rsidR="000C19DF" w:rsidRDefault="000C19DF" w:rsidP="000C19DF">
      <w:pPr>
        <w:pStyle w:val="af1"/>
        <w:numPr>
          <w:ilvl w:val="0"/>
          <w:numId w:val="4"/>
        </w:numPr>
        <w:tabs>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 в Администрации Кривошеинского района.</w:t>
      </w:r>
      <w:proofErr w:type="gramEnd"/>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w:t>
      </w:r>
      <w:r w:rsidR="007A351C">
        <w:rPr>
          <w:rFonts w:ascii="Times New Roman" w:hAnsi="Times New Roman"/>
          <w:sz w:val="24"/>
          <w:szCs w:val="24"/>
        </w:rPr>
        <w:t xml:space="preserve">предоставлению земельных участков, находящихся в муниципальной собственности, а также государственная </w:t>
      </w:r>
      <w:proofErr w:type="gramStart"/>
      <w:r w:rsidR="007A351C">
        <w:rPr>
          <w:rFonts w:ascii="Times New Roman" w:hAnsi="Times New Roman"/>
          <w:sz w:val="24"/>
          <w:szCs w:val="24"/>
        </w:rPr>
        <w:t>собственность</w:t>
      </w:r>
      <w:proofErr w:type="gramEnd"/>
      <w:r w:rsidR="007A351C">
        <w:rPr>
          <w:rFonts w:ascii="Times New Roman" w:hAnsi="Times New Roman"/>
          <w:sz w:val="24"/>
          <w:szCs w:val="24"/>
        </w:rPr>
        <w:t xml:space="preserve"> на которые не разграничена, на которых расположены здания, сооружения</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Кривошеинского района.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специалисты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Федеральной службой государственной регистрации, кадастра и картографии;</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7A351C">
        <w:rPr>
          <w:rFonts w:ascii="Times New Roman" w:hAnsi="Times New Roman"/>
          <w:sz w:val="24"/>
          <w:szCs w:val="24"/>
        </w:rPr>
        <w:t>) Федеральной налоговой службой.</w:t>
      </w:r>
    </w:p>
    <w:p w:rsidR="000C19DF" w:rsidRDefault="000C19DF" w:rsidP="007A351C">
      <w:pPr>
        <w:autoSpaceDE w:val="0"/>
        <w:autoSpaceDN w:val="0"/>
        <w:adjustRightInd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постановление Администрации Кривошеинского района о </w:t>
      </w:r>
      <w:r w:rsidR="007A351C">
        <w:rPr>
          <w:rFonts w:ascii="Times New Roman" w:hAnsi="Times New Roman"/>
          <w:sz w:val="24"/>
          <w:szCs w:val="24"/>
        </w:rPr>
        <w:t>предоставлении земельного участка</w:t>
      </w:r>
      <w:r w:rsidR="00845657">
        <w:rPr>
          <w:rFonts w:ascii="Times New Roman" w:hAnsi="Times New Roman"/>
          <w:sz w:val="24"/>
          <w:szCs w:val="24"/>
        </w:rPr>
        <w:t>, на котором расположены здания, сооружения</w:t>
      </w:r>
      <w:r w:rsidR="007A351C">
        <w:rPr>
          <w:rFonts w:ascii="Times New Roman" w:hAnsi="Times New Roman"/>
          <w:sz w:val="24"/>
          <w:szCs w:val="24"/>
        </w:rPr>
        <w:t xml:space="preserve"> в аренду и проект договора аренды земельного участка</w:t>
      </w:r>
      <w:r>
        <w:rPr>
          <w:rFonts w:ascii="Times New Roman" w:hAnsi="Times New Roman"/>
          <w:sz w:val="24"/>
          <w:szCs w:val="24"/>
        </w:rPr>
        <w:t>;</w:t>
      </w:r>
    </w:p>
    <w:p w:rsidR="007A351C" w:rsidRDefault="007A351C"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постановление Администрации Кривошеинского района о предоставлении земельного участка</w:t>
      </w:r>
      <w:r w:rsidR="00845657">
        <w:rPr>
          <w:rFonts w:ascii="Times New Roman" w:hAnsi="Times New Roman"/>
          <w:sz w:val="24"/>
          <w:szCs w:val="24"/>
        </w:rPr>
        <w:t>,</w:t>
      </w:r>
      <w:r w:rsidR="00845657" w:rsidRPr="00845657">
        <w:rPr>
          <w:rFonts w:ascii="Times New Roman" w:hAnsi="Times New Roman"/>
          <w:sz w:val="24"/>
          <w:szCs w:val="24"/>
        </w:rPr>
        <w:t xml:space="preserve"> </w:t>
      </w:r>
      <w:r w:rsidR="00845657">
        <w:rPr>
          <w:rFonts w:ascii="Times New Roman" w:hAnsi="Times New Roman"/>
          <w:sz w:val="24"/>
          <w:szCs w:val="24"/>
        </w:rPr>
        <w:t>на котором расположены здания, сооружения в аренду</w:t>
      </w:r>
      <w:r>
        <w:rPr>
          <w:rFonts w:ascii="Times New Roman" w:hAnsi="Times New Roman"/>
          <w:sz w:val="24"/>
          <w:szCs w:val="24"/>
        </w:rPr>
        <w:t xml:space="preserve"> </w:t>
      </w:r>
      <w:r w:rsidR="00845657">
        <w:rPr>
          <w:rFonts w:ascii="Times New Roman" w:hAnsi="Times New Roman"/>
          <w:sz w:val="24"/>
          <w:szCs w:val="24"/>
        </w:rPr>
        <w:t>в собственность и проект договора купли-продажи земельного участка;</w:t>
      </w:r>
    </w:p>
    <w:p w:rsidR="00845657"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постановление Администрации Кривошеинского района о предоставлении земельного участка, на котором расположены здания, сооружения в постоянное (бессрочное) пользование;</w:t>
      </w:r>
    </w:p>
    <w:p w:rsidR="000C19DF" w:rsidRDefault="00845657"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0C19DF">
        <w:rPr>
          <w:rFonts w:ascii="Times New Roman" w:hAnsi="Times New Roman"/>
          <w:sz w:val="24"/>
          <w:szCs w:val="24"/>
        </w:rPr>
        <w:t>) уведомление об отказе в предоставлении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w:t>
      </w:r>
    </w:p>
    <w:p w:rsidR="000C19DF" w:rsidRDefault="000C19DF" w:rsidP="000C19DF">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30 календарных дней со дня поступления заявления о </w:t>
      </w:r>
      <w:r w:rsidR="007B4158">
        <w:rPr>
          <w:rFonts w:ascii="Times New Roman" w:hAnsi="Times New Roman"/>
          <w:sz w:val="24"/>
          <w:szCs w:val="24"/>
        </w:rPr>
        <w:t>предоставлении земельного участка, на котором расположены здания, сооружения</w:t>
      </w:r>
      <w:r>
        <w:rPr>
          <w:rFonts w:ascii="Times New Roman" w:hAnsi="Times New Roman"/>
          <w:sz w:val="24"/>
          <w:szCs w:val="24"/>
        </w:rPr>
        <w:t>.</w:t>
      </w:r>
    </w:p>
    <w:p w:rsidR="000C19DF" w:rsidRDefault="000C19DF" w:rsidP="000C19DF">
      <w:pPr>
        <w:widowControl w:val="0"/>
        <w:numPr>
          <w:ilvl w:val="0"/>
          <w:numId w:val="4"/>
        </w:numPr>
        <w:tabs>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Законом Томской области от 09.07.2015 №100-ОЗ «О земельных отношениях в Томской области»;</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0C19DF" w:rsidRDefault="000C19DF" w:rsidP="000C19DF">
      <w:pPr>
        <w:pStyle w:val="af1"/>
        <w:numPr>
          <w:ilvl w:val="0"/>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C19DF" w:rsidRDefault="002A6F82"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прилагаются</w:t>
      </w:r>
      <w:r w:rsidR="000C19DF">
        <w:rPr>
          <w:rFonts w:ascii="Times New Roman" w:hAnsi="Times New Roman"/>
          <w:sz w:val="24"/>
          <w:szCs w:val="24"/>
        </w:rPr>
        <w:t xml:space="preserve"> следующие документы:</w:t>
      </w:r>
    </w:p>
    <w:p w:rsidR="007B4158" w:rsidRDefault="007B4158" w:rsidP="007B4158">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D25029">
        <w:rPr>
          <w:rFonts w:ascii="Times New Roman" w:hAnsi="Times New Roman"/>
          <w:sz w:val="24"/>
          <w:szCs w:val="24"/>
        </w:rPr>
        <w:t>;</w:t>
      </w:r>
    </w:p>
    <w:p w:rsidR="000C19DF" w:rsidRDefault="007B4158" w:rsidP="00BD3A2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4158" w:rsidRPr="000D1B92" w:rsidRDefault="00BD3A2C" w:rsidP="000D1B9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3</w:t>
      </w:r>
      <w:r w:rsidR="007B4158">
        <w:rPr>
          <w:rFonts w:ascii="Times New Roman" w:hAnsi="Times New Roman" w:cs="Times New Roman"/>
          <w:sz w:val="24"/>
          <w:szCs w:val="24"/>
        </w:rPr>
        <w:t>) копии документов, подтверждающие право пользования зданием, сооружением (</w:t>
      </w:r>
      <w:r w:rsidR="00595C36">
        <w:rPr>
          <w:rFonts w:ascii="Times New Roman" w:hAnsi="Times New Roman" w:cs="Times New Roman"/>
          <w:sz w:val="24"/>
          <w:szCs w:val="24"/>
        </w:rPr>
        <w:t xml:space="preserve">копия </w:t>
      </w:r>
      <w:r w:rsidR="007B4158">
        <w:rPr>
          <w:rFonts w:ascii="Times New Roman" w:hAnsi="Times New Roman" w:cs="Times New Roman"/>
          <w:sz w:val="24"/>
          <w:szCs w:val="24"/>
        </w:rPr>
        <w:t>свидетельств</w:t>
      </w:r>
      <w:r w:rsidR="00595C36">
        <w:rPr>
          <w:rFonts w:ascii="Times New Roman" w:hAnsi="Times New Roman" w:cs="Times New Roman"/>
          <w:sz w:val="24"/>
          <w:szCs w:val="24"/>
        </w:rPr>
        <w:t>а</w:t>
      </w:r>
      <w:r w:rsidR="007B4158">
        <w:rPr>
          <w:rFonts w:ascii="Times New Roman" w:hAnsi="Times New Roman" w:cs="Times New Roman"/>
          <w:sz w:val="24"/>
          <w:szCs w:val="24"/>
        </w:rPr>
        <w:t xml:space="preserve"> о праве собственности, </w:t>
      </w:r>
      <w:r w:rsidR="00595C36">
        <w:rPr>
          <w:rFonts w:ascii="Times New Roman" w:hAnsi="Times New Roman"/>
          <w:sz w:val="24"/>
          <w:szCs w:val="24"/>
        </w:rPr>
        <w:t>копия выписки из Единого государственного реестра недвижимости</w:t>
      </w:r>
      <w:r w:rsidR="00595C36" w:rsidRPr="00595C36">
        <w:rPr>
          <w:rFonts w:ascii="Times New Roman" w:hAnsi="Times New Roman"/>
          <w:sz w:val="24"/>
          <w:szCs w:val="24"/>
        </w:rPr>
        <w:t xml:space="preserve"> </w:t>
      </w:r>
      <w:r w:rsidR="00595C36">
        <w:rPr>
          <w:rFonts w:ascii="Times New Roman" w:hAnsi="Times New Roman"/>
          <w:sz w:val="24"/>
          <w:szCs w:val="24"/>
        </w:rPr>
        <w:t>на здание, сооружение, расположенное в границах испрашиваемого земельного участка</w:t>
      </w:r>
      <w:r w:rsidR="000D1B92">
        <w:rPr>
          <w:rFonts w:ascii="Times New Roman" w:hAnsi="Times New Roman"/>
          <w:sz w:val="24"/>
          <w:szCs w:val="24"/>
        </w:rPr>
        <w:t>).</w:t>
      </w:r>
      <w:r w:rsidR="007B4158">
        <w:rPr>
          <w:rFonts w:ascii="Times New Roman" w:hAnsi="Times New Roman" w:cs="Times New Roman"/>
          <w:sz w:val="24"/>
          <w:szCs w:val="24"/>
        </w:rPr>
        <w:t xml:space="preserve"> </w:t>
      </w:r>
    </w:p>
    <w:p w:rsidR="000C19DF" w:rsidRDefault="000C19DF" w:rsidP="000C19DF">
      <w:pPr>
        <w:pStyle w:val="af1"/>
        <w:widowControl w:val="0"/>
        <w:numPr>
          <w:ilvl w:val="0"/>
          <w:numId w:val="4"/>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Форма запроса доступна для копирования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xml:space="preserve">), на официальном сайте муниципального образования Кривошеинский район </w:t>
      </w:r>
      <w:hyperlink r:id="rId9" w:history="1">
        <w:r>
          <w:rPr>
            <w:rStyle w:val="a3"/>
            <w:rFonts w:eastAsiaTheme="majorEastAsia"/>
            <w:sz w:val="24"/>
            <w:szCs w:val="24"/>
          </w:rPr>
          <w:t>http://</w:t>
        </w:r>
        <w:r>
          <w:rPr>
            <w:rStyle w:val="a3"/>
            <w:rFonts w:eastAsiaTheme="majorEastAsia"/>
            <w:sz w:val="24"/>
            <w:szCs w:val="24"/>
            <w:lang w:eastAsia="ar-SA"/>
          </w:rPr>
          <w:t>kradm</w:t>
        </w:r>
        <w:r>
          <w:rPr>
            <w:rStyle w:val="a3"/>
            <w:rFonts w:eastAsiaTheme="majorEastAsia"/>
            <w:sz w:val="24"/>
            <w:szCs w:val="24"/>
          </w:rPr>
          <w:t>.</w:t>
        </w:r>
        <w:proofErr w:type="spellStart"/>
        <w:r>
          <w:rPr>
            <w:rStyle w:val="a3"/>
            <w:rFonts w:eastAsiaTheme="majorEastAsia"/>
            <w:sz w:val="24"/>
            <w:szCs w:val="24"/>
            <w:lang w:val="en-US"/>
          </w:rPr>
          <w:t>tomsk</w:t>
        </w:r>
        <w:proofErr w:type="spellEnd"/>
        <w:r>
          <w:rPr>
            <w:rStyle w:val="a3"/>
            <w:rFonts w:eastAsiaTheme="majorEastAsia"/>
            <w:sz w:val="24"/>
            <w:szCs w:val="24"/>
          </w:rPr>
          <w:t>.</w:t>
        </w:r>
        <w:proofErr w:type="spellStart"/>
        <w:r>
          <w:rPr>
            <w:rStyle w:val="a3"/>
            <w:rFonts w:eastAsiaTheme="majorEastAsia"/>
            <w:sz w:val="24"/>
            <w:szCs w:val="24"/>
          </w:rPr>
          <w:t>ru</w:t>
        </w:r>
        <w:proofErr w:type="spellEnd"/>
      </w:hyperlink>
      <w:r>
        <w:rPr>
          <w:rFonts w:ascii="Times New Roman" w:hAnsi="Times New Roman"/>
          <w:i/>
          <w:sz w:val="24"/>
          <w:szCs w:val="24"/>
        </w:rPr>
        <w:t>,</w:t>
      </w:r>
      <w:r>
        <w:rPr>
          <w:rFonts w:ascii="Times New Roman" w:hAnsi="Times New Roman"/>
          <w:sz w:val="24"/>
          <w:szCs w:val="24"/>
        </w:rPr>
        <w:t xml:space="preserve"> по просьбе заявителя может быть выслана на адрес его электронной почты. </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2 к административному регламенту.</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Документы, необходимые для предоставления муниципальной  услуги, могут быть представлены в Администрацию Кривошеинского района с использованием, почтовым отправлением, при личном обращении, а также посредством обращения за получением муниципальной услуги в МФЦ.</w:t>
      </w:r>
    </w:p>
    <w:p w:rsidR="000C19DF" w:rsidRDefault="000C19DF" w:rsidP="000C19DF">
      <w:pPr>
        <w:pStyle w:val="af1"/>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почте заявитель прилагает к такому обращению необходимые сканированные документы и материалы в электронной форме.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копия выписки из Единого государственного реестра недвижимости на </w:t>
      </w:r>
      <w:r w:rsidR="00595C36">
        <w:rPr>
          <w:rFonts w:ascii="Times New Roman" w:hAnsi="Times New Roman"/>
          <w:sz w:val="24"/>
          <w:szCs w:val="24"/>
        </w:rPr>
        <w:t>земельный участок</w:t>
      </w:r>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34 административного регламента, специалист Администрации Кривошеинского района получает данные документы самостоятельно в рамках межведомственного взаимодействия.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Администрации Кривошеинского района запрещено:</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9DF" w:rsidRDefault="000C19DF" w:rsidP="000C19DF">
      <w:pPr>
        <w:pStyle w:val="af1"/>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w:t>
      </w:r>
      <w:r>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Pr>
          <w:rFonts w:ascii="Times New Roman" w:hAnsi="Times New Roman"/>
          <w:sz w:val="24"/>
          <w:szCs w:val="24"/>
        </w:rPr>
        <w:t xml:space="preserve"> актами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4"/>
          <w:szCs w:val="24"/>
        </w:rPr>
        <w:t xml:space="preserve"> </w:t>
      </w:r>
      <w:proofErr w:type="gramStart"/>
      <w:r>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shd w:val="clear" w:color="auto" w:fill="FFFFFF"/>
        </w:rPr>
        <w:t xml:space="preserve">Для обработки специалистом </w:t>
      </w:r>
      <w:r>
        <w:rPr>
          <w:rFonts w:ascii="Times New Roman" w:hAnsi="Times New Roman"/>
          <w:sz w:val="24"/>
          <w:szCs w:val="24"/>
        </w:rPr>
        <w:t>Администрации Кривошеинского района</w:t>
      </w:r>
      <w:r>
        <w:rPr>
          <w:rFonts w:ascii="Times New Roman" w:hAnsi="Times New Roman"/>
          <w:i/>
          <w:sz w:val="24"/>
          <w:szCs w:val="24"/>
          <w:shd w:val="clear" w:color="auto" w:fill="FFFFFF"/>
        </w:rPr>
        <w:t>,</w:t>
      </w:r>
      <w:r>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9DF" w:rsidRDefault="000C19DF" w:rsidP="000C19DF">
      <w:pPr>
        <w:widowControl w:val="0"/>
        <w:spacing w:after="0" w:line="240" w:lineRule="auto"/>
        <w:jc w:val="both"/>
        <w:rPr>
          <w:rFonts w:ascii="Times New Roman" w:hAnsi="Times New Roman"/>
          <w:sz w:val="24"/>
          <w:szCs w:val="24"/>
        </w:rPr>
      </w:pPr>
    </w:p>
    <w:p w:rsidR="000C19DF" w:rsidRDefault="00595C36"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r w:rsidR="000C19DF">
        <w:rPr>
          <w:rFonts w:ascii="Times New Roman" w:hAnsi="Times New Roman"/>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Основанием для отказа в приеме документов, необходимых для предоставления муниципальной услуги:</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 к заявлению не приложены документы для оказания муниципальной услуги, указанные в пункте 27 административного регламента;</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 текст заявления не поддается прочтению;</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0C19DF" w:rsidRDefault="000C19DF" w:rsidP="000C19DF">
      <w:pPr>
        <w:pStyle w:val="af1"/>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 заявителем не представлены для сверки подлинники документов.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0D1B92" w:rsidRDefault="000C19DF"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D1B9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D1B92">
        <w:rPr>
          <w:rFonts w:ascii="Times New Roman" w:hAnsi="Times New Roman" w:cs="Times New Roman"/>
          <w:sz w:val="24"/>
          <w:szCs w:val="24"/>
        </w:rPr>
        <w:t xml:space="preserve"> </w:t>
      </w:r>
      <w:r>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1B92" w:rsidRDefault="000D1B92" w:rsidP="000D1B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0D1B92" w:rsidRDefault="000D1B92" w:rsidP="005F4F5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указанный в заявлении о предоставлении земельного участка земельный участок не отнесен к определенной категории земель</w:t>
      </w:r>
      <w:r w:rsidR="005F4F5C">
        <w:rPr>
          <w:rFonts w:ascii="Times New Roman" w:hAnsi="Times New Roman" w:cs="Times New Roman"/>
          <w:sz w:val="24"/>
          <w:szCs w:val="24"/>
        </w:rPr>
        <w:t>.</w:t>
      </w:r>
    </w:p>
    <w:p w:rsidR="000C19DF" w:rsidRDefault="000C19DF" w:rsidP="000D1B92">
      <w:pPr>
        <w:pStyle w:val="ConsPlusNormal0"/>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spacing w:after="0" w:line="240" w:lineRule="auto"/>
        <w:jc w:val="center"/>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9DF" w:rsidRDefault="000C19DF" w:rsidP="000C19DF">
      <w:pPr>
        <w:widowControl w:val="0"/>
        <w:spacing w:after="0" w:line="240" w:lineRule="auto"/>
        <w:jc w:val="center"/>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0C19DF" w:rsidRDefault="000C19DF" w:rsidP="000C19DF">
      <w:pPr>
        <w:widowControl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C19DF" w:rsidRDefault="000C19DF" w:rsidP="000C19DF">
      <w:pPr>
        <w:autoSpaceDE w:val="0"/>
        <w:autoSpaceDN w:val="0"/>
        <w:adjustRightInd w:val="0"/>
        <w:spacing w:after="0" w:line="240" w:lineRule="auto"/>
        <w:ind w:firstLine="567"/>
        <w:jc w:val="center"/>
        <w:rPr>
          <w:rFonts w:ascii="Times New Roman" w:hAnsi="Times New Roman"/>
          <w:bCs/>
          <w:sz w:val="24"/>
          <w:szCs w:val="24"/>
          <w:lang w:eastAsia="en-US"/>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 Заявление, полученное по электронной почте, регистрируется в день поступления на адрес электронной почты.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w:t>
      </w: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0C19DF">
        <w:rPr>
          <w:rFonts w:ascii="Times New Roman" w:hAnsi="Times New Roman"/>
          <w:sz w:val="24"/>
          <w:szCs w:val="24"/>
        </w:rPr>
        <w:t xml:space="preserve"> </w:t>
      </w:r>
      <w:r>
        <w:rPr>
          <w:rFonts w:ascii="Times New Roman" w:hAnsi="Times New Roman"/>
          <w:sz w:val="24"/>
          <w:szCs w:val="24"/>
        </w:rPr>
        <w:t xml:space="preserve">групп, а также инвалидами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0C19DF" w:rsidRDefault="000C19DF" w:rsidP="000C19DF">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0C19DF" w:rsidRDefault="000C19DF" w:rsidP="000C19DF">
      <w:pPr>
        <w:widowControl w:val="0"/>
        <w:numPr>
          <w:ilvl w:val="0"/>
          <w:numId w:val="4"/>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На первом этаже Администрации Кривошеинского района размещена информационная табличка (вывеска), содержащая следующую информацию:</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режим работы;</w:t>
      </w:r>
    </w:p>
    <w:p w:rsidR="000C19DF" w:rsidRDefault="000C19DF" w:rsidP="000C19D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номера телефонов для справок;</w:t>
      </w:r>
    </w:p>
    <w:p w:rsidR="000C19DF" w:rsidRDefault="000C19DF" w:rsidP="000C19DF">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адрес официального сайта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0C19DF" w:rsidRDefault="000C19DF" w:rsidP="000C19DF">
      <w:pPr>
        <w:pStyle w:val="ConsPlusNormal0"/>
        <w:tabs>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C19DF" w:rsidRDefault="000C19DF" w:rsidP="000C19DF">
      <w:pPr>
        <w:pStyle w:val="ConsPlusNormal0"/>
        <w:tabs>
          <w:tab w:val="left" w:pos="567"/>
          <w:tab w:val="left" w:pos="900"/>
        </w:tabs>
        <w:ind w:firstLine="660"/>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C19DF" w:rsidRDefault="000C19DF" w:rsidP="000C19DF">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w:t>
      </w:r>
      <w:r>
        <w:rPr>
          <w:rFonts w:ascii="Times New Roman" w:hAnsi="Times New Roman" w:cs="Times New Roman"/>
          <w:sz w:val="24"/>
          <w:szCs w:val="24"/>
        </w:rPr>
        <w:lastRenderedPageBreak/>
        <w:t>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19DF" w:rsidRDefault="000C19DF" w:rsidP="000C19DF">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0C19DF" w:rsidRDefault="000C19DF" w:rsidP="000C19DF">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0C19DF" w:rsidRDefault="000C19DF" w:rsidP="000C19DF">
      <w:pPr>
        <w:autoSpaceDE w:val="0"/>
        <w:autoSpaceDN w:val="0"/>
        <w:adjustRightInd w:val="0"/>
        <w:spacing w:after="0" w:line="240" w:lineRule="auto"/>
        <w:ind w:firstLine="567"/>
        <w:jc w:val="both"/>
        <w:rPr>
          <w:rFonts w:ascii="Times New Roman" w:hAnsi="Times New Roman"/>
          <w:i/>
          <w:sz w:val="24"/>
          <w:szCs w:val="24"/>
        </w:rPr>
      </w:pPr>
    </w:p>
    <w:p w:rsidR="000C19DF" w:rsidRDefault="000C19DF" w:rsidP="000C19DF">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Показатели доступности и качества муниципальных услуг </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информирования граждан;</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0C19DF" w:rsidRDefault="000C19DF" w:rsidP="000C19DF">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0C19DF" w:rsidRDefault="000C19DF" w:rsidP="000C19DF">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0C19DF" w:rsidRDefault="000C19DF" w:rsidP="000C19DF">
      <w:pPr>
        <w:widowControl w:val="0"/>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Pr>
          <w:rFonts w:ascii="Times New Roman" w:hAnsi="Times New Roman"/>
          <w:sz w:val="24"/>
          <w:szCs w:val="24"/>
        </w:rPr>
        <w:t>при</w:t>
      </w:r>
      <w:proofErr w:type="gramEnd"/>
      <w:r>
        <w:rPr>
          <w:rFonts w:ascii="Times New Roman" w:hAnsi="Times New Roman"/>
          <w:sz w:val="24"/>
          <w:szCs w:val="24"/>
        </w:rPr>
        <w:t xml:space="preserve">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0C19DF" w:rsidRDefault="000C19DF" w:rsidP="000C19DF">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w:t>
      </w:r>
      <w:r>
        <w:rPr>
          <w:rFonts w:ascii="Times New Roman" w:hAnsi="Times New Roman" w:cs="Times New Roman"/>
          <w:sz w:val="24"/>
          <w:szCs w:val="24"/>
        </w:rPr>
        <w:lastRenderedPageBreak/>
        <w:t>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19DF" w:rsidRDefault="000C19DF" w:rsidP="000C19DF">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0C19DF" w:rsidRDefault="000C19DF" w:rsidP="000C19DF">
      <w:pPr>
        <w:pStyle w:val="ConsPlusNormal0"/>
        <w:tabs>
          <w:tab w:val="left" w:pos="0"/>
          <w:tab w:val="left" w:pos="550"/>
        </w:tabs>
        <w:ind w:firstLine="426"/>
        <w:jc w:val="both"/>
        <w:rPr>
          <w:i/>
        </w:rPr>
      </w:pPr>
      <w:r>
        <w:rPr>
          <w:rFonts w:cs="Times New Roman"/>
        </w:rPr>
        <w:t xml:space="preserve"> </w:t>
      </w:r>
      <w:r>
        <w:t xml:space="preserve"> </w:t>
      </w:r>
      <w:r>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0C19DF" w:rsidRDefault="000C19DF" w:rsidP="000C19D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 в МФЦ и особенности предоставления муниципальной услуги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0C19DF" w:rsidRDefault="000C19DF" w:rsidP="000C19DF">
      <w:pPr>
        <w:pStyle w:val="af1"/>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402A1A">
        <w:rPr>
          <w:rFonts w:ascii="Times New Roman" w:hAnsi="Times New Roman"/>
          <w:sz w:val="24"/>
          <w:szCs w:val="24"/>
        </w:rPr>
        <w:t>МФЦ</w:t>
      </w:r>
      <w:r>
        <w:rPr>
          <w:rFonts w:ascii="Times New Roman" w:hAnsi="Times New Roman"/>
          <w:sz w:val="24"/>
          <w:szCs w:val="24"/>
        </w:rPr>
        <w:t xml:space="preserve"> в соответствии с заключенными в установленном порядке соглашениями о взаимодействии между Администрацией Кривошеинского района и МФЦ.</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0C19DF" w:rsidRDefault="000C19DF" w:rsidP="000C19DF">
      <w:pPr>
        <w:pStyle w:val="af1"/>
        <w:widowControl w:val="0"/>
        <w:numPr>
          <w:ilvl w:val="0"/>
          <w:numId w:val="4"/>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Прием заявителей в МФЦ осуществляется в соответствии с графиком (режимом) работы МФЦ.</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следующими способами по выбору заявителя:</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Кривошеинского района;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телефону;</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фамилию, имя, отчество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для юридического лица: наименование юридического лица; </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0C19DF" w:rsidRDefault="000C19DF" w:rsidP="000C19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0C19DF" w:rsidRDefault="000C19DF" w:rsidP="000C19DF">
      <w:pPr>
        <w:pStyle w:val="af1"/>
        <w:widowControl w:val="0"/>
        <w:numPr>
          <w:ilvl w:val="0"/>
          <w:numId w:val="4"/>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C19DF" w:rsidRDefault="000C19DF" w:rsidP="000C19DF">
      <w:pPr>
        <w:pStyle w:val="af1"/>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w:t>
      </w:r>
      <w:r>
        <w:rPr>
          <w:rFonts w:ascii="Times New Roman" w:hAnsi="Times New Roman"/>
          <w:sz w:val="24"/>
          <w:szCs w:val="24"/>
        </w:rPr>
        <w:lastRenderedPageBreak/>
        <w:t>подтверждения.</w:t>
      </w:r>
    </w:p>
    <w:p w:rsidR="000C19DF" w:rsidRDefault="000C19DF" w:rsidP="000C19DF">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C19DF" w:rsidRDefault="000C19DF" w:rsidP="000C19DF">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C19DF" w:rsidRDefault="000C19DF" w:rsidP="000C19DF">
      <w:pPr>
        <w:pStyle w:val="af1"/>
        <w:widowControl w:val="0"/>
        <w:numPr>
          <w:ilvl w:val="0"/>
          <w:numId w:val="4"/>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устанавливается</w:t>
      </w:r>
      <w:proofErr w:type="gramStart"/>
      <w:r>
        <w:rPr>
          <w:rFonts w:ascii="Times New Roman" w:hAnsi="Times New Roman"/>
          <w:sz w:val="24"/>
          <w:szCs w:val="24"/>
        </w:rPr>
        <w:t xml:space="preserve"> </w:t>
      </w:r>
      <w:r w:rsidR="00402A1A">
        <w:rPr>
          <w:rFonts w:ascii="Times New Roman" w:hAnsi="Times New Roman"/>
          <w:sz w:val="24"/>
          <w:szCs w:val="24"/>
        </w:rPr>
        <w:t>П</w:t>
      </w:r>
      <w:proofErr w:type="gramEnd"/>
      <w:r w:rsidR="00402A1A">
        <w:rPr>
          <w:rFonts w:ascii="Times New Roman" w:hAnsi="Times New Roman"/>
          <w:sz w:val="24"/>
          <w:szCs w:val="24"/>
        </w:rPr>
        <w:t xml:space="preserve">ервым </w:t>
      </w:r>
      <w:r w:rsidR="00B37DF4">
        <w:rPr>
          <w:rFonts w:ascii="Times New Roman" w:hAnsi="Times New Roman"/>
          <w:sz w:val="24"/>
          <w:szCs w:val="24"/>
        </w:rPr>
        <w:t>заместителем Главы</w:t>
      </w:r>
      <w:r>
        <w:rPr>
          <w:rFonts w:ascii="Times New Roman" w:hAnsi="Times New Roman"/>
          <w:sz w:val="24"/>
          <w:szCs w:val="24"/>
        </w:rPr>
        <w:t xml:space="preserve"> Кривошеинского района в зависимости от интенсивности обращений.</w:t>
      </w:r>
    </w:p>
    <w:p w:rsidR="000C19DF" w:rsidRDefault="000C19DF" w:rsidP="000C19DF">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 </w:t>
      </w:r>
      <w:r>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0C19DF" w:rsidRDefault="000C19DF" w:rsidP="000C19DF">
      <w:pPr>
        <w:widowControl w:val="0"/>
        <w:spacing w:after="0" w:line="240" w:lineRule="auto"/>
        <w:ind w:firstLine="567"/>
        <w:jc w:val="center"/>
        <w:rPr>
          <w:rFonts w:ascii="Times New Roman" w:hAnsi="Times New Roman"/>
          <w:sz w:val="24"/>
          <w:szCs w:val="24"/>
        </w:rPr>
      </w:pPr>
    </w:p>
    <w:p w:rsidR="000C19DF" w:rsidRDefault="000C19DF" w:rsidP="000C19DF">
      <w:pPr>
        <w:widowControl w:val="0"/>
        <w:autoSpaceDE w:val="0"/>
        <w:autoSpaceDN w:val="0"/>
        <w:adjustRightInd w:val="0"/>
        <w:spacing w:after="0" w:line="240" w:lineRule="auto"/>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установлении оснований для отказа в приеме документов, предусмотренных </w:t>
      </w:r>
      <w:r>
        <w:rPr>
          <w:rFonts w:ascii="Times New Roman" w:hAnsi="Times New Roman"/>
          <w:sz w:val="24"/>
          <w:szCs w:val="24"/>
        </w:rPr>
        <w:lastRenderedPageBreak/>
        <w:t>пунктом 38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38 административного регламента, специалист Администрации Кривошеинского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с использованием электронной почты - в день регистрации заявления в администрации Кривошеинского района направляется электронной почтой.</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i/>
          <w:sz w:val="24"/>
          <w:szCs w:val="24"/>
        </w:rPr>
      </w:pPr>
      <w:proofErr w:type="gramStart"/>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Кривошеинского района (Главе Администрации)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о </w:t>
      </w:r>
      <w:r w:rsidR="005F4F5C">
        <w:rPr>
          <w:rFonts w:ascii="Times New Roman" w:hAnsi="Times New Roman"/>
          <w:sz w:val="24"/>
          <w:szCs w:val="24"/>
        </w:rPr>
        <w:t>предоставлении земельного участка, на котором расположены здания, сооружения</w:t>
      </w:r>
      <w:r>
        <w:rPr>
          <w:rFonts w:ascii="Times New Roman" w:hAnsi="Times New Roman"/>
          <w:sz w:val="24"/>
          <w:szCs w:val="24"/>
        </w:rPr>
        <w:t xml:space="preserve"> по существу (далее – специалист, ответственный за подготовку документов).</w:t>
      </w:r>
      <w:proofErr w:type="gramEnd"/>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с момента подачи заявления в Администрацию Кривошеинского района.</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0C19DF" w:rsidRDefault="000C19DF" w:rsidP="000C19DF">
      <w:pPr>
        <w:widowControl w:val="0"/>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27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C19DF" w:rsidRDefault="000C19DF" w:rsidP="000C19D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не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хотя бы один из документов, </w:t>
      </w:r>
      <w:r>
        <w:rPr>
          <w:rFonts w:ascii="Times New Roman" w:hAnsi="Times New Roman"/>
          <w:sz w:val="24"/>
          <w:szCs w:val="24"/>
        </w:rPr>
        <w:lastRenderedPageBreak/>
        <w:t xml:space="preserve">предусмотренных пунктами 27 административного регламента, специалист, ответственный за подготовку документов, в течение </w:t>
      </w:r>
      <w:r>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004B33E2">
        <w:rPr>
          <w:rFonts w:ascii="Times New Roman" w:hAnsi="Times New Roman"/>
          <w:sz w:val="24"/>
          <w:szCs w:val="24"/>
        </w:rPr>
        <w:t xml:space="preserve">с даты поступления заявления </w:t>
      </w:r>
      <w:r>
        <w:rPr>
          <w:rFonts w:ascii="Times New Roman" w:hAnsi="Times New Roman"/>
          <w:sz w:val="24"/>
          <w:szCs w:val="24"/>
        </w:rPr>
        <w:t>готовит уведомление об отказе в предоставлении муниципальной услуги.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27 административного регламента, или отказ (при непредставлении заявителем документов, указанных в пункте 27 административного регламента).</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34 административного регламента</w:t>
      </w:r>
      <w:r>
        <w:rPr>
          <w:rFonts w:ascii="Times New Roman" w:hAnsi="Times New Roman"/>
          <w:bCs/>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в которых данные документы находятся.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 xml:space="preserve">направляет межведомственные запросы </w:t>
      </w:r>
      <w:proofErr w:type="gramStart"/>
      <w:r>
        <w:rPr>
          <w:rFonts w:ascii="Times New Roman" w:hAnsi="Times New Roman"/>
          <w:sz w:val="24"/>
          <w:szCs w:val="24"/>
        </w:rPr>
        <w:t>в</w:t>
      </w:r>
      <w:proofErr w:type="gramEnd"/>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о правах на приобретаемый земельный участок;</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1 рабочего дня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указанных в пунктах 27, 34 административного регламента</w:t>
      </w:r>
      <w:r>
        <w:rPr>
          <w:rFonts w:ascii="Times New Roman" w:hAnsi="Times New Roman"/>
          <w:sz w:val="24"/>
          <w:szCs w:val="24"/>
        </w:rPr>
        <w:t>.</w:t>
      </w: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Принятие решения о предоставлении либо об отказе в предоставлении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0C19DF" w:rsidRDefault="000C19DF" w:rsidP="000C19DF">
      <w:pPr>
        <w:widowControl w:val="0"/>
        <w:numPr>
          <w:ilvl w:val="0"/>
          <w:numId w:val="4"/>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 xml:space="preserve">полного пакета документов, определенных пунктами 27, 34 административного </w:t>
      </w:r>
      <w:r>
        <w:rPr>
          <w:rFonts w:ascii="Times New Roman" w:hAnsi="Times New Roman"/>
          <w:sz w:val="24"/>
          <w:szCs w:val="24"/>
        </w:rPr>
        <w:lastRenderedPageBreak/>
        <w:t>регламента.</w:t>
      </w:r>
    </w:p>
    <w:p w:rsidR="000C19DF" w:rsidRDefault="000C19DF" w:rsidP="000C19DF">
      <w:pPr>
        <w:widowControl w:val="0"/>
        <w:numPr>
          <w:ilvl w:val="0"/>
          <w:numId w:val="4"/>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5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услуги, предусмотренных пунктом 39 административного регламента.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установлении оснований для отказа в предоставлении муниципальной услуги, предусмотренных пунктом 39 административного регламента, специалист, ответственный за подготовку документов, в течение 1 рабочего дня</w:t>
      </w:r>
      <w:r w:rsidR="004B33E2" w:rsidRPr="004B33E2">
        <w:rPr>
          <w:rFonts w:ascii="Times New Roman" w:hAnsi="Times New Roman"/>
          <w:sz w:val="24"/>
          <w:szCs w:val="24"/>
        </w:rPr>
        <w:t xml:space="preserve"> </w:t>
      </w:r>
      <w:proofErr w:type="gramStart"/>
      <w:r w:rsidR="004B33E2">
        <w:rPr>
          <w:rFonts w:ascii="Times New Roman" w:hAnsi="Times New Roman"/>
          <w:sz w:val="24"/>
          <w:szCs w:val="24"/>
        </w:rPr>
        <w:t>с даты установления</w:t>
      </w:r>
      <w:proofErr w:type="gramEnd"/>
      <w:r w:rsidR="004B33E2">
        <w:rPr>
          <w:rFonts w:ascii="Times New Roman" w:hAnsi="Times New Roman"/>
          <w:sz w:val="24"/>
          <w:szCs w:val="24"/>
        </w:rPr>
        <w:t xml:space="preserve"> оснований для отказа в предоставлении муниципальной услуги</w:t>
      </w:r>
      <w:r>
        <w:rPr>
          <w:rFonts w:ascii="Times New Roman" w:hAnsi="Times New Roman"/>
          <w:sz w:val="24"/>
          <w:szCs w:val="24"/>
        </w:rPr>
        <w:t xml:space="preserve"> готовит проект уведомления об отказе в предоставлении муниципальной услуги.</w:t>
      </w:r>
    </w:p>
    <w:p w:rsidR="000C19DF" w:rsidRDefault="005F4F5C"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 xml:space="preserve">я </w:t>
      </w:r>
      <w:r w:rsidR="004B33E2">
        <w:rPr>
          <w:rFonts w:ascii="Times New Roman" w:hAnsi="Times New Roman"/>
          <w:sz w:val="24"/>
          <w:szCs w:val="24"/>
        </w:rPr>
        <w:t xml:space="preserve">с даты установления отсутствия оснований для отказа в предоставлении муниципальной услуги </w:t>
      </w:r>
      <w:r>
        <w:rPr>
          <w:rFonts w:ascii="Times New Roman" w:hAnsi="Times New Roman"/>
          <w:sz w:val="24"/>
          <w:szCs w:val="24"/>
        </w:rPr>
        <w:t>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w:t>
      </w:r>
      <w:r>
        <w:rPr>
          <w:rFonts w:ascii="Times New Roman" w:hAnsi="Times New Roman"/>
          <w:sz w:val="24"/>
          <w:szCs w:val="24"/>
        </w:rPr>
        <w:t xml:space="preserve"> </w:t>
      </w:r>
      <w:r w:rsidRPr="00D25029">
        <w:rPr>
          <w:rFonts w:ascii="Times New Roman" w:hAnsi="Times New Roman"/>
          <w:sz w:val="24"/>
          <w:szCs w:val="24"/>
        </w:rPr>
        <w:t>постоянное (бессрочное) пользование,</w:t>
      </w:r>
      <w:r w:rsidRPr="00254B3B">
        <w:rPr>
          <w:rFonts w:ascii="Times New Roman" w:hAnsi="Times New Roman"/>
          <w:sz w:val="24"/>
          <w:szCs w:val="24"/>
        </w:rPr>
        <w:t xml:space="preserve"> </w:t>
      </w:r>
      <w:r>
        <w:rPr>
          <w:rFonts w:ascii="Times New Roman" w:hAnsi="Times New Roman"/>
          <w:sz w:val="24"/>
          <w:szCs w:val="24"/>
        </w:rPr>
        <w:t>постановление Администрации Кривошеинского района о предоставлении</w:t>
      </w:r>
      <w:proofErr w:type="gramEnd"/>
      <w:r>
        <w:rPr>
          <w:rFonts w:ascii="Times New Roman" w:hAnsi="Times New Roman"/>
          <w:sz w:val="24"/>
          <w:szCs w:val="24"/>
        </w:rPr>
        <w:t xml:space="preserve"> </w:t>
      </w:r>
      <w:proofErr w:type="gramStart"/>
      <w:r>
        <w:rPr>
          <w:rFonts w:ascii="Times New Roman" w:hAnsi="Times New Roman"/>
          <w:sz w:val="24"/>
          <w:szCs w:val="24"/>
        </w:rPr>
        <w:t>земельного участка, на котором расположены здания, сооружения в собственность и соответствующий договор купли-продажи земельного участка, либо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о предоставлении земельного участка</w:t>
      </w:r>
      <w:r>
        <w:rPr>
          <w:rFonts w:ascii="Times New Roman" w:hAnsi="Times New Roman"/>
          <w:sz w:val="24"/>
          <w:szCs w:val="24"/>
        </w:rPr>
        <w:t>, на котором расположены здания, сооружения</w:t>
      </w:r>
      <w:r w:rsidRPr="00D25029">
        <w:rPr>
          <w:rFonts w:ascii="Times New Roman" w:hAnsi="Times New Roman"/>
          <w:sz w:val="24"/>
          <w:szCs w:val="24"/>
        </w:rPr>
        <w:t xml:space="preserve"> в </w:t>
      </w:r>
      <w:r>
        <w:rPr>
          <w:rFonts w:ascii="Times New Roman" w:hAnsi="Times New Roman"/>
          <w:sz w:val="24"/>
          <w:szCs w:val="24"/>
        </w:rPr>
        <w:t>аренду и договор аренды земельного участка</w:t>
      </w:r>
      <w:r w:rsidRPr="00D25029">
        <w:rPr>
          <w:rFonts w:ascii="Times New Roman" w:hAnsi="Times New Roman"/>
          <w:sz w:val="24"/>
          <w:szCs w:val="24"/>
        </w:rPr>
        <w:t>, и направляет указанные документы на со</w:t>
      </w:r>
      <w:r>
        <w:rPr>
          <w:rFonts w:ascii="Times New Roman" w:hAnsi="Times New Roman"/>
          <w:sz w:val="24"/>
          <w:szCs w:val="24"/>
        </w:rPr>
        <w:t xml:space="preserve">гласование и подписание Главой Кривошеинского района (Главой Администрации) либо уполномоченным на то лицом </w:t>
      </w:r>
      <w:r w:rsidRPr="00D25029">
        <w:rPr>
          <w:rFonts w:ascii="Times New Roman" w:hAnsi="Times New Roman"/>
          <w:sz w:val="24"/>
          <w:szCs w:val="24"/>
        </w:rPr>
        <w:t>в установленном порядке.</w:t>
      </w:r>
      <w:r w:rsidR="000C19DF">
        <w:rPr>
          <w:rFonts w:ascii="Times New Roman" w:hAnsi="Times New Roman"/>
          <w:sz w:val="24"/>
          <w:szCs w:val="24"/>
        </w:rPr>
        <w:t xml:space="preserve"> </w:t>
      </w:r>
      <w:proofErr w:type="gramEnd"/>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Подписанные Главой Кривошеинского района (Главой Администрации) либо уполномоченным на то лицом документы, оформляющие принятые решения, указанные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 регистрируются в срок не позднее 1 рабочего дня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передается специалисту, ответственному за подготовку документов.</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указанных в пунктах 99</w:t>
      </w:r>
      <w:r w:rsidR="005F4F5C">
        <w:rPr>
          <w:rFonts w:ascii="Times New Roman" w:hAnsi="Times New Roman"/>
          <w:sz w:val="24"/>
          <w:szCs w:val="24"/>
        </w:rPr>
        <w:t>, 100</w:t>
      </w:r>
      <w:r>
        <w:rPr>
          <w:rFonts w:ascii="Times New Roman" w:hAnsi="Times New Roman"/>
          <w:sz w:val="24"/>
          <w:szCs w:val="24"/>
        </w:rPr>
        <w:t xml:space="preserve"> административного регламента.</w:t>
      </w:r>
      <w:proofErr w:type="gramEnd"/>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Выдача результата предоставления муниципальной услуги</w:t>
      </w:r>
    </w:p>
    <w:p w:rsidR="000C19DF" w:rsidRDefault="000C19DF" w:rsidP="000C19DF">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Кривошеинского района (Главой Администрации) либо уполномоченным на то лицом соответствующего документа информирует заявителя о принятом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(электронной почты) на адрес заявителя, указанный в заявлении.</w:t>
      </w:r>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lastRenderedPageBreak/>
        <w:t>Результатом административной процедуры является выдача документов, предусмотренные пунктами 99</w:t>
      </w:r>
      <w:r w:rsidR="00D86293">
        <w:rPr>
          <w:rFonts w:ascii="Times New Roman" w:hAnsi="Times New Roman"/>
          <w:sz w:val="24"/>
          <w:szCs w:val="24"/>
        </w:rPr>
        <w:t>, 100</w:t>
      </w:r>
      <w:r>
        <w:rPr>
          <w:rFonts w:ascii="Times New Roman" w:hAnsi="Times New Roman"/>
          <w:sz w:val="24"/>
          <w:szCs w:val="24"/>
        </w:rPr>
        <w:t xml:space="preserve"> административного регламента.</w:t>
      </w:r>
      <w:proofErr w:type="gramEnd"/>
    </w:p>
    <w:p w:rsidR="000C19DF" w:rsidRDefault="000C19DF" w:rsidP="000C19DF">
      <w:pPr>
        <w:pStyle w:val="af1"/>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0C19DF" w:rsidRDefault="000C19DF" w:rsidP="000C19DF">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а также принятием ими решений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Кривошеинского района.</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Pr>
          <w:rFonts w:ascii="Times New Roman" w:hAnsi="Times New Roman"/>
          <w:sz w:val="24"/>
          <w:szCs w:val="24"/>
        </w:rPr>
        <w:t>.</w:t>
      </w:r>
    </w:p>
    <w:p w:rsidR="000C19DF" w:rsidRDefault="000C19DF" w:rsidP="000C19DF">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 предоставления муниципальной услуги</w:t>
      </w:r>
    </w:p>
    <w:p w:rsidR="000C19DF" w:rsidRDefault="000C19DF" w:rsidP="000C19DF">
      <w:pPr>
        <w:spacing w:after="0" w:line="240" w:lineRule="auto"/>
        <w:ind w:firstLine="567"/>
        <w:jc w:val="center"/>
        <w:rPr>
          <w:rFonts w:ascii="Times New Roman" w:hAnsi="Times New Roman"/>
          <w:b/>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проведения проверок;</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r>
        <w:rPr>
          <w:rFonts w:ascii="Times New Roman" w:hAnsi="Times New Roman"/>
          <w:i/>
          <w:sz w:val="24"/>
          <w:szCs w:val="24"/>
        </w:rPr>
        <w:t>.</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C19DF" w:rsidRDefault="000C19DF" w:rsidP="000C19DF">
      <w:pPr>
        <w:pStyle w:val="af2"/>
        <w:tabs>
          <w:tab w:val="left" w:pos="708"/>
        </w:tabs>
        <w:spacing w:line="240" w:lineRule="auto"/>
        <w:rPr>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Ответственность должностных лиц органа, предоставляющего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муниципальную услугу, за решения и действия (бездействие),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принимаемые (осуществляемые) ими в ходе предоставления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случае выявления нарушений </w:t>
      </w:r>
      <w:r>
        <w:rPr>
          <w:rFonts w:ascii="Times New Roman" w:hAnsi="Times New Roman"/>
          <w:sz w:val="24"/>
          <w:szCs w:val="24"/>
        </w:rPr>
        <w:lastRenderedPageBreak/>
        <w:t>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C19DF" w:rsidRDefault="000C19DF" w:rsidP="000C19DF">
      <w:pPr>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C19DF" w:rsidRDefault="000C19DF" w:rsidP="000C19DF">
      <w:pPr>
        <w:spacing w:after="0" w:line="240" w:lineRule="auto"/>
        <w:rPr>
          <w:rFonts w:ascii="Times New Roman" w:hAnsi="Times New Roman"/>
          <w:b/>
          <w:sz w:val="24"/>
          <w:szCs w:val="24"/>
        </w:rPr>
      </w:pPr>
    </w:p>
    <w:p w:rsidR="000C19DF" w:rsidRDefault="000C19DF" w:rsidP="000C19DF">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Pr>
          <w:rFonts w:ascii="Times New Roman" w:hAnsi="Times New Roman"/>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Предмет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27 июля </w:t>
      </w:r>
      <w:r>
        <w:rPr>
          <w:rFonts w:ascii="Times New Roman" w:hAnsi="Times New Roman"/>
          <w:sz w:val="24"/>
          <w:szCs w:val="24"/>
        </w:rPr>
        <w:lastRenderedPageBreak/>
        <w:t>2010 № 210-ФЗ «Об организации предоставления государственных и муниципальных услуг»;</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0C19DF" w:rsidRDefault="000C19DF" w:rsidP="000C19D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w:t>
      </w:r>
      <w:r>
        <w:rPr>
          <w:rFonts w:ascii="Times New Roman" w:hAnsi="Times New Roman"/>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Органы власти и уполномоченные на рассмотрение жалобы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должностные лица, которым может быть направлена жалоба</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Главе Кривошеинского района (Главе Администрации)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содержать:</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Pr>
          <w:rFonts w:ascii="Times New Roman" w:hAnsi="Times New Roman"/>
          <w:bCs/>
          <w:sz w:val="24"/>
          <w:szCs w:val="24"/>
        </w:rPr>
        <w:t>решения и действия (бездействие) которых обжалуются;</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(бездействия) должностных лиц Администрации Кривошеинского района и муниципальных служащих рассматривается Заместителем Главы по направлению. В случае если обжалуются решения  Заместителя Главы по направлению, жалоба подается на имя  Главы Кривошеинского района (Главы Администрации), либо иного должностного лица, уполномоченного на рассмотрение жалобы.</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9DF" w:rsidRDefault="000C19DF" w:rsidP="000C19DF">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bCs/>
          <w:sz w:val="24"/>
          <w:szCs w:val="24"/>
        </w:rPr>
        <w:t>Жалоба, поступившая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подлежит</w:t>
      </w:r>
      <w:proofErr w:type="gramEnd"/>
      <w:r>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9DF" w:rsidRDefault="000C19DF" w:rsidP="000C19DF">
      <w:pPr>
        <w:widowControl w:val="0"/>
        <w:autoSpaceDE w:val="0"/>
        <w:autoSpaceDN w:val="0"/>
        <w:adjustRightInd w:val="0"/>
        <w:spacing w:after="0" w:line="240" w:lineRule="auto"/>
        <w:ind w:left="567"/>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C19DF" w:rsidRDefault="000C19DF" w:rsidP="000C19DF">
      <w:pPr>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2) отказывает в удовлетворении жалобы.</w:t>
      </w:r>
      <w:r>
        <w:rPr>
          <w:rFonts w:ascii="Times New Roman" w:hAnsi="Times New Roman"/>
          <w:bCs/>
          <w:i/>
          <w:sz w:val="24"/>
          <w:szCs w:val="24"/>
        </w:rPr>
        <w:t xml:space="preserve"> </w:t>
      </w: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рассмотрения жалобы</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pStyle w:val="af1"/>
        <w:widowControl w:val="0"/>
        <w:numPr>
          <w:ilvl w:val="0"/>
          <w:numId w:val="4"/>
        </w:numPr>
        <w:tabs>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w:t>
      </w:r>
      <w:r w:rsidR="00D86293">
        <w:rPr>
          <w:rFonts w:ascii="Times New Roman" w:hAnsi="Times New Roman"/>
          <w:sz w:val="24"/>
          <w:szCs w:val="24"/>
        </w:rPr>
        <w:t>6</w:t>
      </w:r>
      <w:r>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признания жалобы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w:t>
      </w:r>
      <w:r>
        <w:rPr>
          <w:rFonts w:ascii="Times New Roman" w:hAnsi="Times New Roman"/>
          <w:sz w:val="24"/>
          <w:szCs w:val="24"/>
        </w:rPr>
        <w:lastRenderedPageBreak/>
        <w:t>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9DF" w:rsidRDefault="000C19DF" w:rsidP="000C19DF">
      <w:pPr>
        <w:pStyle w:val="af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указанном в пункте 13</w:t>
      </w:r>
      <w:r w:rsidR="00B37DF4">
        <w:rPr>
          <w:rFonts w:ascii="Times New Roman" w:hAnsi="Times New Roman"/>
          <w:sz w:val="24"/>
          <w:szCs w:val="24"/>
        </w:rPr>
        <w:t>8</w:t>
      </w:r>
      <w:r>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C19DF" w:rsidRDefault="000C19DF" w:rsidP="000C19DF">
      <w:pPr>
        <w:pStyle w:val="af1"/>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принятое по жалобе решение;</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0C19DF" w:rsidRDefault="000C19DF" w:rsidP="000C19DF">
      <w:pPr>
        <w:pStyle w:val="af1"/>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0C19DF" w:rsidRDefault="000C19DF" w:rsidP="000C19DF">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0C19DF" w:rsidRDefault="000C19DF" w:rsidP="000C19DF">
      <w:pPr>
        <w:autoSpaceDE w:val="0"/>
        <w:autoSpaceDN w:val="0"/>
        <w:adjustRightInd w:val="0"/>
        <w:spacing w:after="0" w:line="240" w:lineRule="auto"/>
        <w:ind w:firstLine="567"/>
        <w:jc w:val="center"/>
        <w:rPr>
          <w:rFonts w:ascii="Times New Roman" w:hAnsi="Times New Roman"/>
          <w:sz w:val="24"/>
          <w:szCs w:val="24"/>
        </w:rPr>
      </w:pP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C19DF" w:rsidRDefault="000C19DF" w:rsidP="000C19DF">
      <w:pPr>
        <w:pStyle w:val="af1"/>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C19DF" w:rsidRDefault="000C19DF" w:rsidP="000C19DF">
      <w:pPr>
        <w:widowControl w:val="0"/>
        <w:numPr>
          <w:ilvl w:val="0"/>
          <w:numId w:val="4"/>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w:t>
      </w:r>
      <w:r>
        <w:rPr>
          <w:rFonts w:ascii="Times New Roman" w:hAnsi="Times New Roman"/>
          <w:sz w:val="24"/>
          <w:szCs w:val="24"/>
        </w:rPr>
        <w:lastRenderedPageBreak/>
        <w:t xml:space="preserve">обжалуемое действие (бездействие), решение должностного лица, работника. </w:t>
      </w:r>
    </w:p>
    <w:p w:rsidR="000C19DF" w:rsidRDefault="000C19DF" w:rsidP="000C19DF">
      <w:pPr>
        <w:autoSpaceDE w:val="0"/>
        <w:autoSpaceDN w:val="0"/>
        <w:adjustRightInd w:val="0"/>
        <w:spacing w:after="0" w:line="240" w:lineRule="auto"/>
        <w:ind w:firstLine="567"/>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ind w:firstLine="567"/>
        <w:jc w:val="center"/>
        <w:rPr>
          <w:rFonts w:ascii="Times New Roman" w:hAnsi="Times New Roman"/>
          <w:b/>
          <w:sz w:val="24"/>
          <w:szCs w:val="24"/>
        </w:rPr>
      </w:pP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0C19DF" w:rsidRDefault="000C19DF" w:rsidP="000C19D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подачи и рассмотрения жалобы</w:t>
      </w:r>
    </w:p>
    <w:p w:rsidR="000C19DF" w:rsidRDefault="000C19DF" w:rsidP="000C19DF">
      <w:pPr>
        <w:pStyle w:val="ConsPlusNormal0"/>
        <w:ind w:firstLine="567"/>
        <w:jc w:val="both"/>
        <w:rPr>
          <w:rFonts w:ascii="Times New Roman" w:hAnsi="Times New Roman" w:cs="Times New Roman"/>
          <w:sz w:val="24"/>
          <w:szCs w:val="24"/>
        </w:rPr>
      </w:pPr>
    </w:p>
    <w:p w:rsidR="000C19DF" w:rsidRDefault="000C19DF" w:rsidP="000C19DF">
      <w:pPr>
        <w:widowControl w:val="0"/>
        <w:numPr>
          <w:ilvl w:val="0"/>
          <w:numId w:val="4"/>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w:t>
      </w:r>
      <w:proofErr w:type="gramEnd"/>
      <w:r>
        <w:rPr>
          <w:rFonts w:ascii="Times New Roman" w:hAnsi="Times New Roman"/>
          <w:sz w:val="24"/>
          <w:szCs w:val="24"/>
        </w:rPr>
        <w:t xml:space="preserve"> муниципальных услуг (функций), а также может быть </w:t>
      </w:r>
      <w:proofErr w:type="gramStart"/>
      <w:r>
        <w:rPr>
          <w:rFonts w:ascii="Times New Roman" w:hAnsi="Times New Roman"/>
          <w:sz w:val="24"/>
          <w:szCs w:val="24"/>
        </w:rPr>
        <w:t>сообщена</w:t>
      </w:r>
      <w:proofErr w:type="gramEnd"/>
      <w:r>
        <w:rPr>
          <w:rFonts w:ascii="Times New Roman" w:hAnsi="Times New Roman"/>
          <w:sz w:val="24"/>
          <w:szCs w:val="24"/>
        </w:rPr>
        <w:t xml:space="preserve"> заявителю в устной и (или) письменной форме.</w:t>
      </w:r>
    </w:p>
    <w:p w:rsidR="000C19DF" w:rsidRDefault="000C19DF" w:rsidP="000C19DF">
      <w:pPr>
        <w:spacing w:after="0" w:line="240" w:lineRule="auto"/>
        <w:ind w:firstLine="567"/>
        <w:rPr>
          <w:rFonts w:ascii="Times New Roman" w:hAnsi="Times New Roman"/>
          <w:sz w:val="24"/>
          <w:szCs w:val="24"/>
        </w:rPr>
      </w:pPr>
      <w:r>
        <w:rPr>
          <w:rFonts w:ascii="Times New Roman" w:hAnsi="Times New Roman"/>
          <w:sz w:val="24"/>
          <w:szCs w:val="24"/>
        </w:rPr>
        <w:br w:type="page"/>
      </w:r>
    </w:p>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W w:w="0" w:type="auto"/>
        <w:tblInd w:w="3936" w:type="dxa"/>
        <w:tblLook w:val="04A0"/>
      </w:tblPr>
      <w:tblGrid>
        <w:gridCol w:w="5635"/>
      </w:tblGrid>
      <w:tr w:rsidR="000C19DF" w:rsidTr="00BD3A2C">
        <w:trPr>
          <w:trHeight w:val="2269"/>
        </w:trPr>
        <w:tc>
          <w:tcPr>
            <w:tcW w:w="5635" w:type="dxa"/>
          </w:tcPr>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Приложение 1</w:t>
            </w:r>
          </w:p>
          <w:p w:rsidR="000C19DF" w:rsidRDefault="000C19DF"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w:t>
            </w:r>
            <w:r w:rsidR="00D86293">
              <w:rPr>
                <w:rFonts w:ascii="Times New Roman" w:eastAsia="PMingLiU" w:hAnsi="Times New Roman"/>
                <w:bCs/>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D86293">
              <w:rPr>
                <w:rFonts w:ascii="Times New Roman" w:eastAsia="PMingLiU" w:hAnsi="Times New Roman"/>
                <w:bCs/>
                <w:sz w:val="24"/>
                <w:szCs w:val="24"/>
              </w:rPr>
              <w:t>собственность</w:t>
            </w:r>
            <w:proofErr w:type="gramEnd"/>
            <w:r w:rsidR="00D86293">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0C19DF" w:rsidTr="000C19DF">
        <w:trPr>
          <w:jc w:val="center"/>
        </w:trPr>
        <w:tc>
          <w:tcPr>
            <w:tcW w:w="1155" w:type="pct"/>
            <w:tcBorders>
              <w:top w:val="single" w:sz="4" w:space="0" w:color="auto"/>
              <w:left w:val="single" w:sz="4" w:space="0" w:color="auto"/>
              <w:bottom w:val="single" w:sz="4" w:space="0" w:color="auto"/>
              <w:right w:val="single" w:sz="4" w:space="0" w:color="auto"/>
            </w:tcBorders>
            <w:hideMark/>
          </w:tcPr>
          <w:p w:rsidR="000C19DF" w:rsidRDefault="000C19DF">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C19DF" w:rsidRDefault="000C19DF">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0C19DF" w:rsidRDefault="000C19DF" w:rsidP="000C19D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rPr>
          <w:t>kr-pal@tomsk.gov.ru</w:t>
        </w:r>
      </w:hyperlink>
      <w:r>
        <w:rPr>
          <w:rFonts w:ascii="Times New Roman" w:hAnsi="Times New Roman"/>
          <w:sz w:val="24"/>
          <w:szCs w:val="24"/>
        </w:rPr>
        <w:t>.</w:t>
      </w:r>
      <w:proofErr w:type="gramEnd"/>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tbl>
      <w:tblPr>
        <w:tblStyle w:val="af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D86293" w:rsidTr="00BD3A2C">
        <w:tc>
          <w:tcPr>
            <w:tcW w:w="5777" w:type="dxa"/>
          </w:tcPr>
          <w:p w:rsidR="00D86293" w:rsidRDefault="00D86293" w:rsidP="00BD3A2C">
            <w:pPr>
              <w:widowControl w:val="0"/>
              <w:autoSpaceDE w:val="0"/>
              <w:autoSpaceDN w:val="0"/>
              <w:adjustRightInd w:val="0"/>
              <w:ind w:right="-1"/>
              <w:outlineLvl w:val="2"/>
              <w:rPr>
                <w:rFonts w:ascii="Times New Roman" w:hAnsi="Times New Roman"/>
                <w:sz w:val="24"/>
                <w:szCs w:val="24"/>
              </w:rPr>
            </w:pPr>
            <w:r>
              <w:rPr>
                <w:rFonts w:ascii="Times New Roman" w:hAnsi="Times New Roman"/>
                <w:sz w:val="24"/>
                <w:szCs w:val="24"/>
              </w:rPr>
              <w:t>Приложение 2</w:t>
            </w:r>
          </w:p>
          <w:p w:rsidR="00D86293" w:rsidRDefault="00D86293" w:rsidP="00BD3A2C">
            <w:pPr>
              <w:widowControl w:val="0"/>
              <w:autoSpaceDE w:val="0"/>
              <w:autoSpaceDN w:val="0"/>
              <w:adjustRightInd w:val="0"/>
              <w:outlineLvl w:val="2"/>
              <w:rPr>
                <w:rFonts w:ascii="Times New Roman"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bCs/>
                <w:sz w:val="24"/>
                <w:szCs w:val="24"/>
              </w:rPr>
              <w:t>собственность</w:t>
            </w:r>
            <w:proofErr w:type="gramEnd"/>
            <w:r>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0C19DF" w:rsidRDefault="000C19DF" w:rsidP="00D86293">
      <w:pPr>
        <w:widowControl w:val="0"/>
        <w:autoSpaceDE w:val="0"/>
        <w:autoSpaceDN w:val="0"/>
        <w:adjustRightInd w:val="0"/>
        <w:spacing w:after="0" w:line="240" w:lineRule="auto"/>
        <w:ind w:right="-545"/>
        <w:jc w:val="center"/>
        <w:outlineLvl w:val="2"/>
        <w:rPr>
          <w:rFonts w:ascii="Times New Roman" w:eastAsia="PMingLiU" w:hAnsi="Times New Roman"/>
          <w:bCs/>
          <w:sz w:val="24"/>
          <w:szCs w:val="24"/>
        </w:rPr>
      </w:pPr>
      <w:r>
        <w:rPr>
          <w:rFonts w:ascii="Times New Roman" w:hAnsi="Times New Roman"/>
          <w:sz w:val="24"/>
          <w:szCs w:val="24"/>
        </w:rPr>
        <w:t xml:space="preserve">              </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C19DF" w:rsidRDefault="000C19DF" w:rsidP="000C19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C19DF" w:rsidRDefault="000C19DF" w:rsidP="000C19DF">
      <w:pPr>
        <w:widowControl w:val="0"/>
        <w:autoSpaceDE w:val="0"/>
        <w:autoSpaceDN w:val="0"/>
        <w:adjustRightInd w:val="0"/>
        <w:spacing w:after="0"/>
        <w:ind w:left="4253"/>
        <w:rPr>
          <w:rFonts w:ascii="Times New Roman" w:eastAsia="Calibri" w:hAnsi="Times New Roman" w:cs="Times New Roman"/>
          <w:b/>
          <w:i/>
          <w:lang w:eastAsia="en-US"/>
        </w:rPr>
      </w:pPr>
      <w:r>
        <w:rPr>
          <w:rFonts w:ascii="Times New Roman" w:eastAsia="Times New Roman" w:hAnsi="Times New Roman" w:cs="Times New Roman"/>
          <w:szCs w:val="18"/>
        </w:rPr>
        <w:t>от  _________________________________________</w:t>
      </w:r>
    </w:p>
    <w:p w:rsidR="000C19DF" w:rsidRDefault="00B37DF4" w:rsidP="00B37DF4">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 xml:space="preserve">            </w:t>
      </w:r>
      <w:r w:rsidR="000C19DF">
        <w:rPr>
          <w:rFonts w:ascii="Times New Roman" w:eastAsia="Times New Roman" w:hAnsi="Times New Roman" w:cs="Times New Roman"/>
          <w:sz w:val="28"/>
          <w:szCs w:val="28"/>
          <w:vertAlign w:val="superscript"/>
        </w:rPr>
        <w:t>ФИ</w:t>
      </w:r>
      <w:proofErr w:type="gramStart"/>
      <w:r w:rsidR="000C19DF">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 xml:space="preserve">при наличии) </w:t>
      </w:r>
      <w:r w:rsidR="000C19DF">
        <w:rPr>
          <w:rFonts w:ascii="Times New Roman" w:eastAsia="Times New Roman" w:hAnsi="Times New Roman" w:cs="Times New Roman"/>
          <w:sz w:val="28"/>
          <w:szCs w:val="28"/>
          <w:vertAlign w:val="superscript"/>
        </w:rPr>
        <w:t>заявителя, организационно-правовая форма ЮЛ</w:t>
      </w:r>
    </w:p>
    <w:p w:rsidR="000C19DF" w:rsidRDefault="000C19DF" w:rsidP="000C19DF">
      <w:pPr>
        <w:widowControl w:val="0"/>
        <w:autoSpaceDE w:val="0"/>
        <w:autoSpaceDN w:val="0"/>
        <w:adjustRightInd w:val="0"/>
        <w:spacing w:after="0"/>
        <w:ind w:left="3540"/>
        <w:rPr>
          <w:rFonts w:ascii="Times New Roman" w:eastAsia="Times New Roman" w:hAnsi="Times New Roman" w:cs="Times New Roman"/>
          <w:szCs w:val="28"/>
        </w:rPr>
      </w:pPr>
      <w:r>
        <w:rPr>
          <w:rFonts w:ascii="Times New Roman" w:eastAsia="Times New Roman" w:hAnsi="Times New Roman" w:cs="Times New Roman"/>
          <w:szCs w:val="28"/>
        </w:rPr>
        <w:t xml:space="preserve">             ____________________________________________</w:t>
      </w:r>
    </w:p>
    <w:p w:rsidR="000C19DF" w:rsidRDefault="000C19DF" w:rsidP="000C19DF">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наименование юридического лица</w:t>
      </w:r>
    </w:p>
    <w:p w:rsidR="000C19DF" w:rsidRDefault="000C19DF" w:rsidP="000C19DF">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____________________________________________________</w:t>
      </w:r>
    </w:p>
    <w:p w:rsidR="000C19DF" w:rsidRDefault="000C19DF" w:rsidP="000C19DF">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0C19DF" w:rsidRDefault="000C19DF" w:rsidP="000C19DF">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Pr>
          <w:rFonts w:ascii="Times New Roman" w:eastAsia="Times New Roman" w:hAnsi="Times New Roman" w:cs="Times New Roman"/>
          <w:szCs w:val="18"/>
        </w:rPr>
        <w:t>Зарегистрированный</w:t>
      </w:r>
      <w:proofErr w:type="gram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ая</w:t>
      </w:r>
      <w:proofErr w:type="spellEnd"/>
      <w:r>
        <w:rPr>
          <w:rFonts w:ascii="Times New Roman" w:eastAsia="Times New Roman" w:hAnsi="Times New Roman" w:cs="Times New Roman"/>
          <w:szCs w:val="18"/>
        </w:rPr>
        <w:t xml:space="preserve">) по адресу: 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____________________________________________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rPr>
      </w:pPr>
      <w:r>
        <w:rPr>
          <w:rFonts w:ascii="Times New Roman" w:eastAsia="Times New Roman" w:hAnsi="Times New Roman" w:cs="Times New Roman"/>
          <w:szCs w:val="18"/>
        </w:rPr>
        <w:t xml:space="preserve">Почтовый адрес: </w:t>
      </w:r>
      <w:r>
        <w:rPr>
          <w:rFonts w:ascii="Times New Roman" w:eastAsia="Times New Roman" w:hAnsi="Times New Roman" w:cs="Times New Roman"/>
          <w:szCs w:val="18"/>
        </w:rPr>
        <w:softHyphen/>
        <w:t>_____________________________</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b/>
          <w:i/>
          <w:szCs w:val="18"/>
        </w:rPr>
        <w:t xml:space="preserve">____________________________________________ </w:t>
      </w:r>
    </w:p>
    <w:p w:rsidR="000C19DF" w:rsidRDefault="000C19DF" w:rsidP="000C19DF">
      <w:pPr>
        <w:widowControl w:val="0"/>
        <w:autoSpaceDE w:val="0"/>
        <w:autoSpaceDN w:val="0"/>
        <w:adjustRightInd w:val="0"/>
        <w:spacing w:after="0"/>
        <w:ind w:left="4253"/>
        <w:rPr>
          <w:rFonts w:ascii="Times New Roman" w:eastAsia="Times New Roman" w:hAnsi="Times New Roman" w:cs="Times New Roman"/>
          <w:b/>
          <w:i/>
          <w:szCs w:val="18"/>
          <w:u w:val="single"/>
        </w:rPr>
      </w:pPr>
      <w:r>
        <w:rPr>
          <w:rFonts w:ascii="Times New Roman" w:eastAsia="Times New Roman" w:hAnsi="Times New Roman" w:cs="Times New Roman"/>
          <w:szCs w:val="18"/>
        </w:rPr>
        <w:t>Электронный адрес:</w:t>
      </w:r>
      <w:r>
        <w:rPr>
          <w:rFonts w:ascii="Times New Roman" w:eastAsia="Times New Roman" w:hAnsi="Times New Roman" w:cs="Times New Roman"/>
          <w:b/>
          <w:i/>
          <w:szCs w:val="18"/>
        </w:rPr>
        <w:t xml:space="preserve"> __________________________ </w:t>
      </w:r>
    </w:p>
    <w:p w:rsidR="000C19DF" w:rsidRDefault="000C19DF" w:rsidP="000C19DF">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Pr>
          <w:rFonts w:ascii="Times New Roman" w:eastAsia="Times New Roman" w:hAnsi="Times New Roman" w:cs="Times New Roman"/>
          <w:szCs w:val="18"/>
        </w:rPr>
        <w:t>Контактный телефон: _________________________</w:t>
      </w:r>
    </w:p>
    <w:p w:rsidR="000C19DF" w:rsidRDefault="000C19DF" w:rsidP="000C19DF">
      <w:pPr>
        <w:tabs>
          <w:tab w:val="left" w:pos="3647"/>
        </w:tabs>
        <w:spacing w:after="0"/>
        <w:jc w:val="right"/>
        <w:rPr>
          <w:rFonts w:ascii="Times New Roman" w:hAnsi="Times New Roman" w:cs="Times New Roman"/>
          <w:b/>
        </w:rPr>
      </w:pPr>
    </w:p>
    <w:p w:rsidR="000C19DF" w:rsidRDefault="000C19DF" w:rsidP="000C19DF">
      <w:pPr>
        <w:spacing w:after="0"/>
        <w:rPr>
          <w:rFonts w:ascii="Times New Roman" w:hAnsi="Times New Roman" w:cs="Times New Roman"/>
          <w:b/>
        </w:rPr>
      </w:pP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0C19DF" w:rsidRDefault="000C19DF" w:rsidP="000C19DF">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0C19DF" w:rsidRDefault="000C19DF" w:rsidP="000C19DF">
      <w:pPr>
        <w:spacing w:after="0"/>
        <w:jc w:val="center"/>
        <w:rPr>
          <w:rFonts w:ascii="Times New Roman" w:hAnsi="Times New Roman" w:cs="Times New Roman"/>
          <w:b/>
          <w:caps/>
          <w:kern w:val="24"/>
        </w:rPr>
      </w:pPr>
    </w:p>
    <w:p w:rsidR="00D86293" w:rsidRDefault="00D86293" w:rsidP="00D86293">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Прошу  предоставить______________________________________________________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86293" w:rsidRDefault="00D86293" w:rsidP="00D86293">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D86293" w:rsidRDefault="00D86293" w:rsidP="00D86293">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D86293" w:rsidRDefault="00D86293" w:rsidP="00D86293">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сооружения)</w:t>
      </w:r>
    </w:p>
    <w:p w:rsidR="00D86293" w:rsidRDefault="00D86293" w:rsidP="00D8629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из  категории  земель  - ____________________________________________________, общей площадью _________ кв.  м,  с  разрешенным использованием</w:t>
      </w:r>
    </w:p>
    <w:p w:rsidR="000C19DF" w:rsidRDefault="00D86293" w:rsidP="00D86293">
      <w:pPr>
        <w:tabs>
          <w:tab w:val="left" w:pos="284"/>
          <w:tab w:val="left" w:pos="2655"/>
        </w:tabs>
        <w:spacing w:before="120" w:after="0"/>
        <w:jc w:val="both"/>
        <w:rPr>
          <w:rFonts w:ascii="Times New Roman" w:eastAsia="Times New Roman" w:hAnsi="Times New Roman" w:cs="Times New Roman"/>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w:t>
      </w:r>
      <w:r w:rsidR="000C19DF">
        <w:rPr>
          <w:rFonts w:ascii="Times New Roman" w:hAnsi="Times New Roman"/>
          <w:sz w:val="24"/>
          <w:szCs w:val="24"/>
        </w:rPr>
        <w:t xml:space="preserve"> </w:t>
      </w:r>
    </w:p>
    <w:p w:rsidR="000C19DF" w:rsidRPr="00B37DF4" w:rsidRDefault="000C19DF" w:rsidP="000C19DF">
      <w:pPr>
        <w:spacing w:after="0"/>
        <w:rPr>
          <w:rFonts w:ascii="Times New Roman" w:hAnsi="Times New Roman" w:cs="Times New Roman"/>
          <w:sz w:val="24"/>
          <w:szCs w:val="24"/>
        </w:rPr>
      </w:pPr>
      <w:r w:rsidRPr="00B37DF4">
        <w:rPr>
          <w:rFonts w:ascii="Times New Roman" w:hAnsi="Times New Roman" w:cs="Times New Roman"/>
          <w:sz w:val="24"/>
          <w:szCs w:val="24"/>
        </w:rPr>
        <w:t xml:space="preserve">способ  получения результата  предоставления </w:t>
      </w:r>
      <w:proofErr w:type="gramStart"/>
      <w:r w:rsidRPr="00B37DF4">
        <w:rPr>
          <w:rFonts w:ascii="Times New Roman" w:hAnsi="Times New Roman" w:cs="Times New Roman"/>
          <w:sz w:val="24"/>
          <w:szCs w:val="24"/>
        </w:rPr>
        <w:t>муниципальной</w:t>
      </w:r>
      <w:proofErr w:type="gramEnd"/>
      <w:r w:rsidRPr="00B37DF4">
        <w:rPr>
          <w:rFonts w:ascii="Times New Roman" w:hAnsi="Times New Roman" w:cs="Times New Roman"/>
          <w:sz w:val="24"/>
          <w:szCs w:val="24"/>
        </w:rPr>
        <w:t xml:space="preserve"> услу</w:t>
      </w:r>
      <w:r w:rsidRPr="00B37DF4">
        <w:rPr>
          <w:rFonts w:ascii="Times New Roman" w:hAnsi="Times New Roman" w:cs="Times New Roman"/>
          <w:sz w:val="24"/>
          <w:szCs w:val="24"/>
          <w:u w:val="single"/>
        </w:rPr>
        <w:tab/>
      </w:r>
      <w:r w:rsidRPr="00B37DF4">
        <w:rPr>
          <w:rFonts w:ascii="Times New Roman" w:hAnsi="Times New Roman" w:cs="Times New Roman"/>
          <w:sz w:val="24"/>
          <w:szCs w:val="24"/>
        </w:rPr>
        <w:t>_________________</w:t>
      </w:r>
      <w:bookmarkStart w:id="0" w:name="_GoBack"/>
      <w:bookmarkEnd w:id="0"/>
    </w:p>
    <w:p w:rsidR="000C19DF" w:rsidRDefault="000C19DF" w:rsidP="000C19DF">
      <w:pPr>
        <w:spacing w:after="0"/>
        <w:jc w:val="both"/>
        <w:rPr>
          <w:rFonts w:ascii="Times New Roman" w:hAnsi="Times New Roman" w:cs="Times New Roman"/>
          <w:kern w:val="24"/>
        </w:rPr>
      </w:pPr>
    </w:p>
    <w:p w:rsidR="000C19DF" w:rsidRDefault="000C19DF" w:rsidP="000C19DF">
      <w:pPr>
        <w:spacing w:after="0"/>
        <w:jc w:val="both"/>
        <w:rPr>
          <w:rFonts w:ascii="Times New Roman" w:hAnsi="Times New Roman" w:cs="Times New Roman"/>
          <w:kern w:val="24"/>
        </w:rPr>
      </w:pPr>
      <w:r>
        <w:rPr>
          <w:rFonts w:ascii="Times New Roman" w:hAnsi="Times New Roman" w:cs="Times New Roman"/>
          <w:kern w:val="24"/>
        </w:rPr>
        <w:t xml:space="preserve">К заявлению прилагаются следующие документы: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 xml:space="preserve">____________________________________________________________________ </w:t>
      </w:r>
    </w:p>
    <w:p w:rsidR="000C19DF" w:rsidRDefault="000C19DF" w:rsidP="000C19DF">
      <w:pPr>
        <w:pStyle w:val="af1"/>
        <w:numPr>
          <w:ilvl w:val="0"/>
          <w:numId w:val="12"/>
        </w:numPr>
        <w:spacing w:after="0" w:line="240" w:lineRule="auto"/>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pStyle w:val="af1"/>
        <w:numPr>
          <w:ilvl w:val="0"/>
          <w:numId w:val="12"/>
        </w:numPr>
        <w:spacing w:after="0"/>
        <w:jc w:val="both"/>
        <w:rPr>
          <w:rFonts w:ascii="Times New Roman" w:hAnsi="Times New Roman"/>
        </w:rPr>
      </w:pPr>
      <w:r>
        <w:rPr>
          <w:rFonts w:ascii="Times New Roman" w:hAnsi="Times New Roman"/>
        </w:rPr>
        <w:t>____________________________________________________________________</w:t>
      </w:r>
    </w:p>
    <w:p w:rsidR="000C19DF" w:rsidRDefault="000C19DF" w:rsidP="000C19DF">
      <w:pPr>
        <w:spacing w:after="0"/>
        <w:jc w:val="both"/>
        <w:rPr>
          <w:rFonts w:ascii="Times New Roman" w:hAnsi="Times New Roman" w:cs="Times New Roman"/>
        </w:rPr>
      </w:pPr>
    </w:p>
    <w:p w:rsidR="000C19DF" w:rsidRDefault="000C19DF" w:rsidP="000C19DF">
      <w:pPr>
        <w:spacing w:after="0"/>
        <w:jc w:val="both"/>
        <w:rPr>
          <w:rFonts w:ascii="Times New Roman" w:hAnsi="Times New Roman" w:cs="Times New Roman"/>
        </w:rPr>
      </w:pPr>
      <w:r>
        <w:rPr>
          <w:rFonts w:ascii="Times New Roman" w:hAnsi="Times New Roman" w:cs="Times New Roman"/>
        </w:rPr>
        <w:t>“___” ___________ 20__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    __________________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подачи заявления)</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t>(расшифровка подписи)</w:t>
      </w:r>
    </w:p>
    <w:p w:rsidR="000C19DF" w:rsidRDefault="000C19DF" w:rsidP="000C19DF">
      <w:pPr>
        <w:spacing w:after="0"/>
        <w:ind w:firstLine="709"/>
        <w:jc w:val="both"/>
        <w:rPr>
          <w:rFonts w:ascii="Times New Roman" w:hAnsi="Times New Roman" w:cs="Times New Roman"/>
        </w:rPr>
      </w:pPr>
      <w:r>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C19DF" w:rsidRDefault="000C19DF" w:rsidP="000C19DF">
      <w:pPr>
        <w:spacing w:after="0"/>
        <w:ind w:left="6372"/>
        <w:jc w:val="both"/>
        <w:rPr>
          <w:rFonts w:ascii="Times New Roman" w:hAnsi="Times New Roman" w:cs="Times New Roman"/>
        </w:rPr>
      </w:pPr>
      <w:r>
        <w:rPr>
          <w:rFonts w:ascii="Times New Roman" w:hAnsi="Times New Roman" w:cs="Times New Roman"/>
        </w:rPr>
        <w:tab/>
        <w:t xml:space="preserve"> _________________</w:t>
      </w:r>
    </w:p>
    <w:p w:rsidR="000C19DF" w:rsidRDefault="000C19DF" w:rsidP="000C19DF">
      <w:pPr>
        <w:spacing w:after="0"/>
        <w:jc w:val="both"/>
        <w:rPr>
          <w:rFonts w:ascii="Times New Roman" w:hAnsi="Times New Roman" w:cs="Times New Roman"/>
          <w:sz w:val="28"/>
          <w:szCs w:val="28"/>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sz w:val="28"/>
          <w:szCs w:val="28"/>
          <w:vertAlign w:val="superscript"/>
        </w:rPr>
        <w:t>(подпись)</w:t>
      </w: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D86293" w:rsidRDefault="00D86293" w:rsidP="000C19DF">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0C19DF" w:rsidRDefault="000C19DF" w:rsidP="000C19DF">
      <w:pPr>
        <w:autoSpaceDE w:val="0"/>
        <w:spacing w:after="0" w:line="240" w:lineRule="auto"/>
        <w:rPr>
          <w:rFonts w:ascii="Times New Roman" w:hAnsi="Times New Roman"/>
          <w:sz w:val="24"/>
          <w:szCs w:val="24"/>
        </w:rPr>
      </w:pPr>
    </w:p>
    <w:tbl>
      <w:tblPr>
        <w:tblW w:w="0" w:type="auto"/>
        <w:tblInd w:w="4077" w:type="dxa"/>
        <w:tblLook w:val="04A0"/>
      </w:tblPr>
      <w:tblGrid>
        <w:gridCol w:w="5494"/>
      </w:tblGrid>
      <w:tr w:rsidR="000C19DF" w:rsidTr="00BD3A2C">
        <w:trPr>
          <w:trHeight w:val="2535"/>
        </w:trPr>
        <w:tc>
          <w:tcPr>
            <w:tcW w:w="5494" w:type="dxa"/>
            <w:hideMark/>
          </w:tcPr>
          <w:p w:rsidR="00D86293" w:rsidRDefault="00D86293" w:rsidP="00BD3A2C">
            <w:pPr>
              <w:widowControl w:val="0"/>
              <w:autoSpaceDE w:val="0"/>
              <w:autoSpaceDN w:val="0"/>
              <w:adjustRightInd w:val="0"/>
              <w:spacing w:after="0" w:line="240" w:lineRule="auto"/>
              <w:ind w:right="-1"/>
              <w:outlineLvl w:val="2"/>
              <w:rPr>
                <w:rFonts w:ascii="Times New Roman" w:hAnsi="Times New Roman"/>
                <w:sz w:val="24"/>
                <w:szCs w:val="24"/>
              </w:rPr>
            </w:pPr>
            <w:r>
              <w:rPr>
                <w:rFonts w:ascii="Times New Roman" w:hAnsi="Times New Roman"/>
                <w:sz w:val="24"/>
                <w:szCs w:val="24"/>
              </w:rPr>
              <w:lastRenderedPageBreak/>
              <w:t>Приложение 3</w:t>
            </w:r>
          </w:p>
          <w:p w:rsidR="000C19DF" w:rsidRDefault="00D86293" w:rsidP="00BD3A2C">
            <w:pPr>
              <w:autoSpaceDE w:val="0"/>
              <w:spacing w:after="0" w:line="240" w:lineRule="auto"/>
              <w:rPr>
                <w:rFonts w:ascii="Times New Roman" w:eastAsia="PMingLiU" w:hAnsi="Times New Roman"/>
                <w:sz w:val="24"/>
                <w:szCs w:val="24"/>
              </w:rPr>
            </w:pPr>
            <w:r>
              <w:rPr>
                <w:rFonts w:ascii="Times New Roman" w:hAnsi="Times New Roman"/>
                <w:sz w:val="24"/>
                <w:szCs w:val="24"/>
              </w:rPr>
              <w:t xml:space="preserve">к Административному регламенту </w:t>
            </w:r>
            <w:r>
              <w:rPr>
                <w:rFonts w:ascii="Times New Roman" w:eastAsia="PMingLiU" w:hAnsi="Times New Roman"/>
                <w:bCs/>
                <w:sz w:val="24"/>
                <w:szCs w:val="24"/>
              </w:rPr>
              <w:t xml:space="preserve">предоставления муниципальной услуги «Предоставление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bCs/>
                <w:sz w:val="24"/>
                <w:szCs w:val="24"/>
              </w:rPr>
              <w:t>собственность</w:t>
            </w:r>
            <w:proofErr w:type="gramEnd"/>
            <w:r>
              <w:rPr>
                <w:rFonts w:ascii="Times New Roman" w:eastAsia="PMingLiU" w:hAnsi="Times New Roman"/>
                <w:bCs/>
                <w:sz w:val="24"/>
                <w:szCs w:val="24"/>
              </w:rPr>
              <w:t xml:space="preserve"> на которые не разграничена, на которых расположены здания, сооружения»</w:t>
            </w:r>
          </w:p>
        </w:tc>
      </w:tr>
    </w:tbl>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БЛОК-СХЕМА</w:t>
      </w:r>
    </w:p>
    <w:p w:rsidR="000C19DF" w:rsidRDefault="000C19DF" w:rsidP="000C19DF">
      <w:pPr>
        <w:autoSpaceDE w:val="0"/>
        <w:spacing w:after="0" w:line="240" w:lineRule="auto"/>
        <w:jc w:val="center"/>
        <w:rPr>
          <w:rFonts w:ascii="Times New Roman" w:hAnsi="Times New Roman" w:cs="Times New Roman"/>
          <w:b/>
        </w:rPr>
      </w:pPr>
      <w:r>
        <w:rPr>
          <w:rFonts w:ascii="Times New Roman" w:hAnsi="Times New Roman" w:cs="Times New Roman"/>
          <w:b/>
        </w:rPr>
        <w:t>последовательности предоставления муниципальной услуги «</w:t>
      </w:r>
      <w:r w:rsidR="00BD3A2C" w:rsidRPr="00BD3A2C">
        <w:rPr>
          <w:rFonts w:ascii="Times New Roman" w:eastAsia="PMingLiU" w:hAnsi="Times New Roman"/>
          <w:b/>
          <w:bCs/>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BD3A2C" w:rsidRPr="00BD3A2C">
        <w:rPr>
          <w:rFonts w:ascii="Times New Roman" w:eastAsia="PMingLiU" w:hAnsi="Times New Roman"/>
          <w:b/>
          <w:bCs/>
          <w:sz w:val="24"/>
          <w:szCs w:val="24"/>
        </w:rPr>
        <w:t>собственность</w:t>
      </w:r>
      <w:proofErr w:type="gramEnd"/>
      <w:r w:rsidR="00BD3A2C" w:rsidRPr="00BD3A2C">
        <w:rPr>
          <w:rFonts w:ascii="Times New Roman" w:eastAsia="PMingLiU" w:hAnsi="Times New Roman"/>
          <w:b/>
          <w:bCs/>
          <w:sz w:val="24"/>
          <w:szCs w:val="24"/>
        </w:rPr>
        <w:t xml:space="preserve"> на которые не разграничена, на которых расположены здания, сооружения</w:t>
      </w:r>
      <w:r>
        <w:rPr>
          <w:rFonts w:ascii="Times New Roman" w:hAnsi="Times New Roman" w:cs="Times New Roman"/>
          <w:b/>
        </w:rPr>
        <w:t>»</w:t>
      </w:r>
    </w:p>
    <w:p w:rsidR="000C19DF" w:rsidRDefault="00E26E5B" w:rsidP="000C19DF">
      <w:pPr>
        <w:pStyle w:val="ConsPlusNormal0"/>
        <w:jc w:val="center"/>
        <w:rPr>
          <w:rFonts w:ascii="Times New Roman" w:hAnsi="Times New Roman" w:cs="Times New Roman"/>
          <w:sz w:val="24"/>
          <w:szCs w:val="24"/>
        </w:rPr>
      </w:pPr>
      <w:r w:rsidRPr="00E26E5B">
        <w:pict>
          <v:shapetype id="_x0000_t202" coordsize="21600,21600" o:spt="202" path="m,l,21600r21600,l21600,xe">
            <v:stroke joinstyle="miter"/>
            <v:path gradientshapeok="t" o:connecttype="rect"/>
          </v:shapetype>
          <v:shape id="_x0000_s1027" type="#_x0000_t202" style="position:absolute;left:0;text-align:left;margin-left:85.2pt;margin-top:8.8pt;width:255pt;height:40.5pt;z-index:25164390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r w:rsidRPr="00E26E5B">
        <w:pict>
          <v:shapetype id="_x0000_t32" coordsize="21600,21600" o:spt="32" o:oned="t" path="m,l21600,21600e" filled="f">
            <v:path arrowok="t" fillok="f" o:connecttype="none"/>
            <o:lock v:ext="edit" shapetype="t"/>
          </v:shapetype>
          <v:shape id="_x0000_s1028" type="#_x0000_t32" style="position:absolute;left:0;text-align:left;margin-left:113.7pt;margin-top:50.65pt;width:100.5pt;height:10.8pt;flip:x;z-index:251644928" o:connectortype="straight">
            <v:stroke endarrow="block"/>
          </v:shape>
        </w:pict>
      </w:r>
      <w:r w:rsidRPr="00E26E5B">
        <w:pict>
          <v:shape id="_x0000_s1029" type="#_x0000_t32" style="position:absolute;left:0;text-align:left;margin-left:214.2pt;margin-top:50.65pt;width:99.75pt;height:10.8pt;z-index:251645952" o:connectortype="straight">
            <v:stroke endarrow="block"/>
          </v:shape>
        </w:pict>
      </w:r>
      <w:r w:rsidRPr="00E26E5B">
        <w:pict>
          <v:shape id="_x0000_s1030" type="#_x0000_t202" style="position:absolute;left:0;text-align:left;margin-left:24.45pt;margin-top:66.25pt;width:179.25pt;height:36pt;z-index:251646976">
            <v:textbox>
              <w:txbxContent>
                <w:p w:rsidR="002A6F82" w:rsidRDefault="002A6F82" w:rsidP="000C19DF">
                  <w:pPr>
                    <w:spacing w:line="240" w:lineRule="auto"/>
                    <w:jc w:val="center"/>
                    <w:rPr>
                      <w:rFonts w:ascii="Times New Roman" w:hAnsi="Times New Roman" w:cs="Times New Roman"/>
                    </w:rPr>
                  </w:pPr>
                  <w:r>
                    <w:rPr>
                      <w:rFonts w:ascii="Times New Roman" w:hAnsi="Times New Roman" w:cs="Times New Roman"/>
                    </w:rPr>
                    <w:t>Отсутствуют основания для отказа в приеме документов</w:t>
                  </w:r>
                </w:p>
              </w:txbxContent>
            </v:textbox>
          </v:shape>
        </w:pict>
      </w:r>
      <w:r w:rsidRPr="00E26E5B">
        <w:pict>
          <v:shape id="_x0000_s1031" type="#_x0000_t202" style="position:absolute;left:0;text-align:left;margin-left:224.7pt;margin-top:66.25pt;width:186pt;height:36pt;z-index:251648000">
            <v:textbox>
              <w:txbxContent>
                <w:p w:rsidR="002A6F82" w:rsidRDefault="002A6F82" w:rsidP="000C19DF">
                  <w:pPr>
                    <w:spacing w:line="240" w:lineRule="auto"/>
                    <w:jc w:val="center"/>
                    <w:rPr>
                      <w:rFonts w:ascii="Times New Roman" w:hAnsi="Times New Roman" w:cs="Times New Roman"/>
                    </w:rPr>
                  </w:pPr>
                  <w:r>
                    <w:rPr>
                      <w:rFonts w:ascii="Times New Roman" w:hAnsi="Times New Roman" w:cs="Times New Roman"/>
                    </w:rPr>
                    <w:t>Имеются основания для отказа в приеме документов</w:t>
                  </w:r>
                </w:p>
              </w:txbxContent>
            </v:textbox>
          </v:shape>
        </w:pict>
      </w:r>
      <w:r w:rsidRPr="00E26E5B">
        <w:pict>
          <v:shape id="_x0000_s1032" type="#_x0000_t32" style="position:absolute;left:0;text-align:left;margin-left:313.95pt;margin-top:103.6pt;width:0;height:24.2pt;z-index:251649024" o:connectortype="straight">
            <v:stroke endarrow="block"/>
          </v:shape>
        </w:pict>
      </w:r>
      <w:r w:rsidRPr="00E26E5B">
        <w:pict>
          <v:shape id="_x0000_s1033" type="#_x0000_t32" style="position:absolute;left:0;text-align:left;margin-left:113.7pt;margin-top:103.6pt;width:0;height:24.2pt;z-index:251650048" o:connectortype="straight">
            <v:stroke endarrow="block"/>
          </v:shape>
        </w:pict>
      </w: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rmal0"/>
        <w:jc w:val="center"/>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bookmarkStart w:id="1" w:name="Par520"/>
      <w:bookmarkEnd w:id="1"/>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E26E5B" w:rsidP="000C19DF">
      <w:pPr>
        <w:pStyle w:val="ConsPlusNonformat"/>
        <w:jc w:val="both"/>
        <w:rPr>
          <w:rFonts w:ascii="Times New Roman" w:hAnsi="Times New Roman" w:cs="Times New Roman"/>
          <w:sz w:val="24"/>
          <w:szCs w:val="24"/>
        </w:rPr>
      </w:pPr>
      <w:r w:rsidRPr="00E26E5B">
        <w:pict>
          <v:shape id="_x0000_s1034" type="#_x0000_t202" style="position:absolute;left:0;text-align:left;margin-left:224.7pt;margin-top:.45pt;width:186pt;height:51pt;z-index:25165107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Отказ в приеме (при личном обращении  заявителя) либо возврат документов</w:t>
                  </w:r>
                </w:p>
              </w:txbxContent>
            </v:textbox>
          </v:shape>
        </w:pict>
      </w:r>
      <w:r w:rsidRPr="00E26E5B">
        <w:pict>
          <v:shape id="_x0000_s1040" type="#_x0000_t32" style="position:absolute;left:0;text-align:left;margin-left:113.7pt;margin-top:190.8pt;width:204.75pt;height:15.75pt;z-index:251657216" o:connectortype="straight">
            <v:stroke endarrow="block"/>
          </v:shape>
        </w:pict>
      </w:r>
      <w:r w:rsidRPr="00E26E5B">
        <w:pict>
          <v:shape id="_x0000_s1041" type="#_x0000_t32" style="position:absolute;left:0;text-align:left;margin-left:113.7pt;margin-top:190.8pt;width:0;height:19.5pt;z-index:251658240" o:connectortype="straight">
            <v:stroke endarrow="block"/>
          </v:shape>
        </w:pict>
      </w:r>
      <w:r w:rsidRPr="00E26E5B">
        <w:pict>
          <v:shape id="_x0000_s1042" type="#_x0000_t202" style="position:absolute;left:0;text-align:left;margin-left:224.7pt;margin-top:210.75pt;width:186pt;height:45.75pt;z-index:25165926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sidRPr="00E26E5B">
        <w:pict>
          <v:shape id="_x0000_s1043" type="#_x0000_t202" style="position:absolute;left:0;text-align:left;margin-left:24.45pt;margin-top:210.75pt;width:179.25pt;height:34.5pt;z-index:251660288">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w:t>
                  </w:r>
                </w:p>
              </w:txbxContent>
            </v:textbox>
          </v:shape>
        </w:pict>
      </w:r>
      <w:r w:rsidRPr="00E26E5B">
        <w:pict>
          <v:shape id="_x0000_s1044" type="#_x0000_t32" style="position:absolute;left:0;text-align:left;margin-left:113.7pt;margin-top:246.6pt;width:.05pt;height:32.55pt;z-index:251661312" o:connectortype="straight">
            <v:stroke endarrow="block"/>
          </v:shape>
        </w:pict>
      </w:r>
      <w:r w:rsidRPr="00E26E5B">
        <w:pict>
          <v:shape id="_x0000_s1045" type="#_x0000_t32" style="position:absolute;left:0;text-align:left;margin-left:313.95pt;margin-top:258.3pt;width:0;height:21.3pt;z-index:251662336" o:connectortype="straight">
            <v:stroke endarrow="block"/>
          </v:shape>
        </w:pict>
      </w:r>
      <w:r w:rsidRPr="00E26E5B">
        <w:pict>
          <v:shape id="_x0000_s1046" type="#_x0000_t202" style="position:absolute;left:0;text-align:left;margin-left:24.45pt;margin-top:279.7pt;width:386.25pt;height:33pt;z-index:251663360">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w:t>
                  </w:r>
                </w:p>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или об отказе в предоставлении муниципальной услуги</w:t>
                  </w:r>
                </w:p>
              </w:txbxContent>
            </v:textbox>
          </v:shape>
        </w:pict>
      </w:r>
      <w:r w:rsidRPr="00E26E5B">
        <w:pict>
          <v:shape id="_x0000_s1035" type="#_x0000_t202" style="position:absolute;left:0;text-align:left;margin-left:24.45pt;margin-top:.45pt;width:179.25pt;height:32.25pt;z-index:251652096">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Регистрация заявления</w:t>
                  </w:r>
                </w:p>
              </w:txbxContent>
            </v:textbox>
          </v:shape>
        </w:pict>
      </w:r>
      <w:r w:rsidRPr="00E26E5B">
        <w:pict>
          <v:shape id="_x0000_s1036" type="#_x0000_t32" style="position:absolute;left:0;text-align:left;margin-left:113.7pt;margin-top:33.65pt;width:0;height:41.5pt;z-index:251653120" o:connectortype="straight">
            <v:stroke endarrow="block"/>
          </v:shape>
        </w:pict>
      </w:r>
      <w:r w:rsidRPr="00E26E5B">
        <w:pict>
          <v:shape id="_x0000_s1037" type="#_x0000_t202" style="position:absolute;left:0;text-align:left;margin-left:24.45pt;margin-top:76.5pt;width:179.25pt;height:36pt;z-index:251654144">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Рассмотрение заявления и представленных документов</w:t>
                  </w:r>
                </w:p>
              </w:txbxContent>
            </v:textbox>
          </v:shape>
        </w:pict>
      </w:r>
      <w:r w:rsidRPr="00E26E5B">
        <w:pict>
          <v:shape id="_x0000_s1038" type="#_x0000_t32" style="position:absolute;left:0;text-align:left;margin-left:113.7pt;margin-top:113.4pt;width:0;height:22.2pt;z-index:251655168" o:connectortype="straight">
            <v:stroke endarrow="block"/>
          </v:shape>
        </w:pict>
      </w:r>
      <w:r w:rsidRPr="00E26E5B">
        <w:pict>
          <v:shape id="_x0000_s1039" type="#_x0000_t202" style="position:absolute;left:0;text-align:left;margin-left:24.45pt;margin-top:136.5pt;width:179.25pt;height:48.75pt;z-index:25165619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2"/>
          <w:szCs w:val="22"/>
        </w:rPr>
      </w:pP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E26E5B" w:rsidP="000C19DF">
      <w:pPr>
        <w:pStyle w:val="ConsPlusNonformat"/>
        <w:jc w:val="both"/>
        <w:rPr>
          <w:rFonts w:ascii="Times New Roman" w:hAnsi="Times New Roman" w:cs="Times New Roman"/>
          <w:sz w:val="24"/>
          <w:szCs w:val="24"/>
        </w:rPr>
      </w:pPr>
      <w:r w:rsidRPr="00E26E5B">
        <w:pict>
          <v:shape id="_x0000_s1047" type="#_x0000_t32" style="position:absolute;left:0;text-align:left;margin-left:163.25pt;margin-top:12.45pt;width:20.2pt;height:19.75pt;flip:x;z-index:251664384" o:connectortype="straight">
            <v:stroke endarrow="block"/>
          </v:shape>
        </w:pict>
      </w:r>
      <w:r w:rsidRPr="00E26E5B">
        <w:pict>
          <v:shape id="_x0000_s1048" type="#_x0000_t32" style="position:absolute;left:0;text-align:left;margin-left:209.7pt;margin-top:12.45pt;width:90.75pt;height:19.75pt;z-index:251665408"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E26E5B" w:rsidP="000C19DF">
      <w:pPr>
        <w:pStyle w:val="ConsPlusNonformat"/>
        <w:jc w:val="both"/>
        <w:rPr>
          <w:rFonts w:ascii="Times New Roman" w:hAnsi="Times New Roman" w:cs="Times New Roman"/>
          <w:sz w:val="24"/>
          <w:szCs w:val="24"/>
        </w:rPr>
      </w:pPr>
      <w:r w:rsidRPr="00E26E5B">
        <w:pict>
          <v:shape id="_x0000_s1050" type="#_x0000_t202" style="position:absolute;left:0;text-align:left;margin-left:300.45pt;margin-top:4.6pt;width:171pt;height:48.8pt;z-index:251667456">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об отказе в предоставлении муниципальной услуги</w:t>
                  </w:r>
                </w:p>
              </w:txbxContent>
            </v:textbox>
          </v:shape>
        </w:pict>
      </w:r>
      <w:r w:rsidRPr="00E26E5B">
        <w:pict>
          <v:shape id="_x0000_s1049" type="#_x0000_t202" style="position:absolute;left:0;text-align:left;margin-left:23.7pt;margin-top:4.6pt;width:180pt;height:48.8pt;z-index:25166643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Принятие решения о предоставлении муниципальной услуги</w:t>
                  </w:r>
                </w:p>
              </w:txbxContent>
            </v:textbox>
          </v:shape>
        </w:pict>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p w:rsidR="000C19DF" w:rsidRDefault="00E26E5B" w:rsidP="000C19DF">
      <w:pPr>
        <w:pStyle w:val="ConsPlusNonformat"/>
        <w:jc w:val="both"/>
        <w:rPr>
          <w:rFonts w:ascii="Times New Roman" w:hAnsi="Times New Roman" w:cs="Times New Roman"/>
          <w:sz w:val="24"/>
          <w:szCs w:val="24"/>
        </w:rPr>
      </w:pPr>
      <w:r w:rsidRPr="00E26E5B">
        <w:pict>
          <v:shape id="_x0000_s1055" type="#_x0000_t32" style="position:absolute;left:0;text-align:left;margin-left:163.2pt;margin-top:12pt;width:.05pt;height:18.9pt;z-index:251672576" o:connectortype="straight">
            <v:stroke endarrow="block"/>
          </v:shape>
        </w:pict>
      </w:r>
      <w:r w:rsidRPr="00E26E5B">
        <w:pict>
          <v:shape id="_x0000_s1052" type="#_x0000_t32" style="position:absolute;left:0;text-align:left;margin-left:385.95pt;margin-top:12pt;width:0;height:18.9pt;z-index:251669504" o:connectortype="straight">
            <v:stroke endarrow="block"/>
          </v:shape>
        </w:pict>
      </w:r>
    </w:p>
    <w:p w:rsidR="000C19DF" w:rsidRDefault="000C19DF" w:rsidP="000C19DF">
      <w:pPr>
        <w:pStyle w:val="ConsPlusNonformat"/>
        <w:jc w:val="both"/>
        <w:rPr>
          <w:rFonts w:ascii="Times New Roman" w:hAnsi="Times New Roman" w:cs="Times New Roman"/>
          <w:sz w:val="24"/>
          <w:szCs w:val="24"/>
        </w:rPr>
      </w:pPr>
    </w:p>
    <w:p w:rsidR="000C19DF" w:rsidRDefault="00E26E5B" w:rsidP="000C19DF">
      <w:pPr>
        <w:pStyle w:val="ConsPlusNonformat"/>
        <w:tabs>
          <w:tab w:val="left" w:pos="3180"/>
        </w:tabs>
        <w:jc w:val="both"/>
        <w:rPr>
          <w:rFonts w:ascii="Times New Roman" w:hAnsi="Times New Roman" w:cs="Times New Roman"/>
          <w:sz w:val="24"/>
          <w:szCs w:val="24"/>
        </w:rPr>
      </w:pPr>
      <w:r w:rsidRPr="00E26E5B">
        <w:pict>
          <v:shape id="_x0000_s1054" type="#_x0000_t202" style="position:absolute;left:0;text-align:left;margin-left:23.7pt;margin-top:3.3pt;width:311.25pt;height:72.55pt;z-index:251671552">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(направление) постановления о предоставлении земельного участка в постоянное (бессрочное) пользование, постановления о предоставлении в аренду и проект договора аренды, постановления о предоставлении в собственность и проект договора купли-продажи</w:t>
                  </w:r>
                </w:p>
              </w:txbxContent>
            </v:textbox>
          </v:shape>
        </w:pict>
      </w:r>
      <w:r w:rsidRPr="00E26E5B">
        <w:pict>
          <v:shape id="_x0000_s1053" type="#_x0000_t202" style="position:absolute;left:0;text-align:left;margin-left:347.7pt;margin-top:3.3pt;width:138.75pt;height:57.55pt;z-index:251670528">
            <v:textbox>
              <w:txbxContent>
                <w:p w:rsidR="002A6F82" w:rsidRDefault="002A6F82" w:rsidP="000C19DF">
                  <w:pPr>
                    <w:spacing w:after="0" w:line="240" w:lineRule="auto"/>
                    <w:jc w:val="center"/>
                    <w:rPr>
                      <w:rFonts w:ascii="Times New Roman" w:hAnsi="Times New Roman" w:cs="Times New Roman"/>
                    </w:rPr>
                  </w:pPr>
                  <w:r>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sidR="000C19DF">
        <w:rPr>
          <w:rFonts w:ascii="Times New Roman" w:hAnsi="Times New Roman" w:cs="Times New Roman"/>
          <w:sz w:val="24"/>
          <w:szCs w:val="24"/>
        </w:rPr>
        <w:tab/>
      </w:r>
    </w:p>
    <w:p w:rsidR="000C19DF" w:rsidRDefault="000C19DF" w:rsidP="000C19DF">
      <w:pPr>
        <w:pStyle w:val="ConsPlusNonformat"/>
        <w:jc w:val="both"/>
        <w:rPr>
          <w:rFonts w:ascii="Times New Roman" w:hAnsi="Times New Roman" w:cs="Times New Roman"/>
          <w:sz w:val="24"/>
          <w:szCs w:val="24"/>
        </w:rPr>
      </w:pPr>
    </w:p>
    <w:p w:rsidR="000C19DF" w:rsidRDefault="000C19DF" w:rsidP="000C19DF">
      <w:pPr>
        <w:pStyle w:val="ConsPlusNonformat"/>
        <w:jc w:val="both"/>
        <w:rPr>
          <w:rFonts w:ascii="Times New Roman" w:hAnsi="Times New Roman" w:cs="Times New Roman"/>
          <w:sz w:val="24"/>
          <w:szCs w:val="24"/>
        </w:rPr>
      </w:pPr>
    </w:p>
    <w:sectPr w:rsidR="000C19DF" w:rsidSect="000C19D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2">
    <w:nsid w:val="29C75FFA"/>
    <w:multiLevelType w:val="hybridMultilevel"/>
    <w:tmpl w:val="D5D6EE96"/>
    <w:lvl w:ilvl="0" w:tplc="61CE97B0">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3E5DCB"/>
    <w:multiLevelType w:val="hybridMultilevel"/>
    <w:tmpl w:val="65389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19DF"/>
    <w:rsid w:val="000C19DF"/>
    <w:rsid w:val="000D1B92"/>
    <w:rsid w:val="001D04CC"/>
    <w:rsid w:val="002A6F82"/>
    <w:rsid w:val="003B1A9A"/>
    <w:rsid w:val="003E3F11"/>
    <w:rsid w:val="00402A1A"/>
    <w:rsid w:val="00421ED4"/>
    <w:rsid w:val="004B33E2"/>
    <w:rsid w:val="00595C36"/>
    <w:rsid w:val="005F4F5C"/>
    <w:rsid w:val="00613B06"/>
    <w:rsid w:val="006A2D3C"/>
    <w:rsid w:val="007A351C"/>
    <w:rsid w:val="007B4158"/>
    <w:rsid w:val="007D203D"/>
    <w:rsid w:val="00845657"/>
    <w:rsid w:val="00B37DF4"/>
    <w:rsid w:val="00BD3A2C"/>
    <w:rsid w:val="00D86293"/>
    <w:rsid w:val="00E2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44"/>
        <o:r id="V:Rule16" type="connector" idref="#_x0000_s1033"/>
        <o:r id="V:Rule17" type="connector" idref="#_x0000_s1047"/>
        <o:r id="V:Rule18" type="connector" idref="#_x0000_s1032"/>
        <o:r id="V:Rule19" type="connector" idref="#_x0000_s1045"/>
        <o:r id="V:Rule20" type="connector" idref="#_x0000_s1040"/>
        <o:r id="V:Rule21" type="connector" idref="#_x0000_s1048"/>
        <o:r id="V:Rule22" type="connector" idref="#_x0000_s1038"/>
        <o:r id="V:Rule23" type="connector" idref="#_x0000_s1052"/>
        <o:r id="V:Rule24" type="connector" idref="#_x0000_s1041"/>
        <o:r id="V:Rule25" type="connector" idref="#_x0000_s1029"/>
        <o:r id="V:Rule26" type="connector" idref="#_x0000_s1036"/>
        <o:r id="V:Rule27" type="connector" idref="#_x0000_s1028"/>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0C19D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semiHidden/>
    <w:unhideWhenUsed/>
    <w:qFormat/>
    <w:rsid w:val="000C19DF"/>
    <w:pPr>
      <w:keepNext/>
      <w:jc w:val="center"/>
      <w:outlineLvl w:val="1"/>
    </w:pPr>
    <w:rPr>
      <w:rFonts w:ascii="Calibri" w:eastAsia="Times New Roman" w:hAnsi="Calibri" w:cs="Times New Roman"/>
      <w:b/>
      <w:sz w:val="28"/>
    </w:rPr>
  </w:style>
  <w:style w:type="paragraph" w:styleId="3">
    <w:name w:val="heading 3"/>
    <w:basedOn w:val="a"/>
    <w:next w:val="a"/>
    <w:link w:val="30"/>
    <w:uiPriority w:val="99"/>
    <w:semiHidden/>
    <w:unhideWhenUsed/>
    <w:qFormat/>
    <w:rsid w:val="000C19DF"/>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0C19DF"/>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semiHidden/>
    <w:rsid w:val="000C19DF"/>
    <w:rPr>
      <w:rFonts w:ascii="Calibri" w:eastAsia="Times New Roman" w:hAnsi="Calibri" w:cs="Times New Roman"/>
      <w:b/>
      <w:sz w:val="28"/>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0C19D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0C19DF"/>
    <w:rPr>
      <w:rFonts w:ascii="Cambria" w:eastAsia="Times New Roman" w:hAnsi="Cambria" w:cs="Times New Roman"/>
      <w:b/>
      <w:bCs/>
      <w:color w:val="4F81BD"/>
    </w:rPr>
  </w:style>
  <w:style w:type="character" w:styleId="a3">
    <w:name w:val="Hyperlink"/>
    <w:basedOn w:val="a0"/>
    <w:uiPriority w:val="99"/>
    <w:semiHidden/>
    <w:unhideWhenUsed/>
    <w:rsid w:val="000C19DF"/>
    <w:rPr>
      <w:rFonts w:ascii="Times New Roman" w:hAnsi="Times New Roman" w:cs="Times New Roman" w:hint="default"/>
      <w:color w:val="0000FF"/>
      <w:u w:val="single"/>
    </w:rPr>
  </w:style>
  <w:style w:type="paragraph" w:styleId="a4">
    <w:name w:val="footnote text"/>
    <w:basedOn w:val="a"/>
    <w:link w:val="a5"/>
    <w:uiPriority w:val="99"/>
    <w:semiHidden/>
    <w:unhideWhenUsed/>
    <w:rsid w:val="000C19DF"/>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0C19DF"/>
    <w:rPr>
      <w:rFonts w:ascii="Calibri" w:eastAsia="Times New Roman" w:hAnsi="Calibri" w:cs="Times New Roman"/>
      <w:sz w:val="20"/>
      <w:szCs w:val="20"/>
    </w:rPr>
  </w:style>
  <w:style w:type="paragraph" w:styleId="a6">
    <w:name w:val="annotation text"/>
    <w:basedOn w:val="a"/>
    <w:link w:val="12"/>
    <w:uiPriority w:val="99"/>
    <w:semiHidden/>
    <w:unhideWhenUsed/>
    <w:rsid w:val="000C19DF"/>
    <w:pPr>
      <w:spacing w:line="240" w:lineRule="auto"/>
    </w:pPr>
    <w:rPr>
      <w:rFonts w:ascii="Calibri" w:eastAsia="Times New Roman" w:hAnsi="Calibri" w:cs="Times New Roman"/>
      <w:sz w:val="20"/>
      <w:szCs w:val="20"/>
    </w:rPr>
  </w:style>
  <w:style w:type="character" w:customStyle="1" w:styleId="12">
    <w:name w:val="Текст примечания Знак1"/>
    <w:basedOn w:val="a0"/>
    <w:link w:val="a6"/>
    <w:uiPriority w:val="99"/>
    <w:semiHidden/>
    <w:locked/>
    <w:rsid w:val="000C19DF"/>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0C19DF"/>
    <w:rPr>
      <w:sz w:val="20"/>
      <w:szCs w:val="20"/>
    </w:rPr>
  </w:style>
  <w:style w:type="character" w:customStyle="1" w:styleId="a8">
    <w:name w:val="Верхний колонтитул Знак"/>
    <w:basedOn w:val="a0"/>
    <w:link w:val="a9"/>
    <w:uiPriority w:val="99"/>
    <w:semiHidden/>
    <w:rsid w:val="000C19DF"/>
    <w:rPr>
      <w:rFonts w:ascii="Calibri" w:eastAsia="Times New Roman" w:hAnsi="Calibri" w:cs="Times New Roman"/>
    </w:rPr>
  </w:style>
  <w:style w:type="paragraph" w:styleId="a9">
    <w:name w:val="header"/>
    <w:basedOn w:val="a"/>
    <w:link w:val="a8"/>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b"/>
    <w:uiPriority w:val="99"/>
    <w:semiHidden/>
    <w:rsid w:val="000C19DF"/>
    <w:rPr>
      <w:rFonts w:ascii="Calibri" w:eastAsia="Times New Roman" w:hAnsi="Calibri" w:cs="Times New Roman"/>
    </w:rPr>
  </w:style>
  <w:style w:type="paragraph" w:styleId="ab">
    <w:name w:val="footer"/>
    <w:basedOn w:val="a"/>
    <w:link w:val="aa"/>
    <w:uiPriority w:val="99"/>
    <w:semiHidden/>
    <w:unhideWhenUsed/>
    <w:rsid w:val="000C19DF"/>
    <w:pPr>
      <w:tabs>
        <w:tab w:val="center" w:pos="4677"/>
        <w:tab w:val="right" w:pos="9355"/>
      </w:tabs>
      <w:spacing w:after="0" w:line="240" w:lineRule="auto"/>
    </w:pPr>
    <w:rPr>
      <w:rFonts w:ascii="Calibri" w:eastAsia="Times New Roman" w:hAnsi="Calibri" w:cs="Times New Roman"/>
    </w:rPr>
  </w:style>
  <w:style w:type="paragraph" w:styleId="ac">
    <w:name w:val="annotation subject"/>
    <w:basedOn w:val="a6"/>
    <w:next w:val="a6"/>
    <w:link w:val="13"/>
    <w:uiPriority w:val="99"/>
    <w:semiHidden/>
    <w:unhideWhenUsed/>
    <w:rsid w:val="000C19DF"/>
    <w:rPr>
      <w:b/>
      <w:bCs/>
    </w:rPr>
  </w:style>
  <w:style w:type="character" w:customStyle="1" w:styleId="13">
    <w:name w:val="Тема примечания Знак1"/>
    <w:basedOn w:val="12"/>
    <w:link w:val="ac"/>
    <w:uiPriority w:val="99"/>
    <w:semiHidden/>
    <w:locked/>
    <w:rsid w:val="000C19DF"/>
    <w:rPr>
      <w:b/>
      <w:bCs/>
    </w:rPr>
  </w:style>
  <w:style w:type="character" w:customStyle="1" w:styleId="ad">
    <w:name w:val="Тема примечания Знак"/>
    <w:basedOn w:val="a7"/>
    <w:link w:val="ac"/>
    <w:uiPriority w:val="99"/>
    <w:semiHidden/>
    <w:rsid w:val="000C19DF"/>
    <w:rPr>
      <w:b/>
      <w:bCs/>
    </w:rPr>
  </w:style>
  <w:style w:type="paragraph" w:styleId="ae">
    <w:name w:val="Balloon Text"/>
    <w:basedOn w:val="a"/>
    <w:link w:val="14"/>
    <w:uiPriority w:val="99"/>
    <w:semiHidden/>
    <w:unhideWhenUsed/>
    <w:rsid w:val="000C19DF"/>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e"/>
    <w:uiPriority w:val="99"/>
    <w:semiHidden/>
    <w:locked/>
    <w:rsid w:val="000C19DF"/>
    <w:rPr>
      <w:rFonts w:ascii="Tahoma" w:eastAsia="Times New Roman" w:hAnsi="Tahoma" w:cs="Tahoma"/>
      <w:sz w:val="16"/>
      <w:szCs w:val="16"/>
    </w:rPr>
  </w:style>
  <w:style w:type="character" w:customStyle="1" w:styleId="af">
    <w:name w:val="Текст выноски Знак"/>
    <w:basedOn w:val="a0"/>
    <w:link w:val="ae"/>
    <w:uiPriority w:val="99"/>
    <w:semiHidden/>
    <w:rsid w:val="000C19DF"/>
    <w:rPr>
      <w:rFonts w:ascii="Tahoma" w:hAnsi="Tahoma" w:cs="Tahoma"/>
      <w:sz w:val="16"/>
      <w:szCs w:val="16"/>
    </w:rPr>
  </w:style>
  <w:style w:type="paragraph" w:styleId="af0">
    <w:name w:val="No Spacing"/>
    <w:qFormat/>
    <w:rsid w:val="000C19DF"/>
    <w:p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0C19DF"/>
    <w:pPr>
      <w:ind w:left="720"/>
      <w:contextualSpacing/>
    </w:pPr>
    <w:rPr>
      <w:rFonts w:ascii="Calibri" w:eastAsia="Times New Roman" w:hAnsi="Calibri" w:cs="Times New Roman"/>
    </w:rPr>
  </w:style>
  <w:style w:type="paragraph" w:customStyle="1" w:styleId="af2">
    <w:name w:val="МУ Обычный стиль"/>
    <w:basedOn w:val="a"/>
    <w:autoRedefine/>
    <w:uiPriority w:val="99"/>
    <w:rsid w:val="000C19DF"/>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0C19DF"/>
    <w:rPr>
      <w:rFonts w:ascii="Arial" w:hAnsi="Arial" w:cs="Arial"/>
    </w:rPr>
  </w:style>
  <w:style w:type="paragraph" w:customStyle="1" w:styleId="ConsPlusNormal0">
    <w:name w:val="ConsPlusNormal"/>
    <w:link w:val="ConsPlusNormal"/>
    <w:uiPriority w:val="99"/>
    <w:rsid w:val="000C19D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C19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0C19DF"/>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0C19DF"/>
    <w:pPr>
      <w:ind w:left="720"/>
      <w:contextualSpacing/>
    </w:pPr>
    <w:rPr>
      <w:rFonts w:ascii="Calibri" w:eastAsia="Times New Roman" w:hAnsi="Calibri" w:cs="Times New Roman"/>
    </w:rPr>
  </w:style>
  <w:style w:type="character" w:customStyle="1" w:styleId="ConsNormal">
    <w:name w:val="ConsNormal Знак"/>
    <w:basedOn w:val="a0"/>
    <w:link w:val="ConsNormal0"/>
    <w:locked/>
    <w:rsid w:val="000C19DF"/>
    <w:rPr>
      <w:rFonts w:ascii="Consultant" w:eastAsia="Arial" w:hAnsi="Consultant"/>
      <w:lang w:eastAsia="ar-SA"/>
    </w:rPr>
  </w:style>
  <w:style w:type="paragraph" w:customStyle="1" w:styleId="ConsNormal0">
    <w:name w:val="ConsNormal"/>
    <w:link w:val="ConsNormal"/>
    <w:rsid w:val="000C19DF"/>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0C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12518</Words>
  <Characters>71356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43comp05</cp:lastModifiedBy>
  <cp:revision>9</cp:revision>
  <cp:lastPrinted>2020-02-20T04:24:00Z</cp:lastPrinted>
  <dcterms:created xsi:type="dcterms:W3CDTF">2020-01-29T07:43:00Z</dcterms:created>
  <dcterms:modified xsi:type="dcterms:W3CDTF">2020-02-20T04:24:00Z</dcterms:modified>
</cp:coreProperties>
</file>