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85" w:rsidRDefault="00820485" w:rsidP="00820485">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70432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820485" w:rsidRPr="00A309A3" w:rsidRDefault="00820485" w:rsidP="00820485">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820485" w:rsidRDefault="00820485" w:rsidP="00820485">
      <w:pPr>
        <w:spacing w:after="0" w:line="240" w:lineRule="auto"/>
        <w:jc w:val="center"/>
        <w:rPr>
          <w:rFonts w:ascii="Times New Roman" w:hAnsi="Times New Roman"/>
          <w:b/>
          <w:sz w:val="24"/>
          <w:szCs w:val="24"/>
        </w:rPr>
      </w:pPr>
    </w:p>
    <w:p w:rsidR="00820485" w:rsidRPr="00A309A3" w:rsidRDefault="00820485" w:rsidP="00820485">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820485" w:rsidRDefault="00820485" w:rsidP="00820485">
      <w:pPr>
        <w:spacing w:after="0" w:line="240" w:lineRule="auto"/>
        <w:ind w:firstLine="708"/>
        <w:rPr>
          <w:rFonts w:ascii="Times New Roman" w:hAnsi="Times New Roman"/>
          <w:sz w:val="24"/>
          <w:szCs w:val="24"/>
        </w:rPr>
      </w:pPr>
      <w:r>
        <w:rPr>
          <w:rFonts w:ascii="Times New Roman" w:hAnsi="Times New Roman"/>
          <w:sz w:val="24"/>
          <w:szCs w:val="24"/>
        </w:rPr>
        <w:t xml:space="preserve">.2019                                                                                                        </w:t>
      </w:r>
      <w:r>
        <w:rPr>
          <w:rFonts w:ascii="Times New Roman" w:hAnsi="Times New Roman"/>
          <w:sz w:val="24"/>
          <w:szCs w:val="24"/>
        </w:rPr>
        <w:tab/>
      </w:r>
      <w:r>
        <w:rPr>
          <w:rFonts w:ascii="Times New Roman" w:hAnsi="Times New Roman"/>
          <w:sz w:val="24"/>
          <w:szCs w:val="24"/>
        </w:rPr>
        <w:tab/>
        <w:t xml:space="preserve"> № </w:t>
      </w:r>
    </w:p>
    <w:p w:rsidR="00820485" w:rsidRDefault="00820485" w:rsidP="00820485">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820485" w:rsidRDefault="00820485" w:rsidP="00820485">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820485" w:rsidRDefault="00820485" w:rsidP="00820485">
      <w:pPr>
        <w:spacing w:after="0" w:line="240" w:lineRule="auto"/>
        <w:jc w:val="center"/>
        <w:rPr>
          <w:rFonts w:ascii="Times New Roman" w:hAnsi="Times New Roman"/>
          <w:sz w:val="24"/>
          <w:szCs w:val="24"/>
        </w:rPr>
      </w:pPr>
    </w:p>
    <w:tbl>
      <w:tblPr>
        <w:tblW w:w="9606" w:type="dxa"/>
        <w:tblLook w:val="01E0"/>
      </w:tblPr>
      <w:tblGrid>
        <w:gridCol w:w="9322"/>
        <w:gridCol w:w="284"/>
      </w:tblGrid>
      <w:tr w:rsidR="00820485" w:rsidTr="00950E42">
        <w:tc>
          <w:tcPr>
            <w:tcW w:w="9322" w:type="dxa"/>
          </w:tcPr>
          <w:p w:rsidR="00820485" w:rsidRDefault="00820485" w:rsidP="00950E4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 внесении изменений в постановление Администрации Кривошеинского района от 23.09.2014 № 639 «Об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p>
          <w:p w:rsidR="00820485" w:rsidRDefault="00820485" w:rsidP="00950E42">
            <w:pPr>
              <w:widowControl w:val="0"/>
              <w:autoSpaceDE w:val="0"/>
              <w:autoSpaceDN w:val="0"/>
              <w:adjustRightInd w:val="0"/>
              <w:spacing w:after="0" w:line="240" w:lineRule="auto"/>
              <w:jc w:val="center"/>
              <w:rPr>
                <w:rFonts w:ascii="Times New Roman" w:hAnsi="Times New Roman"/>
                <w:sz w:val="24"/>
                <w:szCs w:val="24"/>
              </w:rPr>
            </w:pPr>
          </w:p>
          <w:p w:rsidR="00820485" w:rsidRDefault="00820485" w:rsidP="00950E42">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820485" w:rsidRDefault="00820485" w:rsidP="00950E42">
            <w:pPr>
              <w:spacing w:after="0" w:line="240" w:lineRule="auto"/>
              <w:rPr>
                <w:rFonts w:ascii="Times New Roman" w:hAnsi="Times New Roman"/>
                <w:sz w:val="24"/>
                <w:szCs w:val="24"/>
              </w:rPr>
            </w:pPr>
          </w:p>
        </w:tc>
      </w:tr>
    </w:tbl>
    <w:p w:rsidR="00820485" w:rsidRDefault="00820485" w:rsidP="00820485">
      <w:pPr>
        <w:spacing w:after="0" w:line="240" w:lineRule="auto"/>
        <w:ind w:firstLine="708"/>
        <w:jc w:val="both"/>
        <w:rPr>
          <w:rFonts w:ascii="Times New Roman" w:hAnsi="Times New Roman"/>
          <w:sz w:val="24"/>
          <w:szCs w:val="24"/>
        </w:rPr>
      </w:pPr>
      <w:r>
        <w:rPr>
          <w:rFonts w:ascii="Times New Roman" w:hAnsi="Times New Roman"/>
          <w:sz w:val="24"/>
          <w:szCs w:val="24"/>
        </w:rPr>
        <w:t>В целях приведения в соответствие с действующим законодательством Российской Федерации,</w:t>
      </w:r>
    </w:p>
    <w:p w:rsidR="00820485" w:rsidRPr="002F015F" w:rsidRDefault="00820485" w:rsidP="00820485">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820485" w:rsidRPr="00B45385" w:rsidRDefault="00820485" w:rsidP="00820485">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Внести изменения в постановление Администрации Кривошеинского района от 23.09.2014 № 639 «Об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r w:rsidR="00B45385">
        <w:rPr>
          <w:rFonts w:ascii="Times New Roman" w:hAnsi="Times New Roman"/>
          <w:sz w:val="24"/>
          <w:szCs w:val="24"/>
        </w:rPr>
        <w:t xml:space="preserve"> (далее – Постановление) следующего содержания:</w:t>
      </w:r>
    </w:p>
    <w:p w:rsidR="00B45385" w:rsidRDefault="00B45385" w:rsidP="00B45385">
      <w:pPr>
        <w:pStyle w:val="af0"/>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Постановления изложить в новой редакции:</w:t>
      </w:r>
    </w:p>
    <w:p w:rsidR="00B45385" w:rsidRDefault="00B45385" w:rsidP="00B45385">
      <w:pPr>
        <w:pStyle w:val="af0"/>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 в безвозмездное пользование, в аренду без проведения торгов из земель, находящихся в муниципальной собственности»;</w:t>
      </w:r>
    </w:p>
    <w:p w:rsidR="00B45385" w:rsidRPr="001F18A3" w:rsidRDefault="00B45385" w:rsidP="00B45385">
      <w:pPr>
        <w:pStyle w:val="af0"/>
        <w:widowControl w:val="0"/>
        <w:numPr>
          <w:ilvl w:val="0"/>
          <w:numId w:val="29"/>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приложение к Постановлению изложить в новой редакции согласно приложению к настоящему постановлению.</w:t>
      </w:r>
    </w:p>
    <w:p w:rsidR="00820485" w:rsidRPr="001F18A3" w:rsidRDefault="00820485" w:rsidP="00820485">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8" w:history="1">
        <w:r w:rsidRPr="001F18A3">
          <w:rPr>
            <w:rStyle w:val="a3"/>
            <w:sz w:val="24"/>
            <w:szCs w:val="24"/>
          </w:rPr>
          <w:t>http://</w:t>
        </w:r>
        <w:r w:rsidRPr="001F18A3">
          <w:rPr>
            <w:rStyle w:val="a3"/>
            <w:sz w:val="24"/>
            <w:szCs w:val="24"/>
            <w:lang w:eastAsia="ar-SA"/>
          </w:rPr>
          <w:t>kradm</w:t>
        </w:r>
        <w:r w:rsidRPr="001F18A3">
          <w:rPr>
            <w:rStyle w:val="a3"/>
            <w:sz w:val="24"/>
            <w:szCs w:val="24"/>
          </w:rPr>
          <w:t>.tomsk.ru</w:t>
        </w:r>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820485" w:rsidRPr="001F18A3" w:rsidRDefault="00820485" w:rsidP="00820485">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с даты его официального опубликования. </w:t>
      </w:r>
    </w:p>
    <w:p w:rsidR="00820485" w:rsidRPr="001F18A3" w:rsidRDefault="00820485" w:rsidP="00820485">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820485" w:rsidRDefault="00820485" w:rsidP="00820485">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820485" w:rsidRDefault="00820485" w:rsidP="0082048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820485" w:rsidRDefault="00820485" w:rsidP="00820485">
      <w:pPr>
        <w:spacing w:after="0" w:line="240" w:lineRule="auto"/>
        <w:jc w:val="both"/>
        <w:rPr>
          <w:rFonts w:ascii="Times New Roman" w:hAnsi="Times New Roman"/>
          <w:sz w:val="20"/>
          <w:szCs w:val="20"/>
        </w:rPr>
      </w:pPr>
      <w:r>
        <w:rPr>
          <w:rFonts w:ascii="Times New Roman" w:hAnsi="Times New Roman"/>
          <w:sz w:val="20"/>
          <w:szCs w:val="20"/>
        </w:rPr>
        <w:t>(8-38-251) 2-11-81</w:t>
      </w:r>
    </w:p>
    <w:p w:rsidR="00820485" w:rsidRDefault="00820485" w:rsidP="00820485">
      <w:pPr>
        <w:spacing w:after="0" w:line="240" w:lineRule="auto"/>
        <w:jc w:val="both"/>
        <w:rPr>
          <w:rFonts w:ascii="Times New Roman" w:hAnsi="Times New Roman"/>
          <w:sz w:val="24"/>
          <w:szCs w:val="24"/>
        </w:rPr>
      </w:pPr>
    </w:p>
    <w:p w:rsidR="00820485" w:rsidRDefault="00820485" w:rsidP="00820485">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9472D0" w:rsidRDefault="009472D0" w:rsidP="009472D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9472D0" w:rsidRDefault="009472D0" w:rsidP="009472D0">
      <w:pPr>
        <w:autoSpaceDE w:val="0"/>
        <w:autoSpaceDN w:val="0"/>
        <w:adjustRightInd w:val="0"/>
        <w:spacing w:after="0" w:line="240" w:lineRule="auto"/>
        <w:jc w:val="right"/>
        <w:rPr>
          <w:rFonts w:ascii="Times New Roman" w:hAnsi="Times New Roman"/>
          <w:sz w:val="24"/>
          <w:szCs w:val="24"/>
        </w:rPr>
      </w:pPr>
    </w:p>
    <w:p w:rsidR="009472D0" w:rsidRPr="00F230D1" w:rsidRDefault="009472D0" w:rsidP="009472D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230D1">
        <w:rPr>
          <w:rFonts w:ascii="Times New Roman" w:hAnsi="Times New Roman"/>
          <w:sz w:val="24"/>
          <w:szCs w:val="24"/>
        </w:rPr>
        <w:t xml:space="preserve">Приложение </w:t>
      </w:r>
    </w:p>
    <w:p w:rsidR="009472D0" w:rsidRPr="00F230D1" w:rsidRDefault="009472D0" w:rsidP="009472D0">
      <w:pPr>
        <w:autoSpaceDE w:val="0"/>
        <w:autoSpaceDN w:val="0"/>
        <w:adjustRightInd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к постановлению </w:t>
      </w:r>
      <w:r w:rsidRPr="00F230D1">
        <w:rPr>
          <w:rFonts w:ascii="Times New Roman" w:hAnsi="Times New Roman"/>
          <w:sz w:val="24"/>
          <w:szCs w:val="24"/>
        </w:rPr>
        <w:t xml:space="preserve">Администрации </w:t>
      </w:r>
    </w:p>
    <w:p w:rsidR="009472D0" w:rsidRPr="00F230D1" w:rsidRDefault="009472D0" w:rsidP="009472D0">
      <w:pPr>
        <w:widowControl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w:t>
      </w:r>
      <w:r w:rsidRPr="00F230D1">
        <w:rPr>
          <w:rFonts w:ascii="Times New Roman" w:hAnsi="Times New Roman"/>
          <w:sz w:val="24"/>
          <w:szCs w:val="24"/>
        </w:rPr>
        <w:t>Кривошеинского района</w:t>
      </w:r>
    </w:p>
    <w:p w:rsidR="009472D0" w:rsidRPr="00F230D1" w:rsidRDefault="009472D0" w:rsidP="009472D0">
      <w:pPr>
        <w:widowControl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w:t>
      </w:r>
      <w:r w:rsidRPr="00F230D1">
        <w:rPr>
          <w:rFonts w:ascii="Times New Roman" w:hAnsi="Times New Roman"/>
          <w:sz w:val="24"/>
          <w:szCs w:val="24"/>
        </w:rPr>
        <w:t xml:space="preserve">от </w:t>
      </w:r>
      <w:r w:rsidR="0003631E">
        <w:rPr>
          <w:rFonts w:ascii="Times New Roman" w:hAnsi="Times New Roman"/>
          <w:sz w:val="24"/>
          <w:szCs w:val="24"/>
        </w:rPr>
        <w:t xml:space="preserve"> 2019</w:t>
      </w:r>
      <w:r>
        <w:rPr>
          <w:rFonts w:ascii="Times New Roman" w:hAnsi="Times New Roman"/>
          <w:sz w:val="24"/>
          <w:szCs w:val="24"/>
        </w:rPr>
        <w:t xml:space="preserve">г. № </w:t>
      </w:r>
      <w:r w:rsidR="0003631E">
        <w:rPr>
          <w:rFonts w:ascii="Times New Roman" w:hAnsi="Times New Roman"/>
          <w:sz w:val="24"/>
          <w:szCs w:val="24"/>
        </w:rPr>
        <w:t xml:space="preserve"> </w:t>
      </w:r>
    </w:p>
    <w:p w:rsidR="009472D0" w:rsidRPr="00D25029" w:rsidRDefault="009472D0" w:rsidP="009472D0">
      <w:pPr>
        <w:widowControl w:val="0"/>
        <w:autoSpaceDE w:val="0"/>
        <w:autoSpaceDN w:val="0"/>
        <w:adjustRightInd w:val="0"/>
        <w:spacing w:after="0" w:line="240" w:lineRule="auto"/>
        <w:rPr>
          <w:rFonts w:ascii="Times New Roman" w:eastAsia="PMingLiU" w:hAnsi="Times New Roman"/>
          <w:bCs/>
          <w:sz w:val="24"/>
          <w:szCs w:val="24"/>
        </w:rPr>
      </w:pP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sidRPr="00D25029">
        <w:rPr>
          <w:rFonts w:ascii="Times New Roman" w:eastAsia="PMingLiU" w:hAnsi="Times New Roman"/>
          <w:sz w:val="24"/>
          <w:szCs w:val="24"/>
        </w:rPr>
        <w:t>Предоставление земельного участка в постоянное (бессрочное) пользование, в безвозмездное 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w:t>
      </w:r>
      <w:r>
        <w:rPr>
          <w:rFonts w:ascii="Times New Roman" w:eastAsia="PMingLiU" w:hAnsi="Times New Roman"/>
          <w:sz w:val="24"/>
          <w:szCs w:val="24"/>
        </w:rPr>
        <w:t>я в муниципальной собственности</w:t>
      </w:r>
      <w:r w:rsidRPr="00D25029">
        <w:rPr>
          <w:rFonts w:ascii="Times New Roman" w:eastAsia="PMingLiU" w:hAnsi="Times New Roman"/>
          <w:sz w:val="24"/>
          <w:szCs w:val="24"/>
        </w:rPr>
        <w:t>»</w:t>
      </w:r>
    </w:p>
    <w:p w:rsidR="009472D0" w:rsidRPr="00D25029" w:rsidRDefault="009472D0" w:rsidP="009472D0">
      <w:pPr>
        <w:widowControl w:val="0"/>
        <w:spacing w:after="0" w:line="240" w:lineRule="auto"/>
        <w:ind w:firstLine="567"/>
        <w:jc w:val="center"/>
        <w:outlineLvl w:val="0"/>
        <w:rPr>
          <w:rFonts w:ascii="Times New Roman" w:hAnsi="Times New Roman"/>
          <w:bCs/>
          <w:kern w:val="32"/>
          <w:sz w:val="24"/>
          <w:szCs w:val="24"/>
        </w:rPr>
      </w:pPr>
    </w:p>
    <w:p w:rsidR="009472D0" w:rsidRDefault="009472D0" w:rsidP="009472D0">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9472D0" w:rsidRDefault="009472D0" w:rsidP="009472D0">
      <w:pPr>
        <w:widowControl w:val="0"/>
        <w:spacing w:after="0" w:line="240" w:lineRule="auto"/>
        <w:ind w:firstLine="567"/>
        <w:jc w:val="center"/>
        <w:outlineLvl w:val="0"/>
        <w:rPr>
          <w:rFonts w:ascii="Times New Roman" w:hAnsi="Times New Roman"/>
          <w:b/>
          <w:bCs/>
          <w:kern w:val="32"/>
          <w:sz w:val="24"/>
          <w:szCs w:val="24"/>
        </w:rPr>
      </w:pPr>
    </w:p>
    <w:p w:rsidR="009472D0" w:rsidRPr="002D2B9A" w:rsidRDefault="009472D0" w:rsidP="009472D0">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9472D0" w:rsidRPr="00D25029" w:rsidRDefault="009472D0" w:rsidP="009472D0">
      <w:pPr>
        <w:pStyle w:val="af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Административный регламент предоставления муниципальной услуги по предоставлению </w:t>
      </w:r>
      <w:r w:rsidRPr="00D25029">
        <w:rPr>
          <w:rFonts w:ascii="Times New Roman" w:eastAsia="PMingLiU" w:hAnsi="Times New Roman"/>
          <w:sz w:val="24"/>
          <w:szCs w:val="24"/>
        </w:rPr>
        <w:t xml:space="preserve">земельного участка в постоянное (бессрочное) </w:t>
      </w:r>
      <w:r>
        <w:rPr>
          <w:rFonts w:ascii="Times New Roman" w:eastAsia="PMingLiU" w:hAnsi="Times New Roman"/>
          <w:sz w:val="24"/>
          <w:szCs w:val="24"/>
        </w:rPr>
        <w:t xml:space="preserve">пользование, в безвозмездное </w:t>
      </w:r>
      <w:r w:rsidRPr="00D25029">
        <w:rPr>
          <w:rFonts w:ascii="Times New Roman" w:eastAsia="PMingLiU" w:hAnsi="Times New Roman"/>
          <w:sz w:val="24"/>
          <w:szCs w:val="24"/>
        </w:rPr>
        <w:t>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sidRPr="00D2502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предоставлению </w:t>
      </w:r>
      <w:r w:rsidRPr="00D25029">
        <w:rPr>
          <w:rFonts w:ascii="Times New Roman" w:eastAsia="PMingLiU" w:hAnsi="Times New Roman"/>
          <w:sz w:val="24"/>
          <w:szCs w:val="24"/>
        </w:rPr>
        <w:t>земельного участка в постоянное (бессрочное) пользование, в безвозмездное 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Pr>
          <w:rFonts w:ascii="Times New Roman" w:eastAsia="PMingLiU" w:hAnsi="Times New Roman"/>
          <w:sz w:val="24"/>
          <w:szCs w:val="24"/>
        </w:rPr>
        <w:t xml:space="preserve"> </w:t>
      </w:r>
      <w:r w:rsidRPr="00D25029">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D25029">
        <w:rPr>
          <w:rFonts w:ascii="Times New Roman" w:hAnsi="Times New Roman"/>
          <w:i/>
          <w:sz w:val="24"/>
          <w:szCs w:val="24"/>
        </w:rPr>
        <w:t xml:space="preserve">, </w:t>
      </w:r>
      <w:r w:rsidRPr="00D2502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либо муниципальных служащих.</w:t>
      </w:r>
    </w:p>
    <w:p w:rsidR="009472D0" w:rsidRPr="00D25029" w:rsidRDefault="009472D0" w:rsidP="009472D0">
      <w:pPr>
        <w:autoSpaceDE w:val="0"/>
        <w:autoSpaceDN w:val="0"/>
        <w:adjustRightInd w:val="0"/>
        <w:spacing w:after="0" w:line="240" w:lineRule="auto"/>
        <w:ind w:left="567"/>
        <w:jc w:val="both"/>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9472D0" w:rsidRPr="00CD68DC" w:rsidRDefault="009472D0" w:rsidP="009472D0">
      <w:pPr>
        <w:widowControl w:val="0"/>
        <w:autoSpaceDE w:val="0"/>
        <w:autoSpaceDN w:val="0"/>
        <w:adjustRightInd w:val="0"/>
        <w:spacing w:after="0" w:line="240" w:lineRule="auto"/>
        <w:ind w:firstLine="567"/>
        <w:jc w:val="center"/>
        <w:rPr>
          <w:rFonts w:ascii="Times New Roman" w:hAnsi="Times New Roman"/>
          <w:b/>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при  предоставлении </w:t>
      </w:r>
      <w:r w:rsidRPr="00D25029">
        <w:rPr>
          <w:rFonts w:ascii="Times New Roman" w:eastAsia="PMingLiU" w:hAnsi="Times New Roman"/>
          <w:sz w:val="24"/>
          <w:szCs w:val="24"/>
        </w:rPr>
        <w:t>земельного участка</w:t>
      </w:r>
      <w:r w:rsidRPr="00D25029">
        <w:rPr>
          <w:rFonts w:ascii="Times New Roman" w:hAnsi="Times New Roman"/>
          <w:sz w:val="24"/>
          <w:szCs w:val="24"/>
        </w:rPr>
        <w:t xml:space="preserve"> в аренду</w:t>
      </w:r>
      <w:r w:rsidR="006F00CD">
        <w:rPr>
          <w:rFonts w:ascii="Times New Roman" w:hAnsi="Times New Roman"/>
          <w:sz w:val="24"/>
          <w:szCs w:val="24"/>
        </w:rPr>
        <w:t xml:space="preserve"> без проведения торгов</w:t>
      </w:r>
      <w:r w:rsidRPr="00D25029">
        <w:rPr>
          <w:rFonts w:ascii="Times New Roman" w:hAnsi="Times New Roman"/>
          <w:sz w:val="24"/>
          <w:szCs w:val="24"/>
        </w:rPr>
        <w:t xml:space="preserve"> – физические лица, в том числе индивидуальные предприниматели, и юридические лица;</w:t>
      </w:r>
    </w:p>
    <w:p w:rsidR="009472D0" w:rsidRDefault="009472D0" w:rsidP="009472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D25029">
        <w:rPr>
          <w:rFonts w:ascii="Times New Roman" w:hAnsi="Times New Roman"/>
          <w:sz w:val="24"/>
          <w:szCs w:val="24"/>
        </w:rPr>
        <w:t xml:space="preserve">при предоставлении </w:t>
      </w:r>
      <w:r w:rsidRPr="00D25029">
        <w:rPr>
          <w:rFonts w:ascii="Times New Roman" w:eastAsia="PMingLiU" w:hAnsi="Times New Roman"/>
          <w:sz w:val="24"/>
          <w:szCs w:val="24"/>
        </w:rPr>
        <w:t>земельного участка</w:t>
      </w:r>
      <w:r w:rsidRPr="00D25029">
        <w:rPr>
          <w:rFonts w:ascii="Times New Roman" w:hAnsi="Times New Roman"/>
          <w:sz w:val="24"/>
          <w:szCs w:val="24"/>
        </w:rPr>
        <w:t xml:space="preserve"> в постоянное (бессрочное) пользование в случаях, предусмотренных пунктом </w:t>
      </w:r>
      <w:r>
        <w:rPr>
          <w:rFonts w:ascii="Times New Roman" w:hAnsi="Times New Roman"/>
          <w:sz w:val="24"/>
          <w:szCs w:val="24"/>
        </w:rPr>
        <w:t>2</w:t>
      </w:r>
      <w:r w:rsidRPr="00D25029">
        <w:rPr>
          <w:rFonts w:ascii="Times New Roman" w:hAnsi="Times New Roman"/>
          <w:sz w:val="24"/>
          <w:szCs w:val="24"/>
        </w:rPr>
        <w:t xml:space="preserve"> статьи </w:t>
      </w:r>
      <w:r>
        <w:rPr>
          <w:rFonts w:ascii="Times New Roman" w:hAnsi="Times New Roman"/>
          <w:sz w:val="24"/>
          <w:szCs w:val="24"/>
        </w:rPr>
        <w:t>39.9</w:t>
      </w:r>
      <w:r w:rsidRPr="00D25029">
        <w:rPr>
          <w:rFonts w:ascii="Times New Roman" w:hAnsi="Times New Roman"/>
          <w:sz w:val="24"/>
          <w:szCs w:val="24"/>
        </w:rPr>
        <w:t xml:space="preserve"> Земельного кодекса Российской Федерации от 25.10.2001 № 136-ФЗ, – юридические лица: </w:t>
      </w:r>
      <w:r>
        <w:rPr>
          <w:rFonts w:ascii="Times New Roman" w:hAnsi="Times New Roman"/>
          <w:sz w:val="24"/>
          <w:szCs w:val="24"/>
        </w:rPr>
        <w:t>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9472D0" w:rsidRPr="00D25029" w:rsidRDefault="009472D0" w:rsidP="009472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D25029">
        <w:rPr>
          <w:rFonts w:ascii="Times New Roman" w:hAnsi="Times New Roman"/>
          <w:sz w:val="24"/>
          <w:szCs w:val="24"/>
        </w:rPr>
        <w:t xml:space="preserve">при  предоставлении </w:t>
      </w:r>
      <w:r w:rsidRPr="00D25029">
        <w:rPr>
          <w:rFonts w:ascii="Times New Roman" w:eastAsia="PMingLiU" w:hAnsi="Times New Roman"/>
          <w:sz w:val="24"/>
          <w:szCs w:val="24"/>
        </w:rPr>
        <w:t>земельного участка</w:t>
      </w:r>
      <w:r w:rsidRPr="00D25029">
        <w:rPr>
          <w:rFonts w:ascii="Times New Roman" w:hAnsi="Times New Roman"/>
          <w:sz w:val="24"/>
          <w:szCs w:val="24"/>
        </w:rPr>
        <w:t xml:space="preserve"> в безвозмездное пользование в случаях, предусмотренных пунктом </w:t>
      </w:r>
      <w:r>
        <w:rPr>
          <w:rFonts w:ascii="Times New Roman" w:hAnsi="Times New Roman"/>
          <w:sz w:val="24"/>
          <w:szCs w:val="24"/>
        </w:rPr>
        <w:t>2</w:t>
      </w:r>
      <w:r w:rsidRPr="00D25029">
        <w:rPr>
          <w:rFonts w:ascii="Times New Roman" w:hAnsi="Times New Roman"/>
          <w:sz w:val="24"/>
          <w:szCs w:val="24"/>
        </w:rPr>
        <w:t xml:space="preserve"> статьи </w:t>
      </w:r>
      <w:r>
        <w:rPr>
          <w:rFonts w:ascii="Times New Roman" w:hAnsi="Times New Roman"/>
          <w:sz w:val="24"/>
          <w:szCs w:val="24"/>
        </w:rPr>
        <w:t>39.10</w:t>
      </w:r>
      <w:r w:rsidRPr="00D25029">
        <w:rPr>
          <w:rFonts w:ascii="Times New Roman" w:hAnsi="Times New Roman"/>
          <w:sz w:val="24"/>
          <w:szCs w:val="24"/>
        </w:rPr>
        <w:t xml:space="preserve"> Земельного кодекса Российской Федерации от 25.10.</w:t>
      </w:r>
      <w:r>
        <w:rPr>
          <w:rFonts w:ascii="Times New Roman" w:hAnsi="Times New Roman"/>
          <w:sz w:val="24"/>
          <w:szCs w:val="24"/>
        </w:rPr>
        <w:t>2001 № 136-ФЗ – физические лица</w:t>
      </w:r>
      <w:r w:rsidRPr="00D77A0F">
        <w:rPr>
          <w:rFonts w:ascii="Times New Roman" w:hAnsi="Times New Roman"/>
          <w:sz w:val="24"/>
          <w:szCs w:val="24"/>
        </w:rPr>
        <w:t xml:space="preserve"> </w:t>
      </w:r>
      <w:r>
        <w:rPr>
          <w:rFonts w:ascii="Times New Roman" w:hAnsi="Times New Roman"/>
          <w:sz w:val="24"/>
          <w:szCs w:val="24"/>
        </w:rPr>
        <w:t>и юридические лица,</w:t>
      </w:r>
      <w:r w:rsidRPr="00D25029">
        <w:rPr>
          <w:rFonts w:ascii="Times New Roman" w:hAnsi="Times New Roman"/>
          <w:sz w:val="24"/>
          <w:szCs w:val="24"/>
        </w:rPr>
        <w:t xml:space="preserve"> в том числе индивидуальные пред</w:t>
      </w:r>
      <w:r>
        <w:rPr>
          <w:rFonts w:ascii="Times New Roman" w:hAnsi="Times New Roman"/>
          <w:sz w:val="24"/>
          <w:szCs w:val="24"/>
        </w:rPr>
        <w:t>приниматели,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а также их уполномоченные представители (далее - заявители).</w:t>
      </w:r>
    </w:p>
    <w:p w:rsidR="009472D0" w:rsidRPr="00D25029" w:rsidRDefault="009472D0" w:rsidP="009472D0">
      <w:pPr>
        <w:widowControl w:val="0"/>
        <w:spacing w:after="0" w:line="240" w:lineRule="auto"/>
        <w:ind w:firstLine="567"/>
        <w:jc w:val="both"/>
        <w:rPr>
          <w:rFonts w:ascii="Times New Roman" w:hAnsi="Times New Roman"/>
          <w:sz w:val="24"/>
          <w:szCs w:val="24"/>
        </w:rPr>
      </w:pPr>
    </w:p>
    <w:p w:rsidR="009472D0" w:rsidRPr="002D2B9A" w:rsidRDefault="009472D0" w:rsidP="009472D0">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sidR="00E0258C">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9472D0" w:rsidRPr="00D25029" w:rsidRDefault="009472D0" w:rsidP="009472D0">
      <w:pPr>
        <w:spacing w:after="0" w:line="240" w:lineRule="auto"/>
        <w:ind w:firstLine="567"/>
        <w:jc w:val="center"/>
        <w:rPr>
          <w:rFonts w:ascii="Times New Roman" w:hAnsi="Times New Roman"/>
          <w:sz w:val="24"/>
          <w:szCs w:val="24"/>
        </w:rPr>
      </w:pPr>
    </w:p>
    <w:p w:rsidR="009472D0" w:rsidRPr="00D25029" w:rsidRDefault="009472D0" w:rsidP="009472D0">
      <w:pPr>
        <w:numPr>
          <w:ilvl w:val="0"/>
          <w:numId w:val="1"/>
        </w:numPr>
        <w:tabs>
          <w:tab w:val="left" w:pos="1134"/>
        </w:tabs>
        <w:spacing w:after="0" w:line="240" w:lineRule="auto"/>
        <w:ind w:left="1"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 xml:space="preserve">многофункционального центра предоставления государственных </w:t>
      </w:r>
      <w:r w:rsidRPr="00D25029">
        <w:rPr>
          <w:rFonts w:ascii="Times New Roman" w:hAnsi="Times New Roman"/>
          <w:sz w:val="24"/>
          <w:szCs w:val="24"/>
        </w:rPr>
        <w:lastRenderedPageBreak/>
        <w:t>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размещается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9" w:history="1">
        <w:r w:rsidRPr="006D67B7">
          <w:rPr>
            <w:rStyle w:val="a3"/>
            <w:sz w:val="24"/>
            <w:szCs w:val="24"/>
          </w:rPr>
          <w:t>http://</w:t>
        </w:r>
        <w:r w:rsidRPr="006D67B7">
          <w:rPr>
            <w:rStyle w:val="a3"/>
            <w:sz w:val="24"/>
            <w:szCs w:val="24"/>
            <w:lang w:eastAsia="ar-SA"/>
          </w:rPr>
          <w:t>kradm</w:t>
        </w:r>
        <w:r w:rsidRPr="006D67B7">
          <w:rPr>
            <w:rStyle w:val="a3"/>
            <w:sz w:val="24"/>
            <w:szCs w:val="24"/>
          </w:rPr>
          <w:t>.</w:t>
        </w:r>
        <w:r w:rsidRPr="006D67B7">
          <w:rPr>
            <w:rStyle w:val="a3"/>
            <w:sz w:val="24"/>
            <w:szCs w:val="24"/>
            <w:lang w:val="en-US"/>
          </w:rPr>
          <w:t>tomsk</w:t>
        </w:r>
        <w:r w:rsidRPr="006D67B7">
          <w:rPr>
            <w:rStyle w:val="a3"/>
            <w:sz w:val="24"/>
            <w:szCs w:val="24"/>
          </w:rPr>
          <w:t>.ru</w:t>
        </w:r>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A69EE" w:rsidRPr="00C26DC8" w:rsidRDefault="003A69EE" w:rsidP="003A69EE">
      <w:pPr>
        <w:pStyle w:val="af0"/>
        <w:numPr>
          <w:ilvl w:val="0"/>
          <w:numId w:val="1"/>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8E4392" w:rsidRDefault="008E4392" w:rsidP="008E43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4392" w:rsidRDefault="008E4392" w:rsidP="008E43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8E4392" w:rsidRDefault="008E4392" w:rsidP="008E439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Pr>
          <w:rFonts w:ascii="Times New Roman" w:hAnsi="Times New Roman" w:cs="Times New Roman"/>
          <w:sz w:val="24"/>
          <w:szCs w:val="24"/>
        </w:rPr>
        <w:lastRenderedPageBreak/>
        <w:t>реестр государственных и муниципальных услуг (функций)», предоставляется заявителю бесплатно.</w:t>
      </w:r>
    </w:p>
    <w:p w:rsidR="008E4392" w:rsidRDefault="008E4392" w:rsidP="008E4392">
      <w:pPr>
        <w:pStyle w:val="ConsPlusNormal0"/>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8E4392" w:rsidRPr="008E4392" w:rsidRDefault="008E4392" w:rsidP="008E4392">
      <w:pPr>
        <w:pStyle w:val="af1"/>
        <w:spacing w:line="240" w:lineRule="auto"/>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8E4392" w:rsidRPr="008E4392" w:rsidRDefault="008E4392" w:rsidP="008E4392">
      <w:pPr>
        <w:pStyle w:val="af1"/>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8E4392" w:rsidRPr="008E4392" w:rsidRDefault="008E4392" w:rsidP="008E4392">
      <w:pPr>
        <w:pStyle w:val="af1"/>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10" w:history="1">
        <w:r w:rsidRPr="008E4392">
          <w:rPr>
            <w:rStyle w:val="a3"/>
            <w:sz w:val="24"/>
            <w:szCs w:val="24"/>
          </w:rPr>
          <w:t>http://</w:t>
        </w:r>
        <w:r w:rsidRPr="008E4392">
          <w:rPr>
            <w:rStyle w:val="a3"/>
            <w:sz w:val="24"/>
            <w:szCs w:val="24"/>
            <w:lang w:eastAsia="ar-SA"/>
          </w:rPr>
          <w:t>kradm</w:t>
        </w:r>
        <w:r w:rsidRPr="008E4392">
          <w:rPr>
            <w:rStyle w:val="a3"/>
            <w:sz w:val="24"/>
            <w:szCs w:val="24"/>
          </w:rPr>
          <w:t>.</w:t>
        </w:r>
        <w:r w:rsidRPr="008E4392">
          <w:rPr>
            <w:rStyle w:val="a3"/>
            <w:sz w:val="24"/>
            <w:szCs w:val="24"/>
            <w:lang w:val="en-US"/>
          </w:rPr>
          <w:t>tomsk</w:t>
        </w:r>
        <w:r w:rsidRPr="008E4392">
          <w:rPr>
            <w:rStyle w:val="a3"/>
            <w:sz w:val="24"/>
            <w:szCs w:val="24"/>
          </w:rPr>
          <w:t>.ru</w:t>
        </w:r>
      </w:hyperlink>
      <w:r w:rsidRPr="008E4392">
        <w:rPr>
          <w:sz w:val="24"/>
          <w:szCs w:val="24"/>
        </w:rPr>
        <w:t>;</w:t>
      </w:r>
    </w:p>
    <w:p w:rsidR="008E4392" w:rsidRPr="008E4392" w:rsidRDefault="008E4392" w:rsidP="008E4392">
      <w:pPr>
        <w:pStyle w:val="af1"/>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8E4392" w:rsidRPr="008E4392" w:rsidRDefault="008E4392" w:rsidP="008E439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9472D0" w:rsidRPr="00D25029" w:rsidRDefault="009472D0" w:rsidP="008E4392">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9472D0" w:rsidRPr="00D25029" w:rsidRDefault="009472D0" w:rsidP="009472D0">
      <w:pPr>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lastRenderedPageBreak/>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472D0" w:rsidRPr="00D25029" w:rsidRDefault="009472D0" w:rsidP="009472D0">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9472D0" w:rsidRPr="00D25029" w:rsidRDefault="009472D0" w:rsidP="009472D0">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9472D0" w:rsidRPr="00D25029" w:rsidRDefault="009472D0" w:rsidP="009472D0">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9472D0" w:rsidRPr="00D25029" w:rsidRDefault="009472D0" w:rsidP="009472D0">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sidR="008E4392">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8E4392">
        <w:rPr>
          <w:rFonts w:ascii="Times New Roman" w:hAnsi="Times New Roman"/>
          <w:sz w:val="24"/>
          <w:szCs w:val="24"/>
        </w:rPr>
        <w:t>30</w:t>
      </w:r>
      <w:r w:rsidRPr="00D25029">
        <w:rPr>
          <w:rFonts w:ascii="Times New Roman" w:hAnsi="Times New Roman"/>
          <w:sz w:val="24"/>
          <w:szCs w:val="24"/>
        </w:rPr>
        <w:t xml:space="preserve"> </w:t>
      </w:r>
      <w:r w:rsidR="008E4392">
        <w:rPr>
          <w:rFonts w:ascii="Times New Roman" w:hAnsi="Times New Roman"/>
          <w:sz w:val="24"/>
          <w:szCs w:val="24"/>
        </w:rPr>
        <w:t>календарных</w:t>
      </w:r>
      <w:r>
        <w:rPr>
          <w:rFonts w:ascii="Times New Roman" w:hAnsi="Times New Roman"/>
          <w:sz w:val="24"/>
          <w:szCs w:val="24"/>
        </w:rPr>
        <w:t xml:space="preserve">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8E4392" w:rsidRPr="00C26DC8" w:rsidRDefault="008E4392" w:rsidP="008E4392">
      <w:pPr>
        <w:pStyle w:val="af0"/>
        <w:numPr>
          <w:ilvl w:val="0"/>
          <w:numId w:val="1"/>
        </w:numPr>
        <w:tabs>
          <w:tab w:val="left"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предоставлению </w:t>
      </w:r>
      <w:r w:rsidRPr="00D25029">
        <w:rPr>
          <w:rFonts w:ascii="Times New Roman" w:eastAsia="PMingLiU" w:hAnsi="Times New Roman"/>
          <w:sz w:val="24"/>
          <w:szCs w:val="24"/>
        </w:rPr>
        <w:t>земельного участка в постоянное (бессрочное) пользование, в безвозмездное пользование, в аренду</w:t>
      </w:r>
      <w:r w:rsidR="006F00CD">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sidRPr="00D25029">
        <w:rPr>
          <w:rFonts w:ascii="Times New Roman" w:hAnsi="Times New Roman"/>
          <w:sz w:val="24"/>
          <w:szCs w:val="24"/>
        </w:rPr>
        <w:t>.</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9472D0" w:rsidRPr="00D25029" w:rsidRDefault="00C076E2"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w:t>
      </w:r>
      <w:r w:rsidR="006F00CD">
        <w:rPr>
          <w:rFonts w:ascii="Times New Roman" w:hAnsi="Times New Roman"/>
          <w:sz w:val="24"/>
          <w:szCs w:val="24"/>
        </w:rPr>
        <w:t xml:space="preserve">информации и документов, необходимых для </w:t>
      </w:r>
      <w:r w:rsidR="006F00CD">
        <w:rPr>
          <w:rFonts w:ascii="Times New Roman" w:hAnsi="Times New Roman"/>
          <w:sz w:val="24"/>
          <w:szCs w:val="24"/>
        </w:rPr>
        <w:lastRenderedPageBreak/>
        <w:t>предоставления муниципальной услуги, осуществляется межведомственное взаимодействие с</w:t>
      </w:r>
      <w:r w:rsidR="009472D0" w:rsidRPr="00D25029">
        <w:rPr>
          <w:rFonts w:ascii="Times New Roman" w:hAnsi="Times New Roman"/>
          <w:sz w:val="24"/>
          <w:szCs w:val="24"/>
        </w:rPr>
        <w:t>:</w:t>
      </w:r>
    </w:p>
    <w:p w:rsidR="009472D0" w:rsidRPr="00D25029" w:rsidRDefault="006F00CD" w:rsidP="009472D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9472D0" w:rsidRPr="00D25029">
        <w:rPr>
          <w:rFonts w:ascii="Times New Roman" w:hAnsi="Times New Roman"/>
          <w:sz w:val="24"/>
          <w:szCs w:val="24"/>
        </w:rPr>
        <w:t>Федеральная служба государственной регистрации, кадастра и картографии;</w:t>
      </w:r>
    </w:p>
    <w:p w:rsidR="009472D0" w:rsidRPr="00D25029" w:rsidRDefault="006F00CD" w:rsidP="009472D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Федеральная налоговая служба.</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при предоставлении земельного участка в аренду</w:t>
      </w:r>
      <w:r w:rsidR="006F00CD">
        <w:rPr>
          <w:rFonts w:ascii="Times New Roman" w:hAnsi="Times New Roman"/>
          <w:sz w:val="24"/>
          <w:szCs w:val="24"/>
        </w:rPr>
        <w:t xml:space="preserve"> без проведения торгов</w:t>
      </w:r>
      <w:r w:rsidRPr="00D25029">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выдача (направление) заявителю постановления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о предоставлении земельного участка в аренду и проекта договора аренды земельного участка, подписанного</w:t>
      </w:r>
      <w:r>
        <w:rPr>
          <w:rFonts w:ascii="Times New Roman" w:hAnsi="Times New Roman"/>
          <w:sz w:val="24"/>
          <w:szCs w:val="24"/>
        </w:rPr>
        <w:t xml:space="preserve"> Главой Кривошеинского района</w:t>
      </w:r>
      <w:r w:rsidRPr="009246F5">
        <w:rPr>
          <w:rFonts w:ascii="Times New Roman" w:hAnsi="Times New Roman"/>
          <w:sz w:val="24"/>
          <w:szCs w:val="24"/>
        </w:rPr>
        <w:t xml:space="preserve"> </w:t>
      </w:r>
      <w:r>
        <w:rPr>
          <w:rFonts w:ascii="Times New Roman" w:hAnsi="Times New Roman"/>
          <w:sz w:val="24"/>
          <w:szCs w:val="24"/>
        </w:rPr>
        <w:t>(Главой Администрации) либо уполномоченным на то лицом</w:t>
      </w:r>
      <w:r w:rsidRPr="00D25029">
        <w:rPr>
          <w:rFonts w:ascii="Times New Roman" w:hAnsi="Times New Roman"/>
          <w:sz w:val="24"/>
          <w:szCs w:val="24"/>
        </w:rPr>
        <w:t xml:space="preserve">, представляющим интересы Администрации </w:t>
      </w:r>
      <w:r>
        <w:rPr>
          <w:rFonts w:ascii="Times New Roman" w:hAnsi="Times New Roman"/>
          <w:sz w:val="24"/>
          <w:szCs w:val="24"/>
        </w:rPr>
        <w:t xml:space="preserve"> Кривошеинского района </w:t>
      </w:r>
      <w:r w:rsidRPr="00D25029">
        <w:rPr>
          <w:rFonts w:ascii="Times New Roman" w:hAnsi="Times New Roman"/>
          <w:sz w:val="24"/>
          <w:szCs w:val="24"/>
        </w:rPr>
        <w:t>с предложением о его заключении;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при предоставлении земельного участка в безвозмездное пользование:</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заявителю постановления Администрации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 xml:space="preserve">о предоставлении земельного участка в безвозмездное пользование и проекта договора безвозмездного пользования земельного участка, подписанного </w:t>
      </w:r>
      <w:r>
        <w:rPr>
          <w:rFonts w:ascii="Times New Roman" w:hAnsi="Times New Roman"/>
          <w:sz w:val="24"/>
          <w:szCs w:val="24"/>
        </w:rPr>
        <w:t xml:space="preserve">Главой Кривошеинского района (Главой Администрации) либо уполномоченным на то лицом, </w:t>
      </w:r>
      <w:r w:rsidRPr="00D25029">
        <w:rPr>
          <w:rFonts w:ascii="Times New Roman" w:hAnsi="Times New Roman"/>
          <w:sz w:val="24"/>
          <w:szCs w:val="24"/>
        </w:rPr>
        <w:t>представляющим интересы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с предложением о его заключении;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при предоставлении земельного участка на праве постоянного (бессрочного) пользования: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выдача (направление) заявителю постановления</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о предоставлении земельного участка на праве постоянного (бессрочного) пользования;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уведомление об отказе в предоставлении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2D2B9A"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9472D0" w:rsidRPr="00D25029" w:rsidRDefault="009472D0" w:rsidP="009472D0">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поступления</w:t>
      </w:r>
      <w:r w:rsidRPr="00D25029">
        <w:rPr>
          <w:rFonts w:ascii="Times New Roman" w:hAnsi="Times New Roman"/>
          <w:sz w:val="24"/>
          <w:szCs w:val="24"/>
        </w:rPr>
        <w:t xml:space="preserve"> заявления о предоставлении земельн</w:t>
      </w:r>
      <w:r>
        <w:rPr>
          <w:rFonts w:ascii="Times New Roman" w:hAnsi="Times New Roman"/>
          <w:sz w:val="24"/>
          <w:szCs w:val="24"/>
        </w:rPr>
        <w:t>ого участка – при предоставлении</w:t>
      </w:r>
      <w:r w:rsidRPr="00D25029">
        <w:rPr>
          <w:rFonts w:ascii="Times New Roman" w:hAnsi="Times New Roman"/>
          <w:sz w:val="24"/>
          <w:szCs w:val="24"/>
        </w:rPr>
        <w:t xml:space="preserve"> земельного участка </w:t>
      </w:r>
      <w:r w:rsidR="00C3739B">
        <w:rPr>
          <w:rFonts w:ascii="Times New Roman" w:hAnsi="Times New Roman"/>
          <w:sz w:val="24"/>
          <w:szCs w:val="24"/>
        </w:rPr>
        <w:t>в постоянное (бессрочное) пользование, безвозмездное пользование,</w:t>
      </w:r>
      <w:r w:rsidR="00C3739B" w:rsidRPr="00D25029">
        <w:rPr>
          <w:rFonts w:ascii="Times New Roman" w:hAnsi="Times New Roman"/>
          <w:sz w:val="24"/>
          <w:szCs w:val="24"/>
        </w:rPr>
        <w:t xml:space="preserve"> </w:t>
      </w:r>
      <w:r w:rsidRPr="00D25029">
        <w:rPr>
          <w:rFonts w:ascii="Times New Roman" w:hAnsi="Times New Roman"/>
          <w:sz w:val="24"/>
          <w:szCs w:val="24"/>
        </w:rPr>
        <w:t>в аренду</w:t>
      </w:r>
      <w:r w:rsidR="00C3739B">
        <w:rPr>
          <w:rFonts w:ascii="Times New Roman" w:hAnsi="Times New Roman"/>
          <w:sz w:val="24"/>
          <w:szCs w:val="24"/>
        </w:rPr>
        <w:t xml:space="preserve"> без проведения торгов</w:t>
      </w:r>
      <w:r w:rsidRPr="00D25029">
        <w:rPr>
          <w:rFonts w:ascii="Times New Roman" w:hAnsi="Times New Roman"/>
          <w:sz w:val="24"/>
          <w:szCs w:val="24"/>
        </w:rPr>
        <w:t>;</w:t>
      </w:r>
    </w:p>
    <w:p w:rsidR="009472D0" w:rsidRPr="00D25029" w:rsidRDefault="009472D0" w:rsidP="009472D0">
      <w:pPr>
        <w:widowControl w:val="0"/>
        <w:numPr>
          <w:ilvl w:val="0"/>
          <w:numId w:val="1"/>
        </w:numPr>
        <w:tabs>
          <w:tab w:val="num" w:pos="-360"/>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sidR="00C3739B">
        <w:rPr>
          <w:rFonts w:ascii="Times New Roman" w:hAnsi="Times New Roman"/>
          <w:sz w:val="24"/>
          <w:szCs w:val="24"/>
        </w:rPr>
        <w:t>не превышающий 3-х календарных дней с даты подготовки соответствующих документов</w:t>
      </w:r>
      <w:r w:rsidRPr="00D25029">
        <w:rPr>
          <w:rFonts w:ascii="Times New Roman" w:hAnsi="Times New Roman"/>
          <w:sz w:val="24"/>
          <w:szCs w:val="24"/>
        </w:rPr>
        <w:t>.</w:t>
      </w:r>
    </w:p>
    <w:p w:rsidR="009472D0" w:rsidRPr="00D25029" w:rsidRDefault="009472D0" w:rsidP="009472D0">
      <w:pPr>
        <w:widowControl w:val="0"/>
        <w:spacing w:after="0" w:line="240" w:lineRule="auto"/>
        <w:ind w:firstLine="567"/>
        <w:jc w:val="center"/>
        <w:rPr>
          <w:rFonts w:ascii="Times New Roman" w:hAnsi="Times New Roman"/>
          <w:sz w:val="24"/>
          <w:szCs w:val="24"/>
        </w:rPr>
      </w:pPr>
    </w:p>
    <w:p w:rsidR="009472D0" w:rsidRPr="002D2B9A" w:rsidRDefault="00C3739B" w:rsidP="009472D0">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в соответствии с:</w:t>
      </w:r>
    </w:p>
    <w:p w:rsidR="009472D0" w:rsidRPr="00D25029" w:rsidRDefault="009472D0" w:rsidP="009472D0">
      <w:pPr>
        <w:pStyle w:val="af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sidR="00C3739B">
        <w:rPr>
          <w:rFonts w:ascii="Times New Roman" w:hAnsi="Times New Roman"/>
          <w:sz w:val="24"/>
          <w:szCs w:val="24"/>
        </w:rPr>
        <w:t>м кодексом Российской Федерации;</w:t>
      </w:r>
    </w:p>
    <w:p w:rsidR="009472D0" w:rsidRDefault="009472D0" w:rsidP="009472D0">
      <w:pPr>
        <w:pStyle w:val="af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9472D0" w:rsidRPr="008678B9" w:rsidRDefault="009472D0" w:rsidP="009472D0">
      <w:pPr>
        <w:pStyle w:val="af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525303" w:rsidRPr="004B0A71" w:rsidRDefault="00525303" w:rsidP="00525303">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9472D0" w:rsidRPr="00D25029" w:rsidRDefault="009472D0" w:rsidP="00F11B2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r w:rsidRPr="00941511">
        <w:rPr>
          <w:rFonts w:ascii="Times New Roman" w:hAnsi="Times New Roman"/>
          <w:sz w:val="24"/>
          <w:szCs w:val="24"/>
        </w:rPr>
        <w:t xml:space="preserve"> </w:t>
      </w:r>
      <w:r>
        <w:rPr>
          <w:rFonts w:ascii="Times New Roman" w:hAnsi="Times New Roman"/>
          <w:sz w:val="24"/>
          <w:szCs w:val="24"/>
        </w:rPr>
        <w:t>(при предоставлении</w:t>
      </w:r>
      <w:r w:rsidRPr="00D25029">
        <w:rPr>
          <w:rFonts w:ascii="Times New Roman" w:hAnsi="Times New Roman"/>
          <w:sz w:val="24"/>
          <w:szCs w:val="24"/>
        </w:rPr>
        <w:t xml:space="preserve"> земельного участка в аренду</w:t>
      </w:r>
      <w:r>
        <w:rPr>
          <w:rFonts w:ascii="Times New Roman" w:hAnsi="Times New Roman"/>
          <w:sz w:val="24"/>
          <w:szCs w:val="24"/>
        </w:rPr>
        <w:t xml:space="preserve">, постоянное (бессрочное) пользование, безвозмездное </w:t>
      </w:r>
      <w:r>
        <w:rPr>
          <w:rFonts w:ascii="Times New Roman" w:hAnsi="Times New Roman"/>
          <w:sz w:val="24"/>
          <w:szCs w:val="24"/>
        </w:rPr>
        <w:lastRenderedPageBreak/>
        <w:t>пользование</w:t>
      </w:r>
      <w:r w:rsidRPr="00D25029">
        <w:rPr>
          <w:rFonts w:ascii="Times New Roman" w:hAnsi="Times New Roman"/>
          <w:sz w:val="24"/>
          <w:szCs w:val="24"/>
        </w:rPr>
        <w:t xml:space="preserve"> без проведения торгов:</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предоставлены в уполномоченный орган в порядке межведомственного информационного взаимодействия</w:t>
      </w:r>
      <w:r w:rsidRPr="00D25029">
        <w:rPr>
          <w:rFonts w:ascii="Times New Roman" w:hAnsi="Times New Roman"/>
          <w:sz w:val="24"/>
          <w:szCs w:val="24"/>
        </w:rPr>
        <w:t>;</w:t>
      </w:r>
    </w:p>
    <w:p w:rsidR="009472D0" w:rsidRPr="00DF7306" w:rsidRDefault="00D81433" w:rsidP="00D814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2</w:t>
      </w:r>
      <w:r w:rsidR="009472D0" w:rsidRPr="00D25029">
        <w:rPr>
          <w:rFonts w:ascii="Times New Roman" w:hAnsi="Times New Roman"/>
          <w:sz w:val="24"/>
          <w:szCs w:val="24"/>
        </w:rPr>
        <w:t>) </w:t>
      </w:r>
      <w:r>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1433" w:rsidRDefault="00D81433" w:rsidP="00D81433">
      <w:pPr>
        <w:pStyle w:val="af0"/>
        <w:widowControl w:val="0"/>
        <w:numPr>
          <w:ilvl w:val="0"/>
          <w:numId w:val="1"/>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Кривошеинский район </w:t>
      </w:r>
      <w:hyperlink r:id="rId11" w:history="1">
        <w:r w:rsidRPr="004B0A71">
          <w:rPr>
            <w:rStyle w:val="a3"/>
            <w:sz w:val="24"/>
            <w:szCs w:val="24"/>
          </w:rPr>
          <w:t>http://</w:t>
        </w:r>
        <w:r w:rsidRPr="004B0A71">
          <w:rPr>
            <w:rStyle w:val="a3"/>
            <w:sz w:val="24"/>
            <w:szCs w:val="24"/>
            <w:lang w:eastAsia="ar-SA"/>
          </w:rPr>
          <w:t>kradm</w:t>
        </w:r>
        <w:r w:rsidRPr="004B0A71">
          <w:rPr>
            <w:rStyle w:val="a3"/>
            <w:sz w:val="24"/>
            <w:szCs w:val="24"/>
          </w:rPr>
          <w:t>.</w:t>
        </w:r>
        <w:r w:rsidRPr="004B0A71">
          <w:rPr>
            <w:rStyle w:val="a3"/>
            <w:sz w:val="24"/>
            <w:szCs w:val="24"/>
            <w:lang w:val="en-US"/>
          </w:rPr>
          <w:t>tomsk</w:t>
        </w:r>
        <w:r w:rsidRPr="004B0A71">
          <w:rPr>
            <w:rStyle w:val="a3"/>
            <w:sz w:val="24"/>
            <w:szCs w:val="24"/>
          </w:rPr>
          <w:t>.ru</w:t>
        </w:r>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9472D0" w:rsidRPr="00D25029" w:rsidRDefault="009472D0" w:rsidP="009472D0">
      <w:pPr>
        <w:pStyle w:val="af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sidR="00D81433">
        <w:rPr>
          <w:rFonts w:ascii="Times New Roman" w:hAnsi="Times New Roman"/>
          <w:sz w:val="24"/>
          <w:szCs w:val="24"/>
        </w:rPr>
        <w:t>1</w:t>
      </w:r>
      <w:r w:rsidRPr="00D25029">
        <w:rPr>
          <w:rFonts w:ascii="Times New Roman" w:hAnsi="Times New Roman"/>
          <w:sz w:val="24"/>
          <w:szCs w:val="24"/>
        </w:rPr>
        <w:t xml:space="preserve"> к административному регламенту.</w:t>
      </w:r>
    </w:p>
    <w:p w:rsidR="009472D0" w:rsidRPr="00D25029" w:rsidRDefault="009472D0" w:rsidP="009472D0">
      <w:pPr>
        <w:pStyle w:val="af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472D0" w:rsidRPr="00D25029" w:rsidRDefault="009472D0" w:rsidP="009472D0">
      <w:pPr>
        <w:pStyle w:val="af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9472D0" w:rsidRPr="00D25029" w:rsidRDefault="009472D0" w:rsidP="009472D0">
      <w:pPr>
        <w:pStyle w:val="af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9472D0"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случае направления заявления в электронной форме заявитель вправе приложить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6E3087" w:rsidRPr="004B0A71" w:rsidRDefault="006E3087" w:rsidP="006E3087">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9472D0" w:rsidRPr="00D25029" w:rsidRDefault="009472D0" w:rsidP="006E3087">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sidR="006E3087">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9472D0" w:rsidRPr="00D25029" w:rsidRDefault="009472D0" w:rsidP="006E3087">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w:t>
      </w:r>
      <w:r w:rsidR="006E3087">
        <w:rPr>
          <w:rFonts w:ascii="Times New Roman" w:hAnsi="Times New Roman"/>
          <w:sz w:val="24"/>
          <w:szCs w:val="24"/>
        </w:rPr>
        <w:t>копия выписки из Единого государственного реестра недвижимости.</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w:t>
      </w:r>
      <w:r w:rsidR="00B45385">
        <w:rPr>
          <w:rFonts w:ascii="Times New Roman" w:hAnsi="Times New Roman"/>
          <w:sz w:val="24"/>
          <w:szCs w:val="24"/>
        </w:rPr>
        <w:t>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sidR="002A3385">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 xml:space="preserve">Кривошеинского района </w:t>
      </w:r>
      <w:r w:rsidR="002A3385">
        <w:rPr>
          <w:rFonts w:ascii="Times New Roman" w:hAnsi="Times New Roman"/>
          <w:sz w:val="24"/>
          <w:szCs w:val="24"/>
        </w:rPr>
        <w:t>запрещено</w:t>
      </w:r>
      <w:r w:rsidRPr="00D25029">
        <w:rPr>
          <w:rFonts w:ascii="Times New Roman" w:hAnsi="Times New Roman"/>
          <w:sz w:val="24"/>
          <w:szCs w:val="24"/>
        </w:rPr>
        <w:t>:</w:t>
      </w:r>
    </w:p>
    <w:p w:rsidR="006E3087"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w:t>
      </w:r>
      <w:r>
        <w:rPr>
          <w:rFonts w:ascii="Times New Roman" w:hAnsi="Times New Roman"/>
          <w:sz w:val="24"/>
          <w:szCs w:val="24"/>
        </w:rPr>
        <w:lastRenderedPageBreak/>
        <w:t>портале государственных и муниципальных услуг (функций);</w:t>
      </w:r>
    </w:p>
    <w:p w:rsidR="006E3087"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E3087"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087" w:rsidRPr="00C54636" w:rsidRDefault="006E3087" w:rsidP="006E3087">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3087" w:rsidRPr="006E3087" w:rsidRDefault="006E3087" w:rsidP="006E3087">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shd w:val="clear" w:color="auto" w:fill="FFFFFF"/>
        </w:rPr>
        <w:lastRenderedPageBreak/>
        <w:t xml:space="preserve">Для обработки </w:t>
      </w:r>
      <w:r w:rsidR="00B45385">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2A3385" w:rsidRDefault="002A3385" w:rsidP="002A3385">
      <w:pPr>
        <w:widowControl w:val="0"/>
        <w:spacing w:after="0" w:line="240" w:lineRule="auto"/>
        <w:jc w:val="both"/>
        <w:rPr>
          <w:rFonts w:ascii="Times New Roman" w:hAnsi="Times New Roman"/>
          <w:sz w:val="24"/>
          <w:szCs w:val="24"/>
        </w:rPr>
      </w:pPr>
    </w:p>
    <w:p w:rsidR="002A3385" w:rsidRPr="002868F2" w:rsidRDefault="002A3385" w:rsidP="002A3385">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2A3385" w:rsidRDefault="002A3385" w:rsidP="002A3385">
      <w:pPr>
        <w:widowControl w:val="0"/>
        <w:spacing w:after="0" w:line="240" w:lineRule="auto"/>
        <w:jc w:val="both"/>
        <w:rPr>
          <w:rFonts w:ascii="Times New Roman" w:hAnsi="Times New Roman"/>
          <w:sz w:val="24"/>
          <w:szCs w:val="24"/>
        </w:rPr>
      </w:pPr>
    </w:p>
    <w:p w:rsidR="002A3385" w:rsidRPr="00D25029" w:rsidRDefault="002A3385" w:rsidP="009472D0">
      <w:pPr>
        <w:widowControl w:val="0"/>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Услуги, которые являются необходимыми </w:t>
      </w:r>
      <w:r w:rsidR="00F11B20">
        <w:rPr>
          <w:rFonts w:ascii="Times New Roman" w:hAnsi="Times New Roman"/>
          <w:sz w:val="24"/>
          <w:szCs w:val="24"/>
        </w:rPr>
        <w:t>и</w:t>
      </w:r>
      <w:r w:rsidR="008262CE">
        <w:rPr>
          <w:rFonts w:ascii="Times New Roman" w:hAnsi="Times New Roman"/>
          <w:sz w:val="24"/>
          <w:szCs w:val="24"/>
        </w:rPr>
        <w:t xml:space="preserve"> обязательными при предоставлении муниципальной услуги отсутствуют.</w:t>
      </w:r>
    </w:p>
    <w:p w:rsidR="009472D0"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8262CE" w:rsidRPr="002D2B9A" w:rsidRDefault="008262CE" w:rsidP="008262CE">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8262CE" w:rsidRPr="00D25029" w:rsidRDefault="008262CE" w:rsidP="008262CE">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8262CE" w:rsidRDefault="008262CE" w:rsidP="008262CE">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8262CE" w:rsidRPr="008262CE" w:rsidRDefault="008262CE" w:rsidP="008262CE">
      <w:pPr>
        <w:pStyle w:val="af0"/>
        <w:tabs>
          <w:tab w:val="left" w:pos="0"/>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8262CE" w:rsidRPr="00C26DC8"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к за</w:t>
      </w:r>
      <w:r>
        <w:rPr>
          <w:rFonts w:ascii="Times New Roman" w:hAnsi="Times New Roman"/>
          <w:sz w:val="24"/>
          <w:szCs w:val="24"/>
        </w:rPr>
        <w:t xml:space="preserve">просу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8262CE" w:rsidRPr="00C26DC8"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текст за</w:t>
      </w:r>
      <w:r>
        <w:rPr>
          <w:rFonts w:ascii="Times New Roman" w:hAnsi="Times New Roman"/>
          <w:sz w:val="24"/>
          <w:szCs w:val="24"/>
        </w:rPr>
        <w:t>проса</w:t>
      </w:r>
      <w:r w:rsidRPr="00C26DC8">
        <w:rPr>
          <w:rFonts w:ascii="Times New Roman" w:hAnsi="Times New Roman"/>
          <w:sz w:val="24"/>
          <w:szCs w:val="24"/>
        </w:rPr>
        <w:t xml:space="preserve"> не поддается прочтению;</w:t>
      </w:r>
    </w:p>
    <w:p w:rsidR="008262CE" w:rsidRPr="00C26DC8"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за</w:t>
      </w:r>
      <w:r>
        <w:rPr>
          <w:rFonts w:ascii="Times New Roman" w:hAnsi="Times New Roman"/>
          <w:sz w:val="24"/>
          <w:szCs w:val="24"/>
        </w:rPr>
        <w:t>прос</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8262CE" w:rsidRDefault="008262CE" w:rsidP="008262CE">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8262CE" w:rsidRPr="00D25029" w:rsidRDefault="008262CE" w:rsidP="009472D0">
      <w:pPr>
        <w:autoSpaceDE w:val="0"/>
        <w:autoSpaceDN w:val="0"/>
        <w:adjustRightInd w:val="0"/>
        <w:spacing w:after="0" w:line="240" w:lineRule="auto"/>
        <w:ind w:firstLine="567"/>
        <w:jc w:val="both"/>
        <w:rPr>
          <w:rFonts w:ascii="Times New Roman" w:hAnsi="Times New Roman"/>
          <w:sz w:val="24"/>
          <w:szCs w:val="24"/>
        </w:rPr>
      </w:pPr>
    </w:p>
    <w:p w:rsidR="008262CE" w:rsidRDefault="008262CE" w:rsidP="008262C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8262CE" w:rsidRPr="004B0A71" w:rsidRDefault="008262CE" w:rsidP="008262CE">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8D2FEB" w:rsidRPr="008D2FEB" w:rsidRDefault="008D2FEB" w:rsidP="008D2FEB">
      <w:pPr>
        <w:pStyle w:val="af0"/>
        <w:autoSpaceDE w:val="0"/>
        <w:autoSpaceDN w:val="0"/>
        <w:adjustRightInd w:val="0"/>
        <w:spacing w:after="0" w:line="240" w:lineRule="auto"/>
        <w:ind w:left="0" w:firstLine="567"/>
        <w:jc w:val="both"/>
        <w:rPr>
          <w:rFonts w:ascii="Times New Roman" w:hAnsi="Times New Roman"/>
          <w:sz w:val="24"/>
          <w:szCs w:val="24"/>
        </w:rPr>
      </w:pPr>
      <w:r w:rsidRPr="008D2FEB">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lastRenderedPageBreak/>
        <w:t>4</w:t>
      </w:r>
      <w:r w:rsidR="008D2FEB" w:rsidRPr="008D2FEB">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5</w:t>
      </w:r>
      <w:r w:rsidR="008D2FEB" w:rsidRPr="008D2FEB">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8D2FEB" w:rsidRPr="00332BC3">
        <w:rPr>
          <w:rFonts w:ascii="Times New Roman" w:hAnsi="Times New Roman"/>
          <w:sz w:val="24"/>
          <w:szCs w:val="24"/>
        </w:rPr>
        <w:t>статьей 39.36</w:t>
      </w:r>
      <w:r w:rsidR="008D2FEB" w:rsidRPr="008D2FEB">
        <w:rPr>
          <w:rFonts w:ascii="Times New Roman" w:hAnsi="Times New Roman"/>
          <w:sz w:val="24"/>
          <w:szCs w:val="24"/>
        </w:rPr>
        <w:t xml:space="preserve"> </w:t>
      </w:r>
      <w:r>
        <w:rPr>
          <w:rFonts w:ascii="Times New Roman" w:hAnsi="Times New Roman"/>
          <w:sz w:val="24"/>
          <w:szCs w:val="24"/>
        </w:rPr>
        <w:t>Земельного кодекса Российской Федерации</w:t>
      </w:r>
      <w:r w:rsidR="008D2FEB" w:rsidRPr="008D2FEB">
        <w:rPr>
          <w:rFonts w:ascii="Times New Roman" w:hAnsi="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D2FEB" w:rsidRPr="00332BC3">
        <w:rPr>
          <w:rFonts w:ascii="Times New Roman" w:hAnsi="Times New Roman"/>
          <w:sz w:val="24"/>
          <w:szCs w:val="24"/>
        </w:rPr>
        <w:t>частью 11 статьи 55.32</w:t>
      </w:r>
      <w:r w:rsidR="008D2FEB" w:rsidRPr="008D2FEB">
        <w:rPr>
          <w:rFonts w:ascii="Times New Roman" w:hAnsi="Times New Roman"/>
          <w:sz w:val="24"/>
          <w:szCs w:val="24"/>
        </w:rPr>
        <w:t xml:space="preserve"> Градостроительного кодекса Российской Федерации;</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6</w:t>
      </w:r>
      <w:r w:rsidR="008D2FEB" w:rsidRPr="008D2FEB">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8D2FEB" w:rsidRPr="00332BC3">
        <w:rPr>
          <w:rFonts w:ascii="Times New Roman" w:hAnsi="Times New Roman"/>
          <w:sz w:val="24"/>
          <w:szCs w:val="24"/>
        </w:rPr>
        <w:t>статьей 39.36</w:t>
      </w:r>
      <w:r w:rsidR="008D2FEB" w:rsidRPr="008D2FEB">
        <w:rPr>
          <w:rFonts w:ascii="Times New Roman" w:hAnsi="Times New Roman"/>
          <w:sz w:val="24"/>
          <w:szCs w:val="24"/>
        </w:rPr>
        <w:t xml:space="preserve"> </w:t>
      </w:r>
      <w:r>
        <w:rPr>
          <w:rFonts w:ascii="Times New Roman" w:hAnsi="Times New Roman"/>
          <w:sz w:val="24"/>
          <w:szCs w:val="24"/>
        </w:rPr>
        <w:t>Земельного кодекса Российской Федерации</w:t>
      </w:r>
      <w:r w:rsidR="008D2FEB" w:rsidRPr="008D2FEB">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7</w:t>
      </w:r>
      <w:r w:rsidR="008D2FEB" w:rsidRPr="008D2FEB">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8</w:t>
      </w:r>
      <w:r w:rsidR="008D2FEB" w:rsidRPr="008D2FEB">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9</w:t>
      </w:r>
      <w:r w:rsidR="008D2FEB" w:rsidRPr="008D2FEB">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10</w:t>
      </w:r>
      <w:r w:rsidR="008D2FEB" w:rsidRPr="008D2FEB">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1</w:t>
      </w:r>
      <w:r w:rsidRPr="008D2FEB">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8D2FEB">
        <w:rPr>
          <w:rFonts w:ascii="Times New Roman" w:hAnsi="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2</w:t>
      </w:r>
      <w:r w:rsidRPr="008D2FEB">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332BC3">
        <w:rPr>
          <w:rFonts w:ascii="Times New Roman" w:hAnsi="Times New Roman"/>
          <w:sz w:val="24"/>
          <w:szCs w:val="24"/>
        </w:rPr>
        <w:t>пунктом 19 статьи 39.11</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3</w:t>
      </w:r>
      <w:r w:rsidRPr="008D2FEB">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w:t>
      </w:r>
      <w:r w:rsidRPr="00332BC3">
        <w:rPr>
          <w:rFonts w:ascii="Times New Roman" w:hAnsi="Times New Roman"/>
          <w:sz w:val="24"/>
          <w:szCs w:val="24"/>
        </w:rPr>
        <w:t>подпунктом 6 пункта 4 статьи 39.11</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00332BC3" w:rsidRPr="008D2FEB">
        <w:rPr>
          <w:rFonts w:ascii="Times New Roman" w:hAnsi="Times New Roman"/>
          <w:sz w:val="24"/>
          <w:szCs w:val="24"/>
        </w:rPr>
        <w:t xml:space="preserve"> </w:t>
      </w:r>
      <w:r w:rsidRPr="008D2FEB">
        <w:rPr>
          <w:rFonts w:ascii="Times New Roman" w:hAnsi="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332BC3">
        <w:rPr>
          <w:rFonts w:ascii="Times New Roman" w:hAnsi="Times New Roman"/>
          <w:sz w:val="24"/>
          <w:szCs w:val="24"/>
        </w:rPr>
        <w:t>подпунктом 4 пункта 4 статьи 39.11</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00332BC3" w:rsidRPr="008D2FEB">
        <w:rPr>
          <w:rFonts w:ascii="Times New Roman" w:hAnsi="Times New Roman"/>
          <w:sz w:val="24"/>
          <w:szCs w:val="24"/>
        </w:rPr>
        <w:t xml:space="preserve"> </w:t>
      </w:r>
      <w:r w:rsidRPr="008D2FEB">
        <w:rPr>
          <w:rFonts w:ascii="Times New Roman" w:hAnsi="Times New Roman"/>
          <w:sz w:val="24"/>
          <w:szCs w:val="24"/>
        </w:rPr>
        <w:t>и уполномоченным органом не принято решение об отказе в проведении этого аукциона;</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4</w:t>
      </w:r>
      <w:r w:rsidRPr="008D2FEB">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r w:rsidRPr="00332BC3">
        <w:rPr>
          <w:rFonts w:ascii="Times New Roman" w:hAnsi="Times New Roman"/>
          <w:sz w:val="24"/>
          <w:szCs w:val="24"/>
        </w:rPr>
        <w:t>подпунктом 1 пункта 1 статьи 39.18</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5</w:t>
      </w:r>
      <w:r w:rsidRPr="008D2FEB">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6</w:t>
      </w:r>
      <w:r w:rsidRPr="008D2FEB">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7</w:t>
      </w:r>
      <w:r w:rsidRPr="008D2FEB">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r w:rsidRPr="00332BC3">
        <w:rPr>
          <w:rFonts w:ascii="Times New Roman" w:hAnsi="Times New Roman"/>
          <w:sz w:val="24"/>
          <w:szCs w:val="24"/>
        </w:rPr>
        <w:t>порядке</w:t>
      </w:r>
      <w:r w:rsidRPr="008D2FEB">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332BC3">
        <w:rPr>
          <w:rFonts w:ascii="Times New Roman" w:hAnsi="Times New Roman"/>
          <w:sz w:val="24"/>
          <w:szCs w:val="24"/>
        </w:rPr>
        <w:t>подпунктом 10 пункта 2 статьи 39.10</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8</w:t>
      </w:r>
      <w:r w:rsidRPr="008D2FEB">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332BC3">
        <w:rPr>
          <w:rFonts w:ascii="Times New Roman" w:hAnsi="Times New Roman"/>
          <w:sz w:val="24"/>
          <w:szCs w:val="24"/>
        </w:rPr>
        <w:t>пунктом 6 статьи 39.10</w:t>
      </w:r>
      <w:r w:rsidRPr="008D2FEB">
        <w:rPr>
          <w:rFonts w:ascii="Times New Roman" w:hAnsi="Times New Roman"/>
          <w:sz w:val="24"/>
          <w:szCs w:val="24"/>
        </w:rPr>
        <w:t xml:space="preserve"> </w:t>
      </w:r>
      <w:r w:rsidR="00332BC3">
        <w:rPr>
          <w:rFonts w:ascii="Times New Roman" w:hAnsi="Times New Roman"/>
          <w:sz w:val="24"/>
          <w:szCs w:val="24"/>
        </w:rPr>
        <w:t>Земельного кодекса Российской Федерации</w:t>
      </w:r>
      <w:r w:rsidRPr="008D2FEB">
        <w:rPr>
          <w:rFonts w:ascii="Times New Roman" w:hAnsi="Times New Roman"/>
          <w:sz w:val="24"/>
          <w:szCs w:val="24"/>
        </w:rPr>
        <w:t>;</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1</w:t>
      </w:r>
      <w:r w:rsidR="00332BC3">
        <w:rPr>
          <w:rFonts w:ascii="Times New Roman" w:hAnsi="Times New Roman"/>
          <w:sz w:val="24"/>
          <w:szCs w:val="24"/>
        </w:rPr>
        <w:t>9</w:t>
      </w:r>
      <w:r w:rsidRPr="008D2FEB">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20</w:t>
      </w:r>
      <w:r w:rsidR="008D2FEB" w:rsidRPr="008D2FEB">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2FEB" w:rsidRPr="008D2FEB" w:rsidRDefault="00332BC3"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21</w:t>
      </w:r>
      <w:r w:rsidR="008D2FEB" w:rsidRPr="008D2FEB">
        <w:rPr>
          <w:rFonts w:ascii="Times New Roman" w:hAnsi="Times New Roman"/>
          <w:sz w:val="24"/>
          <w:szCs w:val="24"/>
        </w:rPr>
        <w:t>) предоставление земельного участка на заявленном виде прав не допускается;</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2</w:t>
      </w:r>
      <w:r w:rsidRPr="008D2FEB">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lastRenderedPageBreak/>
        <w:t>2</w:t>
      </w:r>
      <w:r w:rsidR="00332BC3">
        <w:rPr>
          <w:rFonts w:ascii="Times New Roman" w:hAnsi="Times New Roman"/>
          <w:sz w:val="24"/>
          <w:szCs w:val="24"/>
        </w:rPr>
        <w:t>3</w:t>
      </w:r>
      <w:r w:rsidRPr="008D2FEB">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4</w:t>
      </w:r>
      <w:r w:rsidRPr="008D2FEB">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5</w:t>
      </w:r>
      <w:r w:rsidRPr="008D2FEB">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6</w:t>
      </w:r>
      <w:r w:rsidRPr="008D2FEB">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r w:rsidRPr="00332BC3">
        <w:rPr>
          <w:rFonts w:ascii="Times New Roman" w:hAnsi="Times New Roman"/>
          <w:sz w:val="24"/>
          <w:szCs w:val="24"/>
        </w:rPr>
        <w:t>законом</w:t>
      </w:r>
      <w:r w:rsidRPr="008D2FEB">
        <w:rPr>
          <w:rFonts w:ascii="Times New Roman" w:hAnsi="Times New Roman"/>
          <w:sz w:val="24"/>
          <w:szCs w:val="24"/>
        </w:rPr>
        <w:t xml:space="preserve"> "О государственной регистрации недвижимости";</w:t>
      </w:r>
    </w:p>
    <w:p w:rsidR="008D2FEB" w:rsidRPr="008D2FEB" w:rsidRDefault="008D2FEB" w:rsidP="008D2FEB">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7</w:t>
      </w:r>
      <w:r w:rsidRPr="008D2FEB">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472D0" w:rsidRPr="00D25029" w:rsidRDefault="008D2FEB" w:rsidP="00332BC3">
      <w:pPr>
        <w:pStyle w:val="af0"/>
        <w:autoSpaceDE w:val="0"/>
        <w:autoSpaceDN w:val="0"/>
        <w:adjustRightInd w:val="0"/>
        <w:spacing w:before="240" w:after="0" w:line="240" w:lineRule="auto"/>
        <w:ind w:left="0" w:firstLine="567"/>
        <w:jc w:val="both"/>
        <w:rPr>
          <w:rFonts w:ascii="Times New Roman" w:hAnsi="Times New Roman"/>
          <w:sz w:val="24"/>
          <w:szCs w:val="24"/>
        </w:rPr>
      </w:pPr>
      <w:r w:rsidRPr="008D2FEB">
        <w:rPr>
          <w:rFonts w:ascii="Times New Roman" w:hAnsi="Times New Roman"/>
          <w:sz w:val="24"/>
          <w:szCs w:val="24"/>
        </w:rPr>
        <w:t>2</w:t>
      </w:r>
      <w:r w:rsidR="00332BC3">
        <w:rPr>
          <w:rFonts w:ascii="Times New Roman" w:hAnsi="Times New Roman"/>
          <w:sz w:val="24"/>
          <w:szCs w:val="24"/>
        </w:rPr>
        <w:t>8</w:t>
      </w:r>
      <w:r w:rsidRPr="008D2FEB">
        <w:rPr>
          <w:rFonts w:ascii="Times New Roman" w:hAnsi="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332BC3">
        <w:rPr>
          <w:rFonts w:ascii="Times New Roman" w:hAnsi="Times New Roman"/>
          <w:sz w:val="24"/>
          <w:szCs w:val="24"/>
        </w:rPr>
        <w:t>частью 4 статьи 18</w:t>
      </w:r>
      <w:r w:rsidRPr="008D2FEB">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332BC3">
        <w:rPr>
          <w:rFonts w:ascii="Times New Roman" w:hAnsi="Times New Roman"/>
          <w:sz w:val="24"/>
          <w:szCs w:val="24"/>
        </w:rPr>
        <w:t>частью 3 статьи 14</w:t>
      </w:r>
      <w:r w:rsidRPr="008D2FEB">
        <w:rPr>
          <w:rFonts w:ascii="Times New Roman" w:hAnsi="Times New Roman"/>
          <w:sz w:val="24"/>
          <w:szCs w:val="24"/>
        </w:rPr>
        <w:t xml:space="preserve"> указанного Федерального закона.</w:t>
      </w:r>
    </w:p>
    <w:p w:rsidR="009472D0"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332BC3" w:rsidRDefault="00332BC3" w:rsidP="00332BC3">
      <w:pPr>
        <w:widowControl w:val="0"/>
        <w:spacing w:after="0" w:line="240" w:lineRule="auto"/>
        <w:jc w:val="both"/>
        <w:rPr>
          <w:rFonts w:ascii="Times New Roman" w:hAnsi="Times New Roman"/>
          <w:sz w:val="24"/>
          <w:szCs w:val="24"/>
        </w:rPr>
      </w:pPr>
    </w:p>
    <w:p w:rsidR="00332BC3" w:rsidRDefault="00332BC3" w:rsidP="00332BC3">
      <w:pPr>
        <w:widowControl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BC3" w:rsidRDefault="00332BC3" w:rsidP="00332BC3">
      <w:pPr>
        <w:widowControl w:val="0"/>
        <w:spacing w:after="0" w:line="240" w:lineRule="auto"/>
        <w:jc w:val="center"/>
        <w:rPr>
          <w:rFonts w:ascii="Times New Roman" w:hAnsi="Times New Roman"/>
          <w:sz w:val="24"/>
          <w:szCs w:val="24"/>
        </w:rPr>
      </w:pPr>
    </w:p>
    <w:p w:rsidR="00332BC3" w:rsidRDefault="00332BC3" w:rsidP="009472D0">
      <w:pPr>
        <w:widowControl w:val="0"/>
        <w:numPr>
          <w:ilvl w:val="0"/>
          <w:numId w:val="1"/>
        </w:numPr>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332BC3" w:rsidRPr="00D25029" w:rsidRDefault="00332BC3" w:rsidP="00332BC3">
      <w:pPr>
        <w:widowControl w:val="0"/>
        <w:spacing w:after="0" w:line="240" w:lineRule="auto"/>
        <w:jc w:val="both"/>
        <w:rPr>
          <w:rFonts w:ascii="Times New Roman" w:hAnsi="Times New Roman"/>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sidR="00F11B20">
        <w:rPr>
          <w:rFonts w:ascii="Times New Roman" w:hAnsi="Times New Roman"/>
          <w:sz w:val="24"/>
          <w:szCs w:val="24"/>
        </w:rPr>
        <w:t xml:space="preserve"> </w:t>
      </w:r>
      <w:r w:rsidRPr="00D25029">
        <w:rPr>
          <w:rFonts w:ascii="Times New Roman" w:hAnsi="Times New Roman"/>
          <w:sz w:val="24"/>
          <w:szCs w:val="24"/>
        </w:rPr>
        <w:t>минут.</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72D0" w:rsidRPr="00D25029" w:rsidRDefault="009472D0" w:rsidP="009472D0">
      <w:pPr>
        <w:autoSpaceDE w:val="0"/>
        <w:autoSpaceDN w:val="0"/>
        <w:adjustRightInd w:val="0"/>
        <w:spacing w:after="0" w:line="240" w:lineRule="auto"/>
        <w:ind w:firstLine="567"/>
        <w:jc w:val="center"/>
        <w:rPr>
          <w:rFonts w:ascii="Times New Roman" w:hAnsi="Times New Roman"/>
          <w:bCs/>
          <w:sz w:val="24"/>
          <w:szCs w:val="24"/>
          <w:lang w:eastAsia="en-US"/>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sidR="00166969">
        <w:rPr>
          <w:rFonts w:ascii="Times New Roman" w:hAnsi="Times New Roman"/>
          <w:sz w:val="24"/>
          <w:szCs w:val="24"/>
        </w:rPr>
        <w:t>.</w:t>
      </w:r>
    </w:p>
    <w:p w:rsidR="009472D0"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166969" w:rsidRPr="001E10BA" w:rsidRDefault="00166969" w:rsidP="00166969">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9472D0" w:rsidRPr="00435E09" w:rsidRDefault="00166969" w:rsidP="0016696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lastRenderedPageBreak/>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66969" w:rsidRDefault="00166969" w:rsidP="00166969">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166969" w:rsidRDefault="00166969" w:rsidP="00166969">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166969" w:rsidRPr="00416BAF" w:rsidRDefault="00166969" w:rsidP="00166969">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наименование органа;</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166969" w:rsidRPr="00416BAF" w:rsidRDefault="00166969" w:rsidP="00166969">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166969" w:rsidRPr="00326A6A"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166969" w:rsidRPr="008B42DB" w:rsidRDefault="00166969" w:rsidP="00166969">
      <w:pPr>
        <w:pStyle w:val="ConsPlusNormal0"/>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166969" w:rsidRPr="00890A0A" w:rsidRDefault="00166969" w:rsidP="00166969">
      <w:pPr>
        <w:pStyle w:val="ConsPlusNormal0"/>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166969" w:rsidRDefault="00166969" w:rsidP="00166969">
      <w:pPr>
        <w:pStyle w:val="ConsPlusNormal0"/>
        <w:tabs>
          <w:tab w:val="left" w:pos="567"/>
        </w:tabs>
        <w:ind w:firstLine="660"/>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166969" w:rsidRPr="00326A6A" w:rsidRDefault="00166969" w:rsidP="00166969">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lastRenderedPageBreak/>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166969" w:rsidRPr="00166969" w:rsidRDefault="00166969" w:rsidP="00166969">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9472D0" w:rsidRP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166969" w:rsidRPr="00D25029" w:rsidRDefault="00166969" w:rsidP="00166969">
      <w:pPr>
        <w:autoSpaceDE w:val="0"/>
        <w:autoSpaceDN w:val="0"/>
        <w:adjustRightInd w:val="0"/>
        <w:spacing w:after="0" w:line="240" w:lineRule="auto"/>
        <w:ind w:firstLine="567"/>
        <w:jc w:val="both"/>
        <w:rPr>
          <w:rFonts w:ascii="Times New Roman" w:hAnsi="Times New Roman"/>
          <w:i/>
          <w:sz w:val="24"/>
          <w:szCs w:val="24"/>
        </w:rPr>
      </w:pPr>
    </w:p>
    <w:p w:rsidR="00166969" w:rsidRDefault="00166969" w:rsidP="0016696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166969" w:rsidRPr="00C26DC8"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66969" w:rsidRPr="00C26DC8" w:rsidRDefault="00166969" w:rsidP="00166969">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166969" w:rsidRPr="00C26DC8" w:rsidRDefault="00166969" w:rsidP="00166969">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166969" w:rsidRPr="00C26DC8" w:rsidRDefault="00166969" w:rsidP="00166969">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166969" w:rsidRPr="00C26DC8" w:rsidRDefault="00166969" w:rsidP="00166969">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p>
    <w:p w:rsidR="00166969" w:rsidRDefault="00166969" w:rsidP="00166969">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166969" w:rsidRDefault="00166969" w:rsidP="00166969">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66969" w:rsidRDefault="00166969" w:rsidP="00166969">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166969" w:rsidRPr="00326A6A" w:rsidRDefault="00166969" w:rsidP="00166969">
      <w:pPr>
        <w:pStyle w:val="ConsPlusNormal0"/>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9472D0" w:rsidRPr="00D25029" w:rsidRDefault="009472D0" w:rsidP="009472D0">
      <w:pPr>
        <w:widowControl w:val="0"/>
        <w:spacing w:after="0" w:line="240" w:lineRule="auto"/>
        <w:jc w:val="both"/>
        <w:rPr>
          <w:rFonts w:ascii="Times New Roman" w:hAnsi="Times New Roman"/>
          <w:sz w:val="24"/>
          <w:szCs w:val="24"/>
        </w:rPr>
      </w:pPr>
      <w:r w:rsidRPr="00D25029">
        <w:rPr>
          <w:rFonts w:ascii="Times New Roman" w:hAnsi="Times New Roman"/>
          <w:sz w:val="24"/>
          <w:szCs w:val="24"/>
        </w:rPr>
        <w:lastRenderedPageBreak/>
        <w:t xml:space="preserve"> </w:t>
      </w:r>
    </w:p>
    <w:p w:rsidR="00166969" w:rsidRPr="008946FF" w:rsidRDefault="00166969" w:rsidP="00166969">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166969" w:rsidRDefault="00166969" w:rsidP="00166969">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Default="00166969" w:rsidP="009472D0">
      <w:pPr>
        <w:widowControl w:val="0"/>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166969" w:rsidRPr="00166969" w:rsidRDefault="00166969" w:rsidP="00166969">
      <w:pPr>
        <w:pStyle w:val="af0"/>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166969" w:rsidRPr="00166969" w:rsidRDefault="00166969" w:rsidP="00166969">
      <w:pPr>
        <w:pStyle w:val="af0"/>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Прием за</w:t>
      </w:r>
      <w:r>
        <w:rPr>
          <w:rFonts w:ascii="Times New Roman" w:hAnsi="Times New Roman"/>
          <w:sz w:val="24"/>
          <w:szCs w:val="24"/>
        </w:rPr>
        <w:t>проса</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166969" w:rsidRPr="00C26DC8"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166969" w:rsidRDefault="00166969" w:rsidP="00166969">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166969"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sidR="00B45385">
        <w:rPr>
          <w:rFonts w:ascii="Times New Roman" w:hAnsi="Times New Roman" w:cs="Times New Roman"/>
          <w:sz w:val="24"/>
          <w:szCs w:val="24"/>
        </w:rPr>
        <w:t xml:space="preserve"> Кривошеинского района;</w:t>
      </w:r>
    </w:p>
    <w:p w:rsidR="00166969" w:rsidRPr="00C26DC8"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166969" w:rsidRPr="00C26DC8"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166969" w:rsidRPr="00382611" w:rsidRDefault="00166969" w:rsidP="00166969">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166969" w:rsidRPr="00C26DC8" w:rsidRDefault="00166969" w:rsidP="00166969">
      <w:pPr>
        <w:pStyle w:val="af0"/>
        <w:widowControl w:val="0"/>
        <w:numPr>
          <w:ilvl w:val="0"/>
          <w:numId w:val="1"/>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6969" w:rsidRPr="00C26DC8" w:rsidRDefault="00166969" w:rsidP="00166969">
      <w:pPr>
        <w:pStyle w:val="af0"/>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166969" w:rsidRPr="00C26DC8" w:rsidRDefault="00166969" w:rsidP="00166969">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66969" w:rsidRPr="00C26DC8" w:rsidRDefault="00166969" w:rsidP="00166969">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дня до приема </w:t>
      </w:r>
      <w:r w:rsidRPr="00C26DC8">
        <w:rPr>
          <w:rFonts w:ascii="Times New Roman" w:hAnsi="Times New Roman" w:cs="Times New Roman"/>
          <w:sz w:val="24"/>
          <w:szCs w:val="24"/>
        </w:rPr>
        <w:lastRenderedPageBreak/>
        <w:t>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166969" w:rsidRPr="00C26DC8"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66969" w:rsidRDefault="00166969" w:rsidP="00166969">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 xml:space="preserve">управляющим делами Администрации Кривошеинского района в </w:t>
      </w:r>
      <w:r w:rsidRPr="00C26DC8">
        <w:rPr>
          <w:rFonts w:ascii="Times New Roman" w:hAnsi="Times New Roman"/>
          <w:sz w:val="24"/>
          <w:szCs w:val="24"/>
        </w:rPr>
        <w:t>зависимости от интенсивности обращений.</w:t>
      </w:r>
    </w:p>
    <w:p w:rsidR="00725511" w:rsidRDefault="00725511" w:rsidP="00725511">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725511" w:rsidRPr="002D2B9A" w:rsidRDefault="00725511" w:rsidP="00725511">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725511" w:rsidRPr="00D25029" w:rsidRDefault="00725511" w:rsidP="00725511">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725511" w:rsidRDefault="00725511" w:rsidP="00725511">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346B8" w:rsidRDefault="009472D0" w:rsidP="009472D0">
      <w:pPr>
        <w:widowControl w:val="0"/>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9472D0" w:rsidRPr="00D25029" w:rsidRDefault="009472D0" w:rsidP="009472D0">
      <w:pPr>
        <w:widowControl w:val="0"/>
        <w:spacing w:after="0" w:line="240" w:lineRule="auto"/>
        <w:ind w:firstLine="567"/>
        <w:jc w:val="center"/>
        <w:rPr>
          <w:rFonts w:ascii="Times New Roman" w:hAnsi="Times New Roman"/>
          <w:sz w:val="24"/>
          <w:szCs w:val="24"/>
        </w:rPr>
      </w:pPr>
    </w:p>
    <w:p w:rsidR="009472D0" w:rsidRDefault="009472D0" w:rsidP="009472D0">
      <w:pPr>
        <w:widowControl w:val="0"/>
        <w:autoSpaceDE w:val="0"/>
        <w:autoSpaceDN w:val="0"/>
        <w:adjustRightInd w:val="0"/>
        <w:spacing w:after="0" w:line="240" w:lineRule="auto"/>
        <w:outlineLvl w:val="2"/>
        <w:rPr>
          <w:rFonts w:ascii="Times New Roman" w:hAnsi="Times New Roman"/>
          <w:b/>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sidR="00725511">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9472D0" w:rsidRPr="00787556"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11B20">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9472D0" w:rsidRPr="00787556"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sidR="00F11B20">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 xml:space="preserve">нтов, предусмотренных пунктом </w:t>
      </w:r>
      <w:r w:rsidR="00F11B20">
        <w:rPr>
          <w:rFonts w:ascii="Times New Roman" w:hAnsi="Times New Roman"/>
          <w:sz w:val="24"/>
          <w:szCs w:val="24"/>
        </w:rPr>
        <w:t>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w:t>
      </w:r>
      <w:r w:rsidRPr="00D25029">
        <w:rPr>
          <w:rFonts w:ascii="Times New Roman" w:hAnsi="Times New Roman"/>
          <w:sz w:val="24"/>
          <w:szCs w:val="24"/>
        </w:rPr>
        <w:lastRenderedPageBreak/>
        <w:t>указанных заявления и документов:</w:t>
      </w:r>
    </w:p>
    <w:p w:rsidR="009472D0" w:rsidRPr="00D25029" w:rsidRDefault="009472D0" w:rsidP="009472D0">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9472D0" w:rsidRPr="00D25029" w:rsidRDefault="009472D0" w:rsidP="009472D0">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9472D0" w:rsidRPr="00D25029" w:rsidRDefault="009472D0" w:rsidP="009472D0">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sidR="00725511">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sidR="00725511">
        <w:rPr>
          <w:rFonts w:ascii="Times New Roman" w:hAnsi="Times New Roman"/>
          <w:sz w:val="24"/>
          <w:szCs w:val="24"/>
        </w:rPr>
        <w:t>направляется электронной почтой</w:t>
      </w:r>
      <w:r>
        <w:rPr>
          <w:rFonts w:ascii="Times New Roman" w:hAnsi="Times New Roman"/>
          <w:sz w:val="24"/>
          <w:szCs w:val="24"/>
        </w:rPr>
        <w:t>.</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F11B20">
        <w:rPr>
          <w:rFonts w:ascii="Times New Roman" w:hAnsi="Times New Roman"/>
          <w:sz w:val="24"/>
          <w:szCs w:val="24"/>
        </w:rPr>
        <w:t xml:space="preserve"> </w:t>
      </w:r>
      <w:r w:rsidRPr="00D25029">
        <w:rPr>
          <w:rFonts w:ascii="Times New Roman" w:hAnsi="Times New Roman"/>
          <w:sz w:val="24"/>
          <w:szCs w:val="24"/>
        </w:rPr>
        <w:t>15 минут.</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w:t>
      </w:r>
      <w:r w:rsidRPr="00D25029">
        <w:rPr>
          <w:rFonts w:ascii="Times New Roman" w:eastAsia="PMingLiU" w:hAnsi="Times New Roman"/>
          <w:sz w:val="24"/>
          <w:szCs w:val="24"/>
        </w:rPr>
        <w:t>земельного участка в постоянное (бессрочное) пользование, в безвозмездное пользование, в аренду</w:t>
      </w:r>
      <w:r w:rsidR="00725511">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из земель, находящихся в муниципальной собственности</w:t>
      </w:r>
      <w:r w:rsidRPr="00D25029">
        <w:rPr>
          <w:rFonts w:ascii="Times New Roman" w:hAnsi="Times New Roman"/>
          <w:sz w:val="24"/>
          <w:szCs w:val="24"/>
        </w:rPr>
        <w:t xml:space="preserve"> по существу (далее – специалист, ответственный за подготовку документов).</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9472D0" w:rsidRPr="00F86FD2"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sidR="00725511">
        <w:rPr>
          <w:rFonts w:ascii="Times New Roman" w:hAnsi="Times New Roman"/>
          <w:sz w:val="24"/>
          <w:szCs w:val="24"/>
        </w:rPr>
        <w:t>3-х</w:t>
      </w:r>
      <w:r w:rsidRPr="00D25029">
        <w:rPr>
          <w:rFonts w:ascii="Times New Roman" w:hAnsi="Times New Roman"/>
          <w:sz w:val="24"/>
          <w:szCs w:val="24"/>
        </w:rPr>
        <w:t xml:space="preserve"> </w:t>
      </w:r>
      <w:r w:rsidR="00725511">
        <w:rPr>
          <w:rFonts w:ascii="Times New Roman" w:hAnsi="Times New Roman"/>
          <w:sz w:val="24"/>
          <w:szCs w:val="24"/>
        </w:rPr>
        <w:t>календарных</w:t>
      </w:r>
      <w:r w:rsidRPr="00D25029">
        <w:rPr>
          <w:rFonts w:ascii="Times New Roman" w:hAnsi="Times New Roman"/>
          <w:sz w:val="24"/>
          <w:szCs w:val="24"/>
        </w:rPr>
        <w:t xml:space="preserve"> дней с </w:t>
      </w:r>
      <w:r w:rsidR="00E5792A">
        <w:rPr>
          <w:rFonts w:ascii="Times New Roman" w:hAnsi="Times New Roman"/>
          <w:sz w:val="24"/>
          <w:szCs w:val="24"/>
        </w:rPr>
        <w:t>момента подачи</w:t>
      </w:r>
      <w:r>
        <w:rPr>
          <w:rFonts w:ascii="Times New Roman" w:hAnsi="Times New Roman"/>
          <w:sz w:val="24"/>
          <w:szCs w:val="24"/>
        </w:rPr>
        <w:t xml:space="preserve">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9472D0"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sidR="00F11B20">
        <w:rPr>
          <w:rFonts w:ascii="Times New Roman" w:hAnsi="Times New Roman"/>
          <w:sz w:val="24"/>
          <w:szCs w:val="24"/>
        </w:rPr>
        <w:t>а</w:t>
      </w:r>
      <w:r w:rsidRPr="00D25029">
        <w:rPr>
          <w:rFonts w:ascii="Times New Roman" w:hAnsi="Times New Roman"/>
          <w:sz w:val="24"/>
          <w:szCs w:val="24"/>
        </w:rPr>
        <w:t xml:space="preserve"> </w:t>
      </w:r>
      <w:r w:rsidR="00F11B20">
        <w:rPr>
          <w:rFonts w:ascii="Times New Roman" w:hAnsi="Times New Roman"/>
          <w:sz w:val="24"/>
          <w:szCs w:val="24"/>
        </w:rPr>
        <w:t>38</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w:t>
      </w:r>
      <w:r w:rsidR="00F11B20">
        <w:rPr>
          <w:rFonts w:ascii="Times New Roman" w:hAnsi="Times New Roman"/>
          <w:sz w:val="24"/>
          <w:szCs w:val="24"/>
        </w:rPr>
        <w:t>34</w:t>
      </w:r>
      <w:r>
        <w:rPr>
          <w:rFonts w:ascii="Times New Roman" w:hAnsi="Times New Roman"/>
          <w:sz w:val="24"/>
          <w:szCs w:val="24"/>
        </w:rPr>
        <w:t xml:space="preserve">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w:t>
      </w:r>
      <w:r w:rsidR="00F11B20">
        <w:rPr>
          <w:rFonts w:ascii="Times New Roman" w:hAnsi="Times New Roman"/>
          <w:sz w:val="24"/>
          <w:szCs w:val="24"/>
        </w:rPr>
        <w:t>34</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472D0" w:rsidRPr="00D25029" w:rsidRDefault="009472D0" w:rsidP="009472D0">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w:t>
      </w:r>
      <w:r w:rsidR="00F11B20">
        <w:rPr>
          <w:rFonts w:ascii="Times New Roman" w:hAnsi="Times New Roman"/>
          <w:sz w:val="24"/>
          <w:szCs w:val="24"/>
        </w:rPr>
        <w:t>34</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 хотя бы один из докумен</w:t>
      </w:r>
      <w:r>
        <w:rPr>
          <w:rFonts w:ascii="Times New Roman" w:hAnsi="Times New Roman"/>
          <w:sz w:val="24"/>
          <w:szCs w:val="24"/>
        </w:rPr>
        <w:t xml:space="preserve">тов, предусмотренных пунктами </w:t>
      </w:r>
      <w:r w:rsidR="00F11B20">
        <w:rPr>
          <w:rFonts w:ascii="Times New Roman" w:hAnsi="Times New Roman"/>
          <w:sz w:val="24"/>
          <w:szCs w:val="24"/>
        </w:rPr>
        <w:t>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тствующий требованиям пункт</w:t>
      </w:r>
      <w:r w:rsidR="00F11B20">
        <w:rPr>
          <w:rFonts w:ascii="Times New Roman" w:hAnsi="Times New Roman"/>
          <w:sz w:val="24"/>
          <w:szCs w:val="24"/>
        </w:rPr>
        <w:t>а</w:t>
      </w:r>
      <w:r>
        <w:rPr>
          <w:rFonts w:ascii="Times New Roman" w:hAnsi="Times New Roman"/>
          <w:sz w:val="24"/>
          <w:szCs w:val="24"/>
        </w:rPr>
        <w:t xml:space="preserve"> </w:t>
      </w:r>
      <w:r w:rsidR="00F11B20">
        <w:rPr>
          <w:rFonts w:ascii="Times New Roman" w:hAnsi="Times New Roman"/>
          <w:sz w:val="24"/>
          <w:szCs w:val="24"/>
        </w:rPr>
        <w:t xml:space="preserve">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 xml:space="preserve">кументов, </w:t>
      </w:r>
      <w:r>
        <w:rPr>
          <w:rFonts w:ascii="Times New Roman" w:hAnsi="Times New Roman"/>
          <w:sz w:val="24"/>
          <w:szCs w:val="24"/>
        </w:rPr>
        <w:lastRenderedPageBreak/>
        <w:t>указанных в пункт</w:t>
      </w:r>
      <w:r w:rsidR="00F11B20">
        <w:rPr>
          <w:rFonts w:ascii="Times New Roman" w:hAnsi="Times New Roman"/>
          <w:sz w:val="24"/>
          <w:szCs w:val="24"/>
        </w:rPr>
        <w:t>е</w:t>
      </w:r>
      <w:r>
        <w:rPr>
          <w:rFonts w:ascii="Times New Roman" w:hAnsi="Times New Roman"/>
          <w:sz w:val="24"/>
          <w:szCs w:val="24"/>
        </w:rPr>
        <w:t xml:space="preserve"> </w:t>
      </w:r>
      <w:r w:rsidR="00F11B20">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sidR="00F11B20">
        <w:rPr>
          <w:rFonts w:ascii="Times New Roman" w:hAnsi="Times New Roman"/>
          <w:sz w:val="24"/>
          <w:szCs w:val="24"/>
        </w:rPr>
        <w:t>2</w:t>
      </w:r>
      <w:r w:rsidRPr="00D25029">
        <w:rPr>
          <w:rFonts w:ascii="Times New Roman" w:hAnsi="Times New Roman"/>
          <w:sz w:val="24"/>
          <w:szCs w:val="24"/>
        </w:rPr>
        <w:t xml:space="preserve"> </w:t>
      </w:r>
      <w:r w:rsidR="00F11B20">
        <w:rPr>
          <w:rFonts w:ascii="Times New Roman" w:hAnsi="Times New Roman"/>
          <w:sz w:val="24"/>
          <w:szCs w:val="24"/>
        </w:rPr>
        <w:t>календарных</w:t>
      </w:r>
      <w:r>
        <w:rPr>
          <w:rFonts w:ascii="Times New Roman" w:hAnsi="Times New Roman"/>
          <w:sz w:val="24"/>
          <w:szCs w:val="24"/>
        </w:rPr>
        <w:t xml:space="preserve"> </w:t>
      </w:r>
      <w:r w:rsidRPr="00D25029">
        <w:rPr>
          <w:rFonts w:ascii="Times New Roman" w:hAnsi="Times New Roman"/>
          <w:sz w:val="24"/>
          <w:szCs w:val="24"/>
        </w:rPr>
        <w:t>д</w:t>
      </w:r>
      <w:r w:rsidR="00F11B20">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 xml:space="preserve">указанных в пункте </w:t>
      </w:r>
      <w:r w:rsidR="00F11B20">
        <w:rPr>
          <w:rFonts w:ascii="Times New Roman" w:hAnsi="Times New Roman"/>
          <w:sz w:val="24"/>
          <w:szCs w:val="24"/>
        </w:rPr>
        <w:t>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w:t>
      </w:r>
      <w:r>
        <w:rPr>
          <w:rFonts w:ascii="Times New Roman" w:hAnsi="Times New Roman"/>
          <w:bCs/>
          <w:sz w:val="24"/>
          <w:szCs w:val="24"/>
        </w:rPr>
        <w:t>,</w:t>
      </w:r>
      <w:r w:rsidRPr="00D25029">
        <w:rPr>
          <w:rFonts w:ascii="Times New Roman" w:hAnsi="Times New Roman"/>
          <w:bCs/>
          <w:sz w:val="24"/>
          <w:szCs w:val="24"/>
        </w:rPr>
        <w:t xml:space="preserve"> либо подведомственные государственным органам или органам местного самоуправления организации, в которых данные документы находятся.</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направляет межведомственные запросы в:</w:t>
      </w:r>
    </w:p>
    <w:p w:rsidR="009472D0" w:rsidRPr="00D25029" w:rsidRDefault="009472D0" w:rsidP="009472D0">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
    <w:p w:rsidR="009472D0" w:rsidRPr="00D25029" w:rsidRDefault="009472D0" w:rsidP="009472D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w:t>
      </w:r>
      <w:r w:rsidR="00F11B20">
        <w:rPr>
          <w:rFonts w:ascii="Times New Roman" w:hAnsi="Times New Roman"/>
          <w:sz w:val="24"/>
          <w:szCs w:val="24"/>
        </w:rPr>
        <w:t>календарного</w:t>
      </w:r>
      <w:r>
        <w:rPr>
          <w:rFonts w:ascii="Times New Roman" w:hAnsi="Times New Roman"/>
          <w:sz w:val="24"/>
          <w:szCs w:val="24"/>
        </w:rPr>
        <w:t xml:space="preserve"> дня </w:t>
      </w:r>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полного пакета документов, необходимых для предоставления муниципальной услуги</w:t>
      </w:r>
      <w:r w:rsidRPr="00D25029">
        <w:rPr>
          <w:rFonts w:ascii="Times New Roman" w:hAnsi="Times New Roman"/>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рабочих дней со дня получения специалистом, ответственным за подготовку документов, заявления и представленных документов.</w:t>
      </w:r>
    </w:p>
    <w:p w:rsidR="009472D0" w:rsidRPr="00D25029" w:rsidRDefault="009472D0" w:rsidP="009472D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9472D0" w:rsidRPr="002D2B9A"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472D0" w:rsidRPr="00787556"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sidR="00F11B20">
        <w:rPr>
          <w:rFonts w:ascii="Times New Roman" w:hAnsi="Times New Roman"/>
          <w:sz w:val="24"/>
          <w:szCs w:val="24"/>
        </w:rPr>
        <w:t>27, 34</w:t>
      </w:r>
      <w:r w:rsidRPr="00787556">
        <w:rPr>
          <w:rFonts w:ascii="Times New Roman" w:hAnsi="Times New Roman"/>
          <w:sz w:val="24"/>
          <w:szCs w:val="24"/>
        </w:rPr>
        <w:t xml:space="preserve"> административного </w:t>
      </w:r>
      <w:r w:rsidRPr="00787556">
        <w:rPr>
          <w:rFonts w:ascii="Times New Roman" w:hAnsi="Times New Roman"/>
          <w:sz w:val="24"/>
          <w:szCs w:val="24"/>
        </w:rPr>
        <w:lastRenderedPageBreak/>
        <w:t>регламента.</w:t>
      </w:r>
    </w:p>
    <w:p w:rsidR="009472D0" w:rsidRPr="00D25029" w:rsidRDefault="009472D0" w:rsidP="009472D0">
      <w:pPr>
        <w:widowControl w:val="0"/>
        <w:numPr>
          <w:ilvl w:val="0"/>
          <w:numId w:val="1"/>
        </w:numPr>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r w:rsidRPr="00897FF2">
        <w:rPr>
          <w:rFonts w:ascii="Times New Roman" w:hAnsi="Times New Roman"/>
          <w:sz w:val="24"/>
          <w:szCs w:val="24"/>
        </w:rPr>
        <w:t>с даты</w:t>
      </w:r>
      <w:r w:rsidRPr="00D25029">
        <w:rPr>
          <w:rFonts w:ascii="Times New Roman" w:hAnsi="Times New Roman"/>
          <w:sz w:val="24"/>
          <w:szCs w:val="24"/>
        </w:rPr>
        <w:t xml:space="preserve"> получения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F11B20">
        <w:rPr>
          <w:rFonts w:ascii="Times New Roman" w:hAnsi="Times New Roman"/>
          <w:sz w:val="24"/>
          <w:szCs w:val="24"/>
        </w:rPr>
        <w:t>39</w:t>
      </w:r>
      <w:r w:rsidRPr="00D25029">
        <w:rPr>
          <w:rFonts w:ascii="Times New Roman" w:hAnsi="Times New Roman"/>
          <w:sz w:val="24"/>
          <w:szCs w:val="24"/>
        </w:rPr>
        <w:t xml:space="preserve"> административного регламента.</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F11B20">
        <w:rPr>
          <w:rFonts w:ascii="Times New Roman" w:hAnsi="Times New Roman"/>
          <w:sz w:val="24"/>
          <w:szCs w:val="24"/>
        </w:rPr>
        <w:t>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 xml:space="preserve">луги, предусмотренных пунктом </w:t>
      </w:r>
      <w:r w:rsidR="00F11B20">
        <w:rPr>
          <w:rFonts w:ascii="Times New Roman" w:hAnsi="Times New Roman"/>
          <w:sz w:val="24"/>
          <w:szCs w:val="24"/>
        </w:rPr>
        <w:t>39</w:t>
      </w:r>
      <w:r w:rsidRPr="00D25029">
        <w:rPr>
          <w:rFonts w:ascii="Times New Roman" w:hAnsi="Times New Roman"/>
          <w:sz w:val="24"/>
          <w:szCs w:val="24"/>
        </w:rPr>
        <w:t xml:space="preserve"> административного регламента, в случае подачи заявления о предоставлении земельного участка в постоянное (бессрочное) пользование</w:t>
      </w:r>
      <w:r w:rsidR="00254B3B">
        <w:rPr>
          <w:rFonts w:ascii="Times New Roman" w:hAnsi="Times New Roman"/>
          <w:sz w:val="24"/>
          <w:szCs w:val="24"/>
        </w:rPr>
        <w:t>,</w:t>
      </w:r>
      <w:r w:rsidRPr="00D25029">
        <w:rPr>
          <w:rFonts w:ascii="Times New Roman" w:hAnsi="Times New Roman"/>
          <w:sz w:val="24"/>
          <w:szCs w:val="24"/>
        </w:rPr>
        <w:t xml:space="preserve"> в безвозмездное пользование</w:t>
      </w:r>
      <w:r w:rsidR="00254B3B">
        <w:rPr>
          <w:rFonts w:ascii="Times New Roman" w:hAnsi="Times New Roman"/>
          <w:sz w:val="24"/>
          <w:szCs w:val="24"/>
        </w:rPr>
        <w:t xml:space="preserve"> либо в аренду без проведения торгов</w:t>
      </w:r>
      <w:r w:rsidRPr="00D25029">
        <w:rPr>
          <w:rFonts w:ascii="Times New Roman" w:hAnsi="Times New Roman"/>
          <w:sz w:val="24"/>
          <w:szCs w:val="24"/>
        </w:rPr>
        <w:t>,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 в постоянное (бессрочное) пользование,</w:t>
      </w:r>
      <w:r w:rsidR="00254B3B" w:rsidRPr="00254B3B">
        <w:rPr>
          <w:rFonts w:ascii="Times New Roman" w:hAnsi="Times New Roman"/>
          <w:sz w:val="24"/>
          <w:szCs w:val="24"/>
        </w:rPr>
        <w:t xml:space="preserve"> </w:t>
      </w:r>
      <w:r w:rsidR="00254B3B">
        <w:rPr>
          <w:rFonts w:ascii="Times New Roman" w:hAnsi="Times New Roman"/>
          <w:sz w:val="24"/>
          <w:szCs w:val="24"/>
        </w:rPr>
        <w:t>постановления А</w:t>
      </w:r>
      <w:r w:rsidR="00254B3B" w:rsidRPr="00D25029">
        <w:rPr>
          <w:rFonts w:ascii="Times New Roman" w:hAnsi="Times New Roman"/>
          <w:sz w:val="24"/>
          <w:szCs w:val="24"/>
        </w:rPr>
        <w:t xml:space="preserve">дминистрации </w:t>
      </w:r>
      <w:r w:rsidR="00254B3B">
        <w:rPr>
          <w:rFonts w:ascii="Times New Roman" w:hAnsi="Times New Roman"/>
          <w:sz w:val="24"/>
          <w:szCs w:val="24"/>
        </w:rPr>
        <w:t>Кривошеинского района</w:t>
      </w:r>
      <w:r w:rsidR="00254B3B" w:rsidRPr="00D25029">
        <w:rPr>
          <w:rFonts w:ascii="Times New Roman" w:hAnsi="Times New Roman"/>
          <w:sz w:val="24"/>
          <w:szCs w:val="24"/>
        </w:rPr>
        <w:t xml:space="preserve"> о предоставлении земельного участка</w:t>
      </w:r>
      <w:r w:rsidR="00254B3B">
        <w:rPr>
          <w:rFonts w:ascii="Times New Roman" w:hAnsi="Times New Roman"/>
          <w:sz w:val="24"/>
          <w:szCs w:val="24"/>
        </w:rPr>
        <w:t xml:space="preserve"> в безвозмездное пользование и соответствующий</w:t>
      </w:r>
      <w:r>
        <w:rPr>
          <w:rFonts w:ascii="Times New Roman" w:hAnsi="Times New Roman"/>
          <w:sz w:val="24"/>
          <w:szCs w:val="24"/>
        </w:rPr>
        <w:t xml:space="preserve"> </w:t>
      </w:r>
      <w:r w:rsidRPr="00D25029">
        <w:rPr>
          <w:rFonts w:ascii="Times New Roman" w:hAnsi="Times New Roman"/>
          <w:sz w:val="24"/>
          <w:szCs w:val="24"/>
        </w:rPr>
        <w:t>договор безвозмездного пользования земельным участком</w:t>
      </w:r>
      <w:r>
        <w:rPr>
          <w:rFonts w:ascii="Times New Roman" w:hAnsi="Times New Roman"/>
          <w:sz w:val="24"/>
          <w:szCs w:val="24"/>
        </w:rPr>
        <w:t>, либо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 в </w:t>
      </w:r>
      <w:r w:rsidR="00254B3B">
        <w:rPr>
          <w:rFonts w:ascii="Times New Roman" w:hAnsi="Times New Roman"/>
          <w:sz w:val="24"/>
          <w:szCs w:val="24"/>
        </w:rPr>
        <w:t>аренду и договор аренды земельного участка</w:t>
      </w:r>
      <w:r w:rsidRPr="00D25029">
        <w:rPr>
          <w:rFonts w:ascii="Times New Roman" w:hAnsi="Times New Roman"/>
          <w:sz w:val="24"/>
          <w:szCs w:val="24"/>
        </w:rPr>
        <w:t>, и направляет указанные документы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(Главой Администрации)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ия, указанные в пункт</w:t>
      </w:r>
      <w:r w:rsidR="00254B3B">
        <w:rPr>
          <w:rFonts w:ascii="Times New Roman" w:hAnsi="Times New Roman"/>
          <w:sz w:val="24"/>
          <w:szCs w:val="24"/>
        </w:rPr>
        <w:t>ах 100,</w:t>
      </w:r>
      <w:r>
        <w:rPr>
          <w:rFonts w:ascii="Times New Roman" w:hAnsi="Times New Roman"/>
          <w:sz w:val="24"/>
          <w:szCs w:val="24"/>
        </w:rPr>
        <w:t xml:space="preserve"> </w:t>
      </w:r>
      <w:r w:rsidR="00254B3B">
        <w:rPr>
          <w:rFonts w:ascii="Times New Roman" w:hAnsi="Times New Roman"/>
          <w:sz w:val="24"/>
          <w:szCs w:val="24"/>
        </w:rPr>
        <w:t>101</w:t>
      </w:r>
      <w:r w:rsidRPr="00D25029">
        <w:rPr>
          <w:rFonts w:ascii="Times New Roman" w:hAnsi="Times New Roman"/>
          <w:sz w:val="24"/>
          <w:szCs w:val="24"/>
        </w:rPr>
        <w:t xml:space="preserve"> административного регламента регистрируется в срок не позднее 1 рабочего дня с даты подписания и передается специалисту, ответственному за подготовку документов.</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sidR="00254B3B">
        <w:rPr>
          <w:rFonts w:ascii="Times New Roman" w:hAnsi="Times New Roman"/>
          <w:sz w:val="24"/>
          <w:szCs w:val="24"/>
        </w:rPr>
        <w:t>ых</w:t>
      </w:r>
      <w:r w:rsidRPr="00D25029">
        <w:rPr>
          <w:rFonts w:ascii="Times New Roman" w:hAnsi="Times New Roman"/>
          <w:sz w:val="24"/>
          <w:szCs w:val="24"/>
        </w:rPr>
        <w:t xml:space="preserve"> в пункт</w:t>
      </w:r>
      <w:r w:rsidR="00254B3B">
        <w:rPr>
          <w:rFonts w:ascii="Times New Roman" w:hAnsi="Times New Roman"/>
          <w:sz w:val="24"/>
          <w:szCs w:val="24"/>
        </w:rPr>
        <w:t>ах 100,</w:t>
      </w:r>
      <w:r w:rsidRPr="00D25029">
        <w:rPr>
          <w:rFonts w:ascii="Times New Roman" w:hAnsi="Times New Roman"/>
          <w:sz w:val="24"/>
          <w:szCs w:val="24"/>
        </w:rPr>
        <w:t xml:space="preserve"> </w:t>
      </w:r>
      <w:r w:rsidR="00254B3B">
        <w:rPr>
          <w:rFonts w:ascii="Times New Roman" w:hAnsi="Times New Roman"/>
          <w:sz w:val="24"/>
          <w:szCs w:val="24"/>
        </w:rPr>
        <w:t>101</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
    <w:p w:rsidR="009472D0" w:rsidRPr="00D25029" w:rsidRDefault="009472D0" w:rsidP="009472D0">
      <w:pPr>
        <w:pStyle w:val="af0"/>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sidR="00254B3B">
        <w:rPr>
          <w:rFonts w:ascii="Times New Roman" w:hAnsi="Times New Roman"/>
          <w:sz w:val="24"/>
          <w:szCs w:val="24"/>
        </w:rPr>
        <w:t>13</w:t>
      </w:r>
      <w:r w:rsidRPr="00D25029">
        <w:rPr>
          <w:rFonts w:ascii="Times New Roman" w:hAnsi="Times New Roman"/>
          <w:sz w:val="24"/>
          <w:szCs w:val="24"/>
        </w:rPr>
        <w:t xml:space="preserve"> </w:t>
      </w:r>
      <w:r w:rsidR="00254B3B">
        <w:rPr>
          <w:rFonts w:ascii="Times New Roman" w:hAnsi="Times New Roman"/>
          <w:sz w:val="24"/>
          <w:szCs w:val="24"/>
        </w:rPr>
        <w:t>календарных</w:t>
      </w:r>
      <w:r w:rsidRPr="00D25029">
        <w:rPr>
          <w:rFonts w:ascii="Times New Roman" w:hAnsi="Times New Roman"/>
          <w:sz w:val="24"/>
          <w:szCs w:val="24"/>
        </w:rPr>
        <w:t xml:space="preserve"> дней со дня поступления заявления и представленных документов специалисту, ответственному за подготовку документов.</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367AB0" w:rsidRDefault="009472D0" w:rsidP="009472D0">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9472D0" w:rsidRPr="00D25029" w:rsidRDefault="009472D0" w:rsidP="009472D0">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w:t>
      </w:r>
      <w:r w:rsidR="00254B3B">
        <w:rPr>
          <w:rFonts w:ascii="Times New Roman" w:hAnsi="Times New Roman"/>
          <w:sz w:val="24"/>
          <w:szCs w:val="24"/>
        </w:rPr>
        <w:t>мления содержится в заявлении).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 на адрес заявителя, указанный в заявлении.</w:t>
      </w:r>
    </w:p>
    <w:p w:rsidR="009472D0" w:rsidRPr="00D25029" w:rsidRDefault="009472D0" w:rsidP="009472D0">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личном получении заявителем документа, оформляющего решение, лично, об это делается запись в журнале регистрации договоров и уведомлений об отказе в предоставлении муниципальной услуги.</w:t>
      </w:r>
    </w:p>
    <w:p w:rsidR="009472D0" w:rsidRDefault="009472D0" w:rsidP="009472D0">
      <w:pPr>
        <w:pStyle w:val="af0"/>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lastRenderedPageBreak/>
        <w:t>В случае принятия решения о предоставления земельного участка в</w:t>
      </w:r>
      <w:r w:rsidR="00CC7F69">
        <w:rPr>
          <w:rFonts w:ascii="Times New Roman" w:hAnsi="Times New Roman"/>
          <w:sz w:val="24"/>
          <w:szCs w:val="24"/>
        </w:rPr>
        <w:t xml:space="preserve"> безвозмездное пользование или</w:t>
      </w:r>
      <w:r w:rsidRPr="00D25029">
        <w:rPr>
          <w:rFonts w:ascii="Times New Roman" w:hAnsi="Times New Roman"/>
          <w:sz w:val="24"/>
          <w:szCs w:val="24"/>
        </w:rPr>
        <w:t xml:space="preserve"> аренду без проведения торгов договор</w:t>
      </w:r>
      <w:r w:rsidR="00CC7F69">
        <w:rPr>
          <w:rFonts w:ascii="Times New Roman" w:hAnsi="Times New Roman"/>
          <w:sz w:val="24"/>
          <w:szCs w:val="24"/>
        </w:rPr>
        <w:t xml:space="preserve"> безвозмездного пользования или договор</w:t>
      </w:r>
      <w:r w:rsidRPr="00D25029">
        <w:rPr>
          <w:rFonts w:ascii="Times New Roman" w:hAnsi="Times New Roman"/>
          <w:sz w:val="24"/>
          <w:szCs w:val="24"/>
        </w:rPr>
        <w:t xml:space="preserve"> аренды земельного участка заключается в </w:t>
      </w:r>
      <w:r w:rsidR="00254B3B">
        <w:rPr>
          <w:rFonts w:ascii="Times New Roman" w:hAnsi="Times New Roman"/>
          <w:sz w:val="24"/>
          <w:szCs w:val="24"/>
        </w:rPr>
        <w:t>месячный</w:t>
      </w:r>
      <w:r w:rsidRPr="00D25029">
        <w:rPr>
          <w:rFonts w:ascii="Times New Roman" w:hAnsi="Times New Roman"/>
          <w:sz w:val="24"/>
          <w:szCs w:val="24"/>
        </w:rPr>
        <w:t xml:space="preserve"> срок со дня принятия указанного в пункте 1</w:t>
      </w:r>
      <w:r w:rsidR="00254B3B">
        <w:rPr>
          <w:rFonts w:ascii="Times New Roman" w:hAnsi="Times New Roman"/>
          <w:sz w:val="24"/>
          <w:szCs w:val="24"/>
        </w:rPr>
        <w:t>01</w:t>
      </w:r>
      <w:r w:rsidRPr="00D25029">
        <w:rPr>
          <w:rFonts w:ascii="Times New Roman" w:hAnsi="Times New Roman"/>
          <w:sz w:val="24"/>
          <w:szCs w:val="24"/>
        </w:rPr>
        <w:t xml:space="preserve"> административного регламента  решения.</w:t>
      </w:r>
    </w:p>
    <w:p w:rsidR="00CC7F69" w:rsidRDefault="00CC7F69" w:rsidP="009472D0">
      <w:pPr>
        <w:pStyle w:val="af0"/>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документов, предусмотренные пунктами 100, 101 административного регламента.</w:t>
      </w:r>
    </w:p>
    <w:p w:rsidR="00CC7F69" w:rsidRPr="00D25029" w:rsidRDefault="00CC7F69" w:rsidP="009472D0">
      <w:pPr>
        <w:pStyle w:val="af0"/>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9472D0" w:rsidRDefault="009472D0" w:rsidP="009472D0">
      <w:pPr>
        <w:widowControl w:val="0"/>
        <w:numPr>
          <w:ilvl w:val="0"/>
          <w:numId w:val="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После подписания сторонами договоры аренды земельного участка, безвозмездного срочного пользования земельным участком подлежат государственной регистрации в установленном порядке. </w:t>
      </w:r>
    </w:p>
    <w:p w:rsidR="00CC7F69" w:rsidRPr="00D25029" w:rsidRDefault="00CC7F69" w:rsidP="00CC7F69">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9472D0" w:rsidRPr="00CC7F69" w:rsidRDefault="009472D0" w:rsidP="00CC7F69">
      <w:pPr>
        <w:widowControl w:val="0"/>
        <w:autoSpaceDE w:val="0"/>
        <w:autoSpaceDN w:val="0"/>
        <w:adjustRightInd w:val="0"/>
        <w:spacing w:after="0" w:line="240" w:lineRule="auto"/>
        <w:jc w:val="both"/>
        <w:outlineLvl w:val="2"/>
        <w:rPr>
          <w:rFonts w:ascii="Times New Roman" w:hAnsi="Times New Roman"/>
          <w:sz w:val="24"/>
          <w:szCs w:val="24"/>
        </w:rPr>
      </w:pPr>
    </w:p>
    <w:p w:rsidR="009472D0" w:rsidRPr="00367AB0" w:rsidRDefault="009472D0" w:rsidP="009472D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контроля </w:t>
      </w:r>
      <w:r w:rsidRPr="00367AB0">
        <w:rPr>
          <w:rFonts w:ascii="Times New Roman" w:hAnsi="Times New Roman"/>
          <w:b/>
          <w:sz w:val="24"/>
          <w:szCs w:val="24"/>
        </w:rPr>
        <w:t xml:space="preserve">за исполнением административного регламента </w:t>
      </w:r>
    </w:p>
    <w:p w:rsidR="009472D0" w:rsidRPr="00D25029" w:rsidRDefault="009472D0" w:rsidP="009472D0">
      <w:pPr>
        <w:spacing w:after="0" w:line="240" w:lineRule="auto"/>
        <w:ind w:firstLine="567"/>
        <w:jc w:val="center"/>
        <w:rPr>
          <w:rFonts w:ascii="Times New Roman" w:hAnsi="Times New Roman"/>
          <w:sz w:val="24"/>
          <w:szCs w:val="24"/>
        </w:rPr>
      </w:pP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9472D0" w:rsidRPr="00D25029" w:rsidRDefault="009472D0" w:rsidP="009472D0">
      <w:pPr>
        <w:spacing w:after="0" w:line="240" w:lineRule="auto"/>
        <w:ind w:firstLine="567"/>
        <w:jc w:val="center"/>
        <w:rPr>
          <w:rFonts w:ascii="Times New Roman" w:hAnsi="Times New Roman"/>
          <w:sz w:val="24"/>
          <w:szCs w:val="24"/>
        </w:rPr>
      </w:pPr>
    </w:p>
    <w:p w:rsidR="009472D0"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sidR="00CC7F69">
        <w:rPr>
          <w:rFonts w:ascii="Times New Roman" w:hAnsi="Times New Roman"/>
          <w:sz w:val="24"/>
          <w:szCs w:val="24"/>
        </w:rPr>
        <w:t>контроль соблюдения и исполнения</w:t>
      </w:r>
      <w:r w:rsidR="00CC7F69"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CC7F69">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CC7F69" w:rsidRPr="00D25029" w:rsidRDefault="00CC7F69"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9472D0" w:rsidRPr="00D25029" w:rsidRDefault="009472D0" w:rsidP="009472D0">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CC7F69" w:rsidRPr="002A23D4" w:rsidRDefault="00CC7F69" w:rsidP="00CC7F6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9472D0" w:rsidRPr="00367AB0" w:rsidRDefault="009472D0" w:rsidP="009472D0">
      <w:pPr>
        <w:spacing w:after="0" w:line="240" w:lineRule="auto"/>
        <w:ind w:firstLine="567"/>
        <w:jc w:val="center"/>
        <w:rPr>
          <w:rFonts w:ascii="Times New Roman" w:hAnsi="Times New Roman"/>
          <w:b/>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2D0" w:rsidRPr="00D25029" w:rsidRDefault="00EC2AE8"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009472D0" w:rsidRPr="00D25029">
        <w:rPr>
          <w:rFonts w:ascii="Times New Roman" w:hAnsi="Times New Roman"/>
          <w:i/>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Результаты проверки оформляются в виде акта проверки, в котором </w:t>
      </w:r>
      <w:r w:rsidRPr="00D25029">
        <w:rPr>
          <w:rFonts w:ascii="Times New Roman" w:hAnsi="Times New Roman"/>
          <w:sz w:val="24"/>
          <w:szCs w:val="24"/>
        </w:rPr>
        <w:lastRenderedPageBreak/>
        <w:t>указываются выявленные недостатки и предложения по их устранению.</w:t>
      </w:r>
    </w:p>
    <w:p w:rsidR="009472D0" w:rsidRPr="00D25029" w:rsidRDefault="009472D0" w:rsidP="009472D0">
      <w:pPr>
        <w:pStyle w:val="af1"/>
        <w:tabs>
          <w:tab w:val="clear" w:pos="851"/>
        </w:tabs>
        <w:spacing w:line="240" w:lineRule="auto"/>
        <w:rPr>
          <w:sz w:val="24"/>
          <w:szCs w:val="24"/>
        </w:rPr>
      </w:pP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EC2AE8" w:rsidRPr="002A23D4"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9472D0" w:rsidRPr="00D25029" w:rsidRDefault="009472D0" w:rsidP="009472D0">
      <w:pPr>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00EC2AE8"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EC2AE8">
        <w:rPr>
          <w:rFonts w:ascii="Times New Roman" w:hAnsi="Times New Roman"/>
          <w:sz w:val="24"/>
          <w:szCs w:val="24"/>
        </w:rPr>
        <w:t xml:space="preserve"> Кривошеинского района</w:t>
      </w:r>
      <w:r w:rsidR="00EC2AE8"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72D0" w:rsidRPr="00D25029" w:rsidRDefault="009472D0" w:rsidP="009472D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9472D0" w:rsidRPr="00367AB0" w:rsidRDefault="009472D0" w:rsidP="009472D0">
      <w:pPr>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72D0" w:rsidRPr="00D25029" w:rsidRDefault="009472D0" w:rsidP="009472D0">
      <w:pPr>
        <w:spacing w:after="0" w:line="240" w:lineRule="auto"/>
        <w:ind w:firstLine="567"/>
        <w:jc w:val="center"/>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72D0" w:rsidRDefault="009472D0" w:rsidP="009472D0">
      <w:pPr>
        <w:spacing w:after="0" w:line="240" w:lineRule="auto"/>
        <w:rPr>
          <w:rFonts w:ascii="Times New Roman" w:hAnsi="Times New Roman"/>
          <w:b/>
          <w:sz w:val="24"/>
          <w:szCs w:val="24"/>
        </w:rPr>
      </w:pPr>
    </w:p>
    <w:p w:rsidR="00EC2AE8" w:rsidRPr="00C26DC8" w:rsidRDefault="00EC2AE8" w:rsidP="00EC2AE8">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p>
    <w:p w:rsidR="00EC2AE8" w:rsidRDefault="00EC2AE8" w:rsidP="00EC2AE8">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9472D0" w:rsidRPr="00D25029" w:rsidRDefault="009472D0" w:rsidP="009472D0">
      <w:pPr>
        <w:widowControl w:val="0"/>
        <w:autoSpaceDE w:val="0"/>
        <w:autoSpaceDN w:val="0"/>
        <w:adjustRightInd w:val="0"/>
        <w:spacing w:after="0" w:line="240" w:lineRule="auto"/>
        <w:ind w:left="567"/>
        <w:jc w:val="both"/>
        <w:outlineLvl w:val="2"/>
        <w:rPr>
          <w:rFonts w:ascii="Times New Roman" w:hAnsi="Times New Roman"/>
          <w:sz w:val="24"/>
          <w:szCs w:val="24"/>
        </w:rPr>
      </w:pPr>
    </w:p>
    <w:p w:rsidR="009472D0" w:rsidRPr="00367AB0"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Default="00EC2AE8" w:rsidP="00EC2A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Pr="00C26DC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szCs w:val="24"/>
        </w:rPr>
        <w:t xml:space="preserve">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EC2AE8" w:rsidRDefault="00EC2AE8" w:rsidP="00EC2AE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w:t>
      </w:r>
      <w:r>
        <w:rPr>
          <w:rFonts w:ascii="Times New Roman" w:hAnsi="Times New Roman"/>
          <w:sz w:val="24"/>
          <w:szCs w:val="24"/>
        </w:rPr>
        <w:lastRenderedPageBreak/>
        <w:t>актами. 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
    <w:p w:rsidR="00EC2AE8" w:rsidRDefault="00EC2AE8" w:rsidP="00EC2A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D65245" w:rsidRDefault="00EC2AE8" w:rsidP="00EC2AE8">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EC2AE8" w:rsidRPr="00D65245" w:rsidRDefault="00EC2AE8" w:rsidP="00EC2AE8">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EC2AE8" w:rsidRPr="00C26DC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EC2AE8" w:rsidRPr="00C26DC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Управляющему делами Администрации Кривошеинского района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управляющего делами Администрации Кривошеинского района,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EC2AE8" w:rsidRDefault="00EC2AE8" w:rsidP="00EC2AE8">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BF5EC4"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9472D0" w:rsidRPr="00BF5EC4"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lastRenderedPageBreak/>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AE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EC2AE8" w:rsidRPr="00C26DC8" w:rsidRDefault="00EC2AE8" w:rsidP="00EC2AE8">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2AE8" w:rsidRDefault="00EC2AE8" w:rsidP="00EC2AE8">
      <w:pPr>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2AE8" w:rsidRPr="0070217E"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управляющего делами Администрации Кривошеинского района  может быть направлена по почте, через МФЦ,  а также может быть принята на личном приёме заявителя.</w:t>
      </w:r>
    </w:p>
    <w:p w:rsidR="00EC2AE8" w:rsidRPr="0070217E"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2AE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C2AE8" w:rsidRPr="0070217E"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C2AE8" w:rsidRPr="00E360FF"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 xml:space="preserve">официальный сайт муниципального </w:t>
      </w:r>
      <w:r>
        <w:rPr>
          <w:rFonts w:ascii="Times New Roman" w:hAnsi="Times New Roman"/>
          <w:sz w:val="24"/>
          <w:szCs w:val="24"/>
        </w:rPr>
        <w:lastRenderedPageBreak/>
        <w:t>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EC2AE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Управляющим делами Администрации Кривошеинского района</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Управляющего делами Администрации Кривошеинского района</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2AE8" w:rsidRPr="00C26DC8" w:rsidRDefault="00EC2AE8" w:rsidP="00EC2AE8">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472D0" w:rsidRPr="00D25029" w:rsidRDefault="00EC2AE8" w:rsidP="00EC2AE8">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C2AE8" w:rsidRDefault="00EC2AE8" w:rsidP="009472D0">
      <w:pPr>
        <w:autoSpaceDE w:val="0"/>
        <w:autoSpaceDN w:val="0"/>
        <w:adjustRightInd w:val="0"/>
        <w:spacing w:after="0" w:line="240" w:lineRule="auto"/>
        <w:ind w:firstLine="567"/>
        <w:jc w:val="center"/>
        <w:rPr>
          <w:rFonts w:ascii="Times New Roman" w:hAnsi="Times New Roman"/>
          <w:b/>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9472D0" w:rsidRPr="00371A67"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72D0" w:rsidRPr="00D25029" w:rsidRDefault="009472D0" w:rsidP="009472D0">
      <w:pPr>
        <w:widowControl w:val="0"/>
        <w:autoSpaceDE w:val="0"/>
        <w:autoSpaceDN w:val="0"/>
        <w:adjustRightInd w:val="0"/>
        <w:spacing w:after="0" w:line="240" w:lineRule="auto"/>
        <w:ind w:left="567"/>
        <w:jc w:val="both"/>
        <w:outlineLvl w:val="2"/>
        <w:rPr>
          <w:rFonts w:ascii="Times New Roman" w:hAnsi="Times New Roman"/>
          <w:sz w:val="24"/>
          <w:szCs w:val="24"/>
        </w:rPr>
      </w:pP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EC2AE8" w:rsidRPr="00C26DC8" w:rsidRDefault="00EC2AE8" w:rsidP="00EC2AE8">
      <w:pPr>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
    <w:p w:rsidR="00EC2AE8" w:rsidRPr="00934250" w:rsidRDefault="00EC2AE8" w:rsidP="00EC2AE8">
      <w:pPr>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EC2AE8" w:rsidRPr="00C26DC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Default="00EC2AE8" w:rsidP="00EC2AE8">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B45385">
        <w:rPr>
          <w:rFonts w:ascii="Times New Roman" w:hAnsi="Times New Roman"/>
          <w:sz w:val="24"/>
          <w:szCs w:val="24"/>
        </w:rPr>
        <w:t>40</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w:t>
      </w:r>
      <w:r>
        <w:rPr>
          <w:rFonts w:ascii="Times New Roman" w:hAnsi="Times New Roman"/>
          <w:sz w:val="24"/>
          <w:szCs w:val="24"/>
        </w:rPr>
        <w:lastRenderedPageBreak/>
        <w:t xml:space="preserve">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C2AE8" w:rsidRPr="00EC2AE8" w:rsidRDefault="00EC2AE8" w:rsidP="00EC2AE8">
      <w:pPr>
        <w:pStyle w:val="af0"/>
        <w:numPr>
          <w:ilvl w:val="0"/>
          <w:numId w:val="1"/>
        </w:numPr>
        <w:tabs>
          <w:tab w:val="clear" w:pos="1715"/>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sidR="00B45385">
        <w:rPr>
          <w:rFonts w:ascii="Times New Roman" w:hAnsi="Times New Roman"/>
          <w:sz w:val="24"/>
          <w:szCs w:val="24"/>
        </w:rPr>
        <w:t>40</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AE8" w:rsidRPr="00EC2AE8" w:rsidRDefault="00EC2AE8" w:rsidP="00EC2AE8">
      <w:pPr>
        <w:pStyle w:val="af0"/>
        <w:numPr>
          <w:ilvl w:val="0"/>
          <w:numId w:val="1"/>
        </w:numPr>
        <w:tabs>
          <w:tab w:val="clear" w:pos="1715"/>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sidR="00B45385">
        <w:rPr>
          <w:rFonts w:ascii="Times New Roman" w:hAnsi="Times New Roman"/>
          <w:sz w:val="24"/>
          <w:szCs w:val="24"/>
        </w:rPr>
        <w:t>40</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C2AE8" w:rsidRPr="00C26DC8" w:rsidRDefault="00EC2AE8" w:rsidP="00EC2AE8">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EC2AE8" w:rsidRPr="00C26DC8" w:rsidRDefault="00EC2AE8" w:rsidP="00EC2AE8">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EC2AE8" w:rsidRPr="00EC2AE8" w:rsidRDefault="00EC2AE8" w:rsidP="00EC2AE8">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205303" w:rsidRDefault="009472D0" w:rsidP="009472D0">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00EC2AE8" w:rsidRPr="00C26DC8">
        <w:rPr>
          <w:rFonts w:ascii="Times New Roman" w:hAnsi="Times New Roman"/>
          <w:sz w:val="24"/>
          <w:szCs w:val="24"/>
        </w:rPr>
        <w:t>вправе обжаловать решение по жалобе, принимаемое должностным лицом</w:t>
      </w:r>
      <w:r w:rsidR="00EC2AE8">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00EC2AE8" w:rsidRPr="00F539E9">
        <w:rPr>
          <w:rFonts w:ascii="Times New Roman" w:hAnsi="Times New Roman"/>
          <w:sz w:val="24"/>
          <w:szCs w:val="24"/>
        </w:rPr>
        <w:t xml:space="preserve"> </w:t>
      </w:r>
      <w:r w:rsidR="00EC2AE8">
        <w:rPr>
          <w:rFonts w:ascii="Times New Roman" w:hAnsi="Times New Roman"/>
          <w:sz w:val="24"/>
          <w:szCs w:val="24"/>
        </w:rPr>
        <w:t>Федерального закона от 27 июля 2010 № 210-ФЗ «Об организации</w:t>
      </w:r>
      <w:r w:rsidR="00EC2AE8" w:rsidRPr="0033750E">
        <w:rPr>
          <w:rFonts w:ascii="Times New Roman" w:hAnsi="Times New Roman"/>
          <w:sz w:val="24"/>
          <w:szCs w:val="24"/>
        </w:rPr>
        <w:t xml:space="preserve"> </w:t>
      </w:r>
      <w:r w:rsidR="00EC2AE8">
        <w:rPr>
          <w:rFonts w:ascii="Times New Roman" w:hAnsi="Times New Roman"/>
          <w:sz w:val="24"/>
          <w:szCs w:val="24"/>
        </w:rPr>
        <w:t>предоставления государственных и муниципальных услуг»</w:t>
      </w:r>
      <w:r w:rsidR="00EC2AE8" w:rsidRPr="00C26DC8">
        <w:rPr>
          <w:rFonts w:ascii="Times New Roman" w:hAnsi="Times New Roman"/>
          <w:sz w:val="24"/>
          <w:szCs w:val="24"/>
        </w:rPr>
        <w:t xml:space="preserve"> в </w:t>
      </w:r>
      <w:r w:rsidR="00EC2AE8">
        <w:rPr>
          <w:rFonts w:ascii="Times New Roman" w:hAnsi="Times New Roman"/>
          <w:sz w:val="24"/>
          <w:szCs w:val="24"/>
        </w:rPr>
        <w:t xml:space="preserve">административном </w:t>
      </w:r>
      <w:r w:rsidR="00EC2AE8" w:rsidRPr="00C26DC8">
        <w:rPr>
          <w:rFonts w:ascii="Times New Roman" w:hAnsi="Times New Roman"/>
          <w:sz w:val="24"/>
          <w:szCs w:val="24"/>
        </w:rPr>
        <w:t>порядке</w:t>
      </w:r>
      <w:r w:rsidRPr="00D25029">
        <w:rPr>
          <w:rFonts w:ascii="Times New Roman" w:hAnsi="Times New Roman"/>
          <w:sz w:val="24"/>
          <w:szCs w:val="24"/>
        </w:rPr>
        <w:t>.</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EC2AE8" w:rsidRPr="00F102DB" w:rsidRDefault="00EC2AE8" w:rsidP="00EC2AE8">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EC2AE8" w:rsidRPr="00C26DC8" w:rsidRDefault="00EC2AE8" w:rsidP="00EC2AE8">
      <w:pPr>
        <w:autoSpaceDE w:val="0"/>
        <w:autoSpaceDN w:val="0"/>
        <w:adjustRightInd w:val="0"/>
        <w:spacing w:after="0" w:line="240" w:lineRule="auto"/>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9472D0" w:rsidRPr="00D25029" w:rsidRDefault="009472D0" w:rsidP="009472D0">
      <w:pPr>
        <w:autoSpaceDE w:val="0"/>
        <w:autoSpaceDN w:val="0"/>
        <w:adjustRightInd w:val="0"/>
        <w:spacing w:after="0" w:line="240" w:lineRule="auto"/>
        <w:ind w:firstLine="567"/>
        <w:jc w:val="center"/>
        <w:rPr>
          <w:rFonts w:ascii="Times New Roman" w:hAnsi="Times New Roman"/>
          <w:sz w:val="24"/>
          <w:szCs w:val="24"/>
        </w:rPr>
      </w:pPr>
    </w:p>
    <w:p w:rsidR="009472D0" w:rsidRPr="00D25029" w:rsidRDefault="00EC2AE8"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009472D0" w:rsidRPr="00D25029">
        <w:rPr>
          <w:rFonts w:ascii="Times New Roman" w:hAnsi="Times New Roman"/>
          <w:sz w:val="24"/>
          <w:szCs w:val="24"/>
        </w:rPr>
        <w:t xml:space="preserve">. </w:t>
      </w:r>
    </w:p>
    <w:p w:rsidR="009472D0" w:rsidRPr="00D25029" w:rsidRDefault="009472D0"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EC2AE8" w:rsidRPr="00EC2AE8" w:rsidRDefault="00EC2AE8" w:rsidP="00EC2AE8">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EC2AE8" w:rsidRPr="00EC2AE8" w:rsidRDefault="00EC2AE8" w:rsidP="00EC2AE8">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EC2AE8" w:rsidRPr="00EC2AE8" w:rsidRDefault="00EC2AE8" w:rsidP="00EC2AE8">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lastRenderedPageBreak/>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472D0" w:rsidRPr="00D25029" w:rsidRDefault="00EC2AE8"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009472D0" w:rsidRPr="00D25029">
        <w:rPr>
          <w:rFonts w:ascii="Times New Roman" w:hAnsi="Times New Roman"/>
          <w:sz w:val="24"/>
          <w:szCs w:val="24"/>
        </w:rPr>
        <w:t xml:space="preserve">. </w:t>
      </w:r>
    </w:p>
    <w:p w:rsidR="009472D0" w:rsidRPr="00D25029" w:rsidRDefault="009472D0" w:rsidP="009472D0">
      <w:pPr>
        <w:autoSpaceDE w:val="0"/>
        <w:autoSpaceDN w:val="0"/>
        <w:adjustRightInd w:val="0"/>
        <w:spacing w:after="0" w:line="240" w:lineRule="auto"/>
        <w:ind w:firstLine="567"/>
        <w:jc w:val="both"/>
        <w:rPr>
          <w:rFonts w:ascii="Times New Roman" w:hAnsi="Times New Roman"/>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9472D0" w:rsidRDefault="009472D0" w:rsidP="009472D0">
      <w:pPr>
        <w:autoSpaceDE w:val="0"/>
        <w:autoSpaceDN w:val="0"/>
        <w:adjustRightInd w:val="0"/>
        <w:spacing w:after="0" w:line="240" w:lineRule="auto"/>
        <w:ind w:firstLine="567"/>
        <w:jc w:val="center"/>
        <w:rPr>
          <w:rFonts w:ascii="Times New Roman" w:hAnsi="Times New Roman"/>
          <w:b/>
          <w:sz w:val="24"/>
          <w:szCs w:val="24"/>
        </w:rPr>
      </w:pPr>
    </w:p>
    <w:p w:rsidR="000F4D9C" w:rsidRPr="00F102DB" w:rsidRDefault="000F4D9C" w:rsidP="000F4D9C">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0F4D9C" w:rsidRPr="00F102DB" w:rsidRDefault="000F4D9C" w:rsidP="000F4D9C">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9472D0" w:rsidRPr="00D25029" w:rsidRDefault="009472D0" w:rsidP="009472D0">
      <w:pPr>
        <w:pStyle w:val="ConsPlusNormal0"/>
        <w:ind w:firstLine="567"/>
        <w:jc w:val="both"/>
        <w:rPr>
          <w:rFonts w:ascii="Times New Roman" w:hAnsi="Times New Roman" w:cs="Times New Roman"/>
          <w:sz w:val="24"/>
          <w:szCs w:val="24"/>
        </w:rPr>
      </w:pPr>
    </w:p>
    <w:p w:rsidR="009472D0" w:rsidRPr="00D25029" w:rsidRDefault="000F4D9C" w:rsidP="009472D0">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009472D0" w:rsidRPr="00D25029">
        <w:rPr>
          <w:rFonts w:ascii="Times New Roman" w:hAnsi="Times New Roman"/>
          <w:sz w:val="24"/>
          <w:szCs w:val="24"/>
        </w:rPr>
        <w:t>.</w:t>
      </w:r>
    </w:p>
    <w:p w:rsidR="009472D0" w:rsidRPr="00D25029" w:rsidRDefault="009472D0" w:rsidP="009472D0">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9472D0" w:rsidRPr="00054D79" w:rsidRDefault="009472D0" w:rsidP="009472D0">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w:t>
      </w:r>
      <w:r w:rsidRPr="00054D79">
        <w:rPr>
          <w:rFonts w:ascii="Times New Roman" w:hAnsi="Times New Roman"/>
          <w:sz w:val="24"/>
          <w:szCs w:val="24"/>
        </w:rPr>
        <w:t>Приложение 1</w:t>
      </w:r>
    </w:p>
    <w:p w:rsidR="009472D0" w:rsidRPr="00054D79" w:rsidRDefault="009472D0" w:rsidP="009472D0">
      <w:pPr>
        <w:widowControl w:val="0"/>
        <w:autoSpaceDE w:val="0"/>
        <w:autoSpaceDN w:val="0"/>
        <w:adjustRightInd w:val="0"/>
        <w:spacing w:after="0" w:line="240" w:lineRule="auto"/>
        <w:jc w:val="right"/>
        <w:outlineLvl w:val="2"/>
        <w:rPr>
          <w:rFonts w:ascii="Times New Roman" w:hAnsi="Times New Roman"/>
          <w:sz w:val="24"/>
          <w:szCs w:val="24"/>
        </w:rPr>
      </w:pPr>
      <w:r w:rsidRPr="00054D79">
        <w:rPr>
          <w:rFonts w:ascii="Times New Roman" w:hAnsi="Times New Roman"/>
          <w:sz w:val="24"/>
          <w:szCs w:val="24"/>
        </w:rPr>
        <w:t xml:space="preserve">                                    </w:t>
      </w: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9472D0" w:rsidRDefault="009472D0" w:rsidP="009472D0">
      <w:pPr>
        <w:widowControl w:val="0"/>
        <w:autoSpaceDE w:val="0"/>
        <w:autoSpaceDN w:val="0"/>
        <w:adjustRightInd w:val="0"/>
        <w:spacing w:after="0" w:line="240" w:lineRule="auto"/>
        <w:jc w:val="right"/>
        <w:rPr>
          <w:rFonts w:ascii="Times New Roman" w:eastAsia="PMingLiU" w:hAnsi="Times New Roman"/>
          <w:bCs/>
          <w:sz w:val="24"/>
          <w:szCs w:val="24"/>
        </w:rPr>
      </w:pPr>
      <w:r w:rsidRPr="00054D79">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D25029">
        <w:rPr>
          <w:rFonts w:ascii="Times New Roman" w:eastAsia="PMingLiU" w:hAnsi="Times New Roman"/>
          <w:sz w:val="24"/>
          <w:szCs w:val="24"/>
        </w:rPr>
        <w:t xml:space="preserve">Предоставление земельного участка в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постоянное (бессрочное) пользование, в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безвозмездное пользование, в аренду </w:t>
      </w:r>
      <w:r w:rsidR="003F7ECC">
        <w:rPr>
          <w:rFonts w:ascii="Times New Roman" w:eastAsia="PMingLiU" w:hAnsi="Times New Roman"/>
          <w:sz w:val="24"/>
          <w:szCs w:val="24"/>
        </w:rPr>
        <w:t>без проведения торгов</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003F7ECC">
        <w:rPr>
          <w:rFonts w:ascii="Times New Roman" w:eastAsia="PMingLiU" w:hAnsi="Times New Roman"/>
          <w:sz w:val="24"/>
          <w:szCs w:val="24"/>
        </w:rPr>
        <w:t xml:space="preserve">                      </w:t>
      </w:r>
      <w:r w:rsidRPr="00D25029">
        <w:rPr>
          <w:rFonts w:ascii="Times New Roman" w:eastAsia="PMingLiU" w:hAnsi="Times New Roman"/>
          <w:sz w:val="24"/>
          <w:szCs w:val="24"/>
        </w:rPr>
        <w:t xml:space="preserve">из земель, находящихся в муниципальной </w:t>
      </w:r>
    </w:p>
    <w:p w:rsidR="009472D0" w:rsidRPr="00F86FD2"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собственности»</w:t>
      </w:r>
    </w:p>
    <w:p w:rsidR="009472D0" w:rsidRPr="00054D79" w:rsidRDefault="009472D0" w:rsidP="009472D0">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9472D0" w:rsidRPr="00D25029"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F7ECC" w:rsidRDefault="003F7ECC" w:rsidP="003F7ECC">
      <w:pPr>
        <w:widowControl w:val="0"/>
        <w:autoSpaceDE w:val="0"/>
        <w:autoSpaceDN w:val="0"/>
        <w:adjustRightInd w:val="0"/>
        <w:spacing w:after="0" w:line="240" w:lineRule="auto"/>
        <w:jc w:val="both"/>
        <w:outlineLvl w:val="2"/>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3" w:history="1">
        <w:r>
          <w:rPr>
            <w:rStyle w:val="a3"/>
            <w:sz w:val="24"/>
            <w:szCs w:val="24"/>
          </w:rPr>
          <w:t>kshadm@tomsk.gov.ru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43.</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F7ECC" w:rsidTr="003C7451">
        <w:trPr>
          <w:jc w:val="center"/>
        </w:trPr>
        <w:tc>
          <w:tcPr>
            <w:tcW w:w="1155" w:type="pct"/>
            <w:tcBorders>
              <w:top w:val="single" w:sz="4" w:space="0" w:color="auto"/>
              <w:left w:val="single" w:sz="4" w:space="0" w:color="auto"/>
              <w:bottom w:val="single" w:sz="4" w:space="0" w:color="auto"/>
              <w:right w:val="single" w:sz="4" w:space="0" w:color="auto"/>
            </w:tcBorders>
            <w:hideMark/>
          </w:tcPr>
          <w:p w:rsidR="003F7ECC" w:rsidRDefault="003F7ECC" w:rsidP="003C7451">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F7ECC" w:rsidRDefault="003F7ECC" w:rsidP="003C7451">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43.</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3F7ECC" w:rsidRDefault="003F7ECC" w:rsidP="003F7EC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4" w:history="1">
        <w:r>
          <w:rPr>
            <w:rStyle w:val="a3"/>
            <w:sz w:val="24"/>
            <w:szCs w:val="24"/>
          </w:rPr>
          <w:t>http://kradm.tomsk.ru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5" w:history="1">
        <w:r>
          <w:rPr>
            <w:rStyle w:val="a3"/>
            <w:rFonts w:cstheme="minorBidi"/>
            <w:sz w:val="24"/>
            <w:szCs w:val="24"/>
          </w:rPr>
          <w:t>kr-pal@tomsk.gov.ru</w:t>
        </w:r>
      </w:hyperlink>
      <w:r>
        <w:rPr>
          <w:rFonts w:ascii="Times New Roman" w:hAnsi="Times New Roman"/>
          <w:sz w:val="24"/>
          <w:szCs w:val="24"/>
        </w:rPr>
        <w:t>.</w:t>
      </w: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F7ECC" w:rsidRDefault="003F7ECC" w:rsidP="003F7ECC"/>
    <w:p w:rsidR="003F7ECC" w:rsidRDefault="003F7ECC" w:rsidP="003F7ECC"/>
    <w:p w:rsidR="003F7ECC" w:rsidRDefault="003F7ECC" w:rsidP="003F7ECC"/>
    <w:p w:rsidR="003F7ECC" w:rsidRDefault="003F7ECC" w:rsidP="003F7ECC"/>
    <w:p w:rsidR="003F7ECC" w:rsidRDefault="003F7ECC" w:rsidP="003F7ECC"/>
    <w:p w:rsidR="003F7ECC" w:rsidRDefault="003F7ECC" w:rsidP="003F7ECC"/>
    <w:p w:rsidR="003F7ECC" w:rsidRDefault="003F7ECC" w:rsidP="003F7ECC"/>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9472D0">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9472D0" w:rsidRDefault="009472D0" w:rsidP="003F7ECC">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lastRenderedPageBreak/>
        <w:t xml:space="preserve">                  </w:t>
      </w:r>
    </w:p>
    <w:p w:rsidR="009472D0" w:rsidRPr="00054D79" w:rsidRDefault="009472D0" w:rsidP="009472D0">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t xml:space="preserve">  Приложение 2</w:t>
      </w:r>
    </w:p>
    <w:p w:rsidR="009472D0" w:rsidRPr="00054D79" w:rsidRDefault="009472D0" w:rsidP="009472D0">
      <w:pPr>
        <w:widowControl w:val="0"/>
        <w:autoSpaceDE w:val="0"/>
        <w:autoSpaceDN w:val="0"/>
        <w:adjustRightInd w:val="0"/>
        <w:spacing w:after="0" w:line="240" w:lineRule="auto"/>
        <w:jc w:val="right"/>
        <w:outlineLvl w:val="2"/>
        <w:rPr>
          <w:rFonts w:ascii="Times New Roman" w:hAnsi="Times New Roman"/>
          <w:sz w:val="24"/>
          <w:szCs w:val="24"/>
        </w:rPr>
      </w:pPr>
      <w:r w:rsidRPr="00054D79">
        <w:rPr>
          <w:rFonts w:ascii="Times New Roman" w:hAnsi="Times New Roman"/>
          <w:sz w:val="24"/>
          <w:szCs w:val="24"/>
        </w:rPr>
        <w:t xml:space="preserve">                                    </w:t>
      </w: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9472D0" w:rsidRDefault="009472D0" w:rsidP="009472D0">
      <w:pPr>
        <w:widowControl w:val="0"/>
        <w:autoSpaceDE w:val="0"/>
        <w:autoSpaceDN w:val="0"/>
        <w:adjustRightInd w:val="0"/>
        <w:spacing w:after="0" w:line="240" w:lineRule="auto"/>
        <w:jc w:val="right"/>
        <w:rPr>
          <w:rFonts w:ascii="Times New Roman" w:eastAsia="PMingLiU" w:hAnsi="Times New Roman"/>
          <w:bCs/>
          <w:sz w:val="24"/>
          <w:szCs w:val="24"/>
        </w:rPr>
      </w:pPr>
      <w:r w:rsidRPr="00054D79">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D25029">
        <w:rPr>
          <w:rFonts w:ascii="Times New Roman" w:eastAsia="PMingLiU" w:hAnsi="Times New Roman"/>
          <w:sz w:val="24"/>
          <w:szCs w:val="24"/>
        </w:rPr>
        <w:t xml:space="preserve">Предоставление земельного участка в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постоянное (бессрочное) пользование, в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безвозмездное пользование, в аренду </w:t>
      </w:r>
      <w:r w:rsidR="003F7ECC">
        <w:rPr>
          <w:rFonts w:ascii="Times New Roman" w:eastAsia="PMingLiU" w:hAnsi="Times New Roman"/>
          <w:sz w:val="24"/>
          <w:szCs w:val="24"/>
        </w:rPr>
        <w:t>без проведения торгов</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из земель, находящихся в муниципальной </w:t>
      </w:r>
    </w:p>
    <w:p w:rsidR="009472D0" w:rsidRDefault="009472D0" w:rsidP="009472D0">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собственности»</w:t>
      </w:r>
    </w:p>
    <w:p w:rsidR="009472D0" w:rsidRPr="00054D79" w:rsidRDefault="009472D0" w:rsidP="009472D0">
      <w:pPr>
        <w:widowControl w:val="0"/>
        <w:autoSpaceDE w:val="0"/>
        <w:autoSpaceDN w:val="0"/>
        <w:adjustRightInd w:val="0"/>
        <w:spacing w:after="0" w:line="240" w:lineRule="auto"/>
        <w:jc w:val="center"/>
        <w:rPr>
          <w:rFonts w:ascii="Times New Roman" w:eastAsia="PMingLiU" w:hAnsi="Times New Roman"/>
          <w:bCs/>
          <w:sz w:val="24"/>
          <w:szCs w:val="24"/>
        </w:rPr>
      </w:pP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(фамилия, имя, отчество (при наличии) заявителя, наименование</w:t>
      </w:r>
    </w:p>
    <w:p w:rsidR="003F7ECC" w:rsidRDefault="003F7ECC" w:rsidP="003F7ECC">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юридического лица)</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Pr="003F7ECC" w:rsidRDefault="003F7ECC" w:rsidP="003F7ECC">
      <w:pPr>
        <w:pStyle w:val="ConsPlusNonformat"/>
        <w:widowControl/>
        <w:jc w:val="right"/>
        <w:rPr>
          <w:rFonts w:ascii="Times New Roman" w:hAnsi="Times New Roman" w:cs="Times New Roman"/>
        </w:rPr>
      </w:pPr>
      <w:r>
        <w:rPr>
          <w:rFonts w:ascii="Times New Roman" w:hAnsi="Times New Roman" w:cs="Times New Roman"/>
        </w:rPr>
        <w:t>(данные документа, удостоверяющего личность физического лица)</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__________________________</w:t>
      </w:r>
    </w:p>
    <w:p w:rsidR="003F7ECC" w:rsidRDefault="003F7ECC" w:rsidP="003F7EC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3F7ECC" w:rsidRDefault="003F7ECC" w:rsidP="003F7ECC">
      <w:pPr>
        <w:autoSpaceDE w:val="0"/>
        <w:spacing w:after="0"/>
        <w:jc w:val="center"/>
      </w:pPr>
    </w:p>
    <w:p w:rsidR="003F7ECC" w:rsidRPr="003F7ECC" w:rsidRDefault="003F7ECC" w:rsidP="003F7ECC">
      <w:pPr>
        <w:autoSpaceDE w:val="0"/>
        <w:spacing w:after="0"/>
        <w:jc w:val="center"/>
        <w:rPr>
          <w:rFonts w:ascii="Times New Roman" w:hAnsi="Times New Roman" w:cs="Times New Roman"/>
          <w:sz w:val="24"/>
          <w:szCs w:val="24"/>
        </w:rPr>
      </w:pPr>
      <w:r w:rsidRPr="003F7ECC">
        <w:rPr>
          <w:rFonts w:ascii="Times New Roman" w:hAnsi="Times New Roman" w:cs="Times New Roman"/>
          <w:sz w:val="24"/>
          <w:szCs w:val="24"/>
        </w:rPr>
        <w:t>ЗАЯВЛЕНИЕ</w:t>
      </w:r>
    </w:p>
    <w:p w:rsidR="003F7ECC" w:rsidRPr="003F7ECC" w:rsidRDefault="003F7ECC" w:rsidP="003F7ECC">
      <w:pPr>
        <w:autoSpaceDE w:val="0"/>
        <w:spacing w:after="0"/>
        <w:jc w:val="center"/>
        <w:rPr>
          <w:rFonts w:ascii="Times New Roman" w:hAnsi="Times New Roman" w:cs="Times New Roman"/>
          <w:sz w:val="24"/>
          <w:szCs w:val="24"/>
        </w:rPr>
      </w:pPr>
      <w:r w:rsidRPr="003F7ECC">
        <w:rPr>
          <w:rFonts w:ascii="Times New Roman" w:hAnsi="Times New Roman" w:cs="Times New Roman"/>
          <w:sz w:val="24"/>
          <w:szCs w:val="24"/>
        </w:rPr>
        <w:t>О ПРЕДОСТАВЛЕНИИ ЗЕМЕЛЬНОГО УЧАСТКА</w:t>
      </w:r>
    </w:p>
    <w:p w:rsidR="003F7ECC" w:rsidRDefault="003F7ECC" w:rsidP="003F7ECC">
      <w:pPr>
        <w:autoSpaceDE w:val="0"/>
        <w:spacing w:after="0"/>
        <w:jc w:val="both"/>
      </w:pPr>
    </w:p>
    <w:p w:rsidR="003F7ECC" w:rsidRDefault="003F7ECC" w:rsidP="003F7EC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Прошу  предоставить______________________________________________________</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F7ECC" w:rsidRDefault="003F7ECC" w:rsidP="003F7ECC">
      <w:pPr>
        <w:pStyle w:val="ConsPlusNonformat"/>
        <w:widowControl/>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18"/>
          <w:szCs w:val="18"/>
        </w:rPr>
        <w:t>в постоянное (бессрочное) пользование, безвозмездное пользование, в аренду, сроком на … лет)</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F7ECC" w:rsidRDefault="003F7ECC" w:rsidP="003F7ECC">
      <w:pPr>
        <w:pStyle w:val="ConsPlusNonformat"/>
        <w:widowControl/>
        <w:jc w:val="center"/>
        <w:rPr>
          <w:rFonts w:ascii="Times New Roman" w:hAnsi="Times New Roman" w:cs="Times New Roman"/>
        </w:rPr>
      </w:pPr>
      <w:r>
        <w:rPr>
          <w:rFonts w:ascii="Times New Roman" w:hAnsi="Times New Roman" w:cs="Times New Roman"/>
        </w:rPr>
        <w:t>указать адрес (местоположение) земельного участка)</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расположены________________________________________________________</w:t>
      </w:r>
    </w:p>
    <w:p w:rsidR="003F7ECC" w:rsidRDefault="003F7ECC" w:rsidP="003F7ECC">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(здания, строения, сооружения)</w:t>
      </w:r>
    </w:p>
    <w:p w:rsidR="003F7ECC" w:rsidRDefault="003F7ECC" w:rsidP="003F7E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  категории  земель  - ____________________________________________________, общей площадью _________ кв.  м,  с  разрешенным использованием</w:t>
      </w:r>
    </w:p>
    <w:p w:rsidR="003F7ECC" w:rsidRDefault="003F7ECC" w:rsidP="003F7E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w:t>
      </w:r>
    </w:p>
    <w:p w:rsidR="003F7ECC" w:rsidRPr="003A7CCE" w:rsidRDefault="003F7ECC" w:rsidP="003F7ECC">
      <w:pPr>
        <w:pStyle w:val="af0"/>
        <w:ind w:left="0" w:firstLine="851"/>
        <w:jc w:val="both"/>
        <w:rPr>
          <w:rFonts w:ascii="Times New Roman" w:hAnsi="Times New Roman"/>
          <w:sz w:val="24"/>
          <w:szCs w:val="24"/>
        </w:rPr>
      </w:pPr>
      <w:r w:rsidRPr="003A7CCE">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sz w:val="24"/>
          <w:szCs w:val="24"/>
        </w:rPr>
        <w:t>муниципальной услуги</w:t>
      </w:r>
      <w:r w:rsidRPr="003A7CCE">
        <w:rPr>
          <w:rFonts w:ascii="Times New Roman" w:hAnsi="Times New Roman"/>
          <w:sz w:val="24"/>
          <w:szCs w:val="24"/>
        </w:rPr>
        <w:t>) и передачу такой информации третьим лицам, в случаях, установленных действующим законодательством, в том числе в автоматизированном режиме.</w:t>
      </w:r>
    </w:p>
    <w:p w:rsidR="003F7ECC" w:rsidRDefault="003F7ECC" w:rsidP="003F7ECC">
      <w:pPr>
        <w:pStyle w:val="ConsPlusNonformat"/>
        <w:widowControl/>
        <w:rPr>
          <w:rFonts w:ascii="Times New Roman" w:hAnsi="Times New Roman" w:cs="Times New Roman"/>
          <w:sz w:val="24"/>
          <w:szCs w:val="24"/>
        </w:rPr>
      </w:pP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w:t>
      </w:r>
    </w:p>
    <w:p w:rsidR="003F7ECC" w:rsidRDefault="003F7ECC" w:rsidP="003F7ECC">
      <w:pPr>
        <w:pStyle w:val="ConsPlusNonformat"/>
        <w:widowControl/>
        <w:rPr>
          <w:rFonts w:ascii="Times New Roman" w:hAnsi="Times New Roman" w:cs="Times New Roman"/>
          <w:sz w:val="24"/>
          <w:szCs w:val="24"/>
        </w:rPr>
      </w:pPr>
    </w:p>
    <w:p w:rsidR="003F7ECC" w:rsidRDefault="003F7ECC" w:rsidP="003F7ECC">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 ____________ "____" ____________ 20__ г.</w:t>
      </w:r>
    </w:p>
    <w:p w:rsidR="003F7ECC" w:rsidRPr="005B3E33" w:rsidRDefault="003F7ECC" w:rsidP="003F7ECC">
      <w:pPr>
        <w:pStyle w:val="ConsPlusNonformat"/>
        <w:widowControl/>
        <w:ind w:right="-145"/>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16"/>
          <w:szCs w:val="16"/>
        </w:rPr>
        <w:t xml:space="preserve">(Ф.И.О.)  </w:t>
      </w:r>
      <w:r>
        <w:rPr>
          <w:rFonts w:ascii="Times New Roman" w:hAnsi="Times New Roman" w:cs="Times New Roman"/>
          <w:sz w:val="16"/>
          <w:szCs w:val="16"/>
        </w:rPr>
        <w:tab/>
      </w:r>
      <w:r>
        <w:rPr>
          <w:rFonts w:ascii="Times New Roman" w:hAnsi="Times New Roman" w:cs="Times New Roman"/>
          <w:sz w:val="16"/>
          <w:szCs w:val="16"/>
        </w:rPr>
        <w:tab/>
        <w:t xml:space="preserve">                                  (подпись) </w:t>
      </w:r>
      <w:r>
        <w:rPr>
          <w:rFonts w:ascii="Times New Roman" w:hAnsi="Times New Roman" w:cs="Times New Roman"/>
          <w:sz w:val="16"/>
          <w:szCs w:val="16"/>
        </w:rPr>
        <w:tab/>
        <w:t xml:space="preserve">                </w:t>
      </w:r>
      <w:bookmarkStart w:id="0" w:name="_GoBack"/>
      <w:bookmarkEnd w:id="0"/>
      <w:r>
        <w:rPr>
          <w:rFonts w:ascii="Times New Roman" w:hAnsi="Times New Roman" w:cs="Times New Roman"/>
          <w:sz w:val="16"/>
          <w:szCs w:val="16"/>
        </w:rPr>
        <w:t xml:space="preserve">  (дата на момент подачи заявления)</w:t>
      </w:r>
    </w:p>
    <w:p w:rsidR="003F7ECC" w:rsidRDefault="003F7ECC" w:rsidP="003F7ECC">
      <w:pPr>
        <w:pStyle w:val="ConsPlusNonformat"/>
        <w:widowControl/>
        <w:rPr>
          <w:rFonts w:ascii="Times New Roman" w:hAnsi="Times New Roman" w:cs="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3F7ECC" w:rsidRDefault="003F7ECC" w:rsidP="009472D0">
      <w:pPr>
        <w:widowControl w:val="0"/>
        <w:autoSpaceDE w:val="0"/>
        <w:autoSpaceDN w:val="0"/>
        <w:adjustRightInd w:val="0"/>
        <w:spacing w:after="0" w:line="240" w:lineRule="auto"/>
        <w:ind w:right="-1"/>
        <w:jc w:val="right"/>
        <w:outlineLvl w:val="2"/>
        <w:rPr>
          <w:rFonts w:ascii="Times New Roman" w:hAnsi="Times New Roman"/>
          <w:sz w:val="24"/>
          <w:szCs w:val="24"/>
        </w:rPr>
      </w:pPr>
    </w:p>
    <w:p w:rsidR="009472D0" w:rsidRPr="00054D79" w:rsidRDefault="009472D0" w:rsidP="009472D0">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Приложение 3</w:t>
      </w:r>
    </w:p>
    <w:p w:rsidR="009472D0" w:rsidRPr="00054D79" w:rsidRDefault="009472D0" w:rsidP="009472D0">
      <w:pPr>
        <w:widowControl w:val="0"/>
        <w:autoSpaceDE w:val="0"/>
        <w:autoSpaceDN w:val="0"/>
        <w:adjustRightInd w:val="0"/>
        <w:spacing w:after="0" w:line="240" w:lineRule="auto"/>
        <w:ind w:right="-1"/>
        <w:jc w:val="right"/>
        <w:outlineLvl w:val="2"/>
        <w:rPr>
          <w:rFonts w:ascii="Times New Roman" w:hAnsi="Times New Roman"/>
          <w:sz w:val="24"/>
          <w:szCs w:val="24"/>
        </w:rPr>
      </w:pPr>
      <w:r w:rsidRPr="00054D79">
        <w:rPr>
          <w:rFonts w:ascii="Times New Roman" w:hAnsi="Times New Roman"/>
          <w:sz w:val="24"/>
          <w:szCs w:val="24"/>
        </w:rPr>
        <w:t xml:space="preserve">                                    </w:t>
      </w: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9472D0" w:rsidRDefault="009472D0" w:rsidP="009472D0">
      <w:pPr>
        <w:widowControl w:val="0"/>
        <w:autoSpaceDE w:val="0"/>
        <w:autoSpaceDN w:val="0"/>
        <w:adjustRightInd w:val="0"/>
        <w:spacing w:after="0" w:line="240" w:lineRule="auto"/>
        <w:ind w:right="-1"/>
        <w:jc w:val="right"/>
        <w:rPr>
          <w:rFonts w:ascii="Times New Roman" w:eastAsia="PMingLiU" w:hAnsi="Times New Roman"/>
          <w:bCs/>
          <w:sz w:val="24"/>
          <w:szCs w:val="24"/>
        </w:rPr>
      </w:pPr>
      <w:r w:rsidRPr="00054D79">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p>
    <w:p w:rsidR="009472D0" w:rsidRDefault="009472D0" w:rsidP="009472D0">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Pr="00D25029">
        <w:rPr>
          <w:rFonts w:ascii="Times New Roman" w:eastAsia="PMingLiU" w:hAnsi="Times New Roman"/>
          <w:sz w:val="24"/>
          <w:szCs w:val="24"/>
        </w:rPr>
        <w:t xml:space="preserve">Предоставление земельного участка в </w:t>
      </w:r>
    </w:p>
    <w:p w:rsidR="009472D0" w:rsidRDefault="009472D0" w:rsidP="009472D0">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постоянное (бессрочное) пользование, в </w:t>
      </w:r>
    </w:p>
    <w:p w:rsidR="009472D0" w:rsidRDefault="009472D0" w:rsidP="009472D0">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безвозмездное пользование, в аренду</w:t>
      </w:r>
      <w:r w:rsidR="003F7ECC">
        <w:rPr>
          <w:rFonts w:ascii="Times New Roman" w:eastAsia="PMingLiU" w:hAnsi="Times New Roman"/>
          <w:sz w:val="24"/>
          <w:szCs w:val="24"/>
        </w:rPr>
        <w:t xml:space="preserve"> без проведения торгов</w:t>
      </w:r>
      <w:r w:rsidRPr="00D25029">
        <w:rPr>
          <w:rFonts w:ascii="Times New Roman" w:eastAsia="PMingLiU" w:hAnsi="Times New Roman"/>
          <w:sz w:val="24"/>
          <w:szCs w:val="24"/>
        </w:rPr>
        <w:t xml:space="preserve"> </w:t>
      </w:r>
    </w:p>
    <w:p w:rsidR="009472D0" w:rsidRDefault="009472D0" w:rsidP="009472D0">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из земель, находящихся в муниципальной </w:t>
      </w:r>
    </w:p>
    <w:p w:rsidR="009472D0" w:rsidRDefault="009472D0" w:rsidP="009472D0">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собственности»</w:t>
      </w:r>
    </w:p>
    <w:p w:rsidR="009472D0" w:rsidRPr="00054D79" w:rsidRDefault="009472D0" w:rsidP="009472D0">
      <w:pPr>
        <w:widowControl w:val="0"/>
        <w:autoSpaceDE w:val="0"/>
        <w:autoSpaceDN w:val="0"/>
        <w:adjustRightInd w:val="0"/>
        <w:spacing w:after="0" w:line="240" w:lineRule="auto"/>
        <w:jc w:val="center"/>
        <w:rPr>
          <w:rFonts w:ascii="Times New Roman" w:eastAsia="PMingLiU" w:hAnsi="Times New Roman"/>
          <w:bCs/>
          <w:sz w:val="24"/>
          <w:szCs w:val="24"/>
        </w:rPr>
      </w:pPr>
    </w:p>
    <w:p w:rsidR="009472D0" w:rsidRPr="00D25029" w:rsidRDefault="009472D0" w:rsidP="009472D0">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hAnsi="Times New Roman"/>
          <w:b/>
          <w:sz w:val="24"/>
          <w:szCs w:val="24"/>
        </w:rPr>
        <w:t>Блок-схема предоставления муниципальной услуги</w:t>
      </w:r>
      <w:r>
        <w:rPr>
          <w:rFonts w:ascii="Times New Roman" w:hAnsi="Times New Roman"/>
          <w:b/>
          <w:sz w:val="24"/>
          <w:szCs w:val="24"/>
        </w:rPr>
        <w:t xml:space="preserve"> </w:t>
      </w:r>
      <w:r w:rsidRPr="00D25029">
        <w:rPr>
          <w:rFonts w:ascii="Times New Roman" w:eastAsia="PMingLiU" w:hAnsi="Times New Roman"/>
          <w:b/>
          <w:bCs/>
          <w:sz w:val="24"/>
          <w:szCs w:val="24"/>
        </w:rPr>
        <w:t>«</w:t>
      </w:r>
      <w:r w:rsidRPr="00D25029">
        <w:rPr>
          <w:rFonts w:ascii="Times New Roman" w:eastAsia="PMingLiU" w:hAnsi="Times New Roman"/>
          <w:b/>
          <w:sz w:val="24"/>
          <w:szCs w:val="24"/>
        </w:rPr>
        <w:t>Предоставление земельного участка в постоянное (бессрочное) пользование, в безвозмездное пользование, в аренду из земель, находящихся в муниципальной собственности»</w:t>
      </w:r>
    </w:p>
    <w:p w:rsidR="009472D0" w:rsidRPr="00D25029" w:rsidRDefault="00CA45C9" w:rsidP="009472D0">
      <w:pPr>
        <w:widowControl w:val="0"/>
        <w:autoSpaceDE w:val="0"/>
        <w:autoSpaceDN w:val="0"/>
        <w:adjustRightInd w:val="0"/>
        <w:spacing w:after="0" w:line="240" w:lineRule="auto"/>
        <w:jc w:val="center"/>
        <w:outlineLvl w:val="2"/>
        <w:rPr>
          <w:sz w:val="24"/>
          <w:szCs w:val="24"/>
        </w:rPr>
      </w:pPr>
      <w:r w:rsidRPr="00CA45C9">
        <w:rPr>
          <w:rFonts w:ascii="Times New Roman" w:hAnsi="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9.3pt;margin-top:13.5pt;width:295.5pt;height:29.25pt;z-index:251662336">
            <v:textbox>
              <w:txbxContent>
                <w:p w:rsidR="002F239B" w:rsidRPr="003C7451" w:rsidRDefault="002F239B" w:rsidP="003C7451">
                  <w:pPr>
                    <w:jc w:val="center"/>
                    <w:rPr>
                      <w:rFonts w:ascii="Times New Roman" w:hAnsi="Times New Roman" w:cs="Times New Roman"/>
                      <w:sz w:val="14"/>
                      <w:szCs w:val="14"/>
                    </w:rPr>
                  </w:pPr>
                  <w:r w:rsidRPr="003C7451">
                    <w:rPr>
                      <w:rFonts w:ascii="Times New Roman" w:hAnsi="Times New Roman" w:cs="Times New Roman"/>
                      <w:sz w:val="14"/>
                      <w:szCs w:val="14"/>
                    </w:rPr>
                    <w:t>Прием заявления и документов, необходимых для предоставления муниципальной услуги</w:t>
                  </w:r>
                </w:p>
              </w:txbxContent>
            </v:textbox>
          </v:shape>
        </w:pict>
      </w:r>
    </w:p>
    <w:p w:rsidR="009472D0" w:rsidRPr="001C7ABD" w:rsidRDefault="009472D0" w:rsidP="009472D0">
      <w:pPr>
        <w:spacing w:after="0" w:line="240" w:lineRule="auto"/>
        <w:jc w:val="both"/>
        <w:outlineLvl w:val="0"/>
        <w:rPr>
          <w:rFonts w:ascii="Times New Roman" w:hAnsi="Times New Roman"/>
          <w:sz w:val="24"/>
          <w:szCs w:val="24"/>
        </w:rPr>
      </w:pPr>
    </w:p>
    <w:p w:rsidR="003C7451" w:rsidRDefault="00CA45C9" w:rsidP="009472D0">
      <w:r>
        <w:rPr>
          <w:noProof/>
        </w:rPr>
        <w:pict>
          <v:shapetype id="_x0000_t32" coordsize="21600,21600" o:spt="32" o:oned="t" path="m,l21600,21600e" filled="f">
            <v:path arrowok="t" fillok="f" o:connecttype="none"/>
            <o:lock v:ext="edit" shapetype="t"/>
          </v:shapetype>
          <v:shape id="_x0000_s1041" type="#_x0000_t32" style="position:absolute;margin-left:137.7pt;margin-top:14.3pt;width:0;height:9.75pt;z-index:251675648" o:connectortype="straight">
            <v:stroke endarrow="block"/>
          </v:shape>
        </w:pict>
      </w:r>
      <w:r>
        <w:rPr>
          <w:noProof/>
        </w:rPr>
        <w:pict>
          <v:shape id="_x0000_s1039" type="#_x0000_t202" style="position:absolute;margin-left:322.2pt;margin-top:18.8pt;width:150.75pt;height:25.5pt;z-index:251673600">
            <v:textbox>
              <w:txbxContent>
                <w:p w:rsidR="002F239B" w:rsidRPr="003C7451" w:rsidRDefault="002F239B" w:rsidP="003C7451">
                  <w:pPr>
                    <w:jc w:val="center"/>
                    <w:rPr>
                      <w:rFonts w:ascii="Times New Roman" w:hAnsi="Times New Roman" w:cs="Times New Roman"/>
                      <w:sz w:val="14"/>
                      <w:szCs w:val="14"/>
                    </w:rPr>
                  </w:pPr>
                  <w:r w:rsidRPr="003C7451">
                    <w:rPr>
                      <w:rFonts w:ascii="Times New Roman" w:hAnsi="Times New Roman" w:cs="Times New Roman"/>
                      <w:sz w:val="14"/>
                      <w:szCs w:val="14"/>
                    </w:rPr>
                    <w:t>Возвращение заявления и предоставленных документов заявителю</w:t>
                  </w:r>
                </w:p>
              </w:txbxContent>
            </v:textbox>
          </v:shape>
        </w:pict>
      </w:r>
      <w:r>
        <w:rPr>
          <w:noProof/>
        </w:rPr>
        <w:pict>
          <v:shape id="_x0000_s1029" type="#_x0000_t202" style="position:absolute;margin-left:-9.3pt;margin-top:24.05pt;width:295.5pt;height:20.25pt;z-index:251663360">
            <v:textbox>
              <w:txbxContent>
                <w:p w:rsidR="002F239B" w:rsidRPr="003C7451" w:rsidRDefault="002F239B" w:rsidP="003C7451">
                  <w:pPr>
                    <w:jc w:val="center"/>
                    <w:rPr>
                      <w:rFonts w:ascii="Times New Roman" w:hAnsi="Times New Roman" w:cs="Times New Roman"/>
                      <w:sz w:val="14"/>
                      <w:szCs w:val="14"/>
                    </w:rPr>
                  </w:pPr>
                  <w:r w:rsidRPr="003C7451">
                    <w:rPr>
                      <w:rFonts w:ascii="Times New Roman" w:hAnsi="Times New Roman" w:cs="Times New Roman"/>
                      <w:sz w:val="14"/>
                      <w:szCs w:val="14"/>
                    </w:rPr>
                    <w:t>Выявлены основания для отказа в приеме документов?</w:t>
                  </w:r>
                </w:p>
              </w:txbxContent>
            </v:textbox>
          </v:shape>
        </w:pict>
      </w:r>
    </w:p>
    <w:p w:rsidR="003C7451" w:rsidRDefault="00CA45C9" w:rsidP="003C7451">
      <w:pPr>
        <w:tabs>
          <w:tab w:val="left" w:pos="5985"/>
        </w:tabs>
        <w:rPr>
          <w:rFonts w:ascii="Times New Roman" w:hAnsi="Times New Roman" w:cs="Times New Roman"/>
          <w:sz w:val="14"/>
          <w:szCs w:val="14"/>
        </w:rPr>
      </w:pPr>
      <w:r w:rsidRPr="00CA45C9">
        <w:rPr>
          <w:noProof/>
        </w:rPr>
        <w:pict>
          <v:shape id="_x0000_s1042" type="#_x0000_t32" style="position:absolute;margin-left:137.7pt;margin-top:18.9pt;width:0;height:15pt;z-index:251676672" o:connectortype="straight">
            <v:stroke endarrow="block"/>
          </v:shape>
        </w:pict>
      </w:r>
      <w:r w:rsidRPr="00CA45C9">
        <w:rPr>
          <w:noProof/>
        </w:rPr>
        <w:pict>
          <v:shape id="_x0000_s1040" type="#_x0000_t32" style="position:absolute;margin-left:286.2pt;margin-top:7.65pt;width:36pt;height:0;z-index:251674624" o:connectortype="straight">
            <v:stroke endarrow="block"/>
          </v:shape>
        </w:pict>
      </w:r>
      <w:r w:rsidR="003C7451">
        <w:tab/>
      </w:r>
      <w:r w:rsidR="003C7451">
        <w:rPr>
          <w:rFonts w:ascii="Times New Roman" w:hAnsi="Times New Roman" w:cs="Times New Roman"/>
          <w:sz w:val="14"/>
          <w:szCs w:val="14"/>
        </w:rPr>
        <w:t>Да</w:t>
      </w:r>
    </w:p>
    <w:p w:rsidR="0013503F" w:rsidRDefault="00CA45C9" w:rsidP="003C7451">
      <w:pPr>
        <w:tabs>
          <w:tab w:val="left" w:pos="2760"/>
        </w:tabs>
        <w:rPr>
          <w:rFonts w:ascii="Times New Roman" w:hAnsi="Times New Roman" w:cs="Times New Roman"/>
          <w:sz w:val="14"/>
          <w:szCs w:val="14"/>
        </w:rPr>
      </w:pPr>
      <w:r w:rsidRPr="00CA45C9">
        <w:rPr>
          <w:noProof/>
        </w:rPr>
        <w:pict>
          <v:shape id="_x0000_s1045" type="#_x0000_t32" style="position:absolute;margin-left:137.7pt;margin-top:109.85pt;width:0;height:12pt;z-index:251679744" o:connectortype="straight">
            <v:stroke endarrow="block"/>
          </v:shape>
        </w:pict>
      </w:r>
      <w:r w:rsidRPr="00CA45C9">
        <w:rPr>
          <w:noProof/>
        </w:rPr>
        <w:pict>
          <v:shape id="_x0000_s1035" type="#_x0000_t202" style="position:absolute;margin-left:-9.3pt;margin-top:121.85pt;width:295.5pt;height:27pt;z-index:251669504">
            <v:textbox>
              <w:txbxContent>
                <w:p w:rsidR="002F239B" w:rsidRPr="0013503F" w:rsidRDefault="002F239B" w:rsidP="0013503F">
                  <w:pPr>
                    <w:jc w:val="center"/>
                    <w:rPr>
                      <w:rFonts w:ascii="Times New Roman" w:hAnsi="Times New Roman" w:cs="Times New Roman"/>
                      <w:sz w:val="14"/>
                      <w:szCs w:val="14"/>
                    </w:rPr>
                  </w:pPr>
                  <w:r>
                    <w:rPr>
                      <w:rFonts w:ascii="Times New Roman" w:hAnsi="Times New Roman" w:cs="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CA45C9">
        <w:rPr>
          <w:noProof/>
        </w:rPr>
        <w:pict>
          <v:shape id="_x0000_s1044" type="#_x0000_t32" style="position:absolute;margin-left:137.7pt;margin-top:82.1pt;width:0;height:11.25pt;z-index:251678720" o:connectortype="straight">
            <v:stroke endarrow="block"/>
          </v:shape>
        </w:pict>
      </w:r>
      <w:r w:rsidRPr="00CA45C9">
        <w:rPr>
          <w:noProof/>
        </w:rPr>
        <w:pict>
          <v:shape id="_x0000_s1034" type="#_x0000_t202" style="position:absolute;margin-left:-9.3pt;margin-top:93.35pt;width:295.5pt;height:16.5pt;z-index:251668480">
            <v:textbox>
              <w:txbxContent>
                <w:p w:rsidR="002F239B" w:rsidRPr="0013503F" w:rsidRDefault="002F239B" w:rsidP="0013503F">
                  <w:pPr>
                    <w:jc w:val="center"/>
                    <w:rPr>
                      <w:rFonts w:ascii="Times New Roman" w:hAnsi="Times New Roman" w:cs="Times New Roman"/>
                      <w:sz w:val="14"/>
                      <w:szCs w:val="14"/>
                    </w:rPr>
                  </w:pPr>
                  <w:r>
                    <w:rPr>
                      <w:rFonts w:ascii="Times New Roman" w:hAnsi="Times New Roman" w:cs="Times New Roman"/>
                      <w:sz w:val="14"/>
                      <w:szCs w:val="14"/>
                    </w:rPr>
                    <w:t>Рассмотрение заявления и предоставленных документов</w:t>
                  </w:r>
                </w:p>
              </w:txbxContent>
            </v:textbox>
          </v:shape>
        </w:pict>
      </w:r>
      <w:r w:rsidRPr="00CA45C9">
        <w:rPr>
          <w:noProof/>
        </w:rPr>
        <w:pict>
          <v:shape id="_x0000_s1043" type="#_x0000_t32" style="position:absolute;margin-left:137.7pt;margin-top:34.85pt;width:0;height:15pt;z-index:251677696" o:connectortype="straight">
            <v:stroke endarrow="block"/>
          </v:shape>
        </w:pict>
      </w:r>
      <w:r w:rsidRPr="00CA45C9">
        <w:rPr>
          <w:noProof/>
        </w:rPr>
        <w:pict>
          <v:shape id="_x0000_s1033" type="#_x0000_t202" style="position:absolute;margin-left:-9.3pt;margin-top:48.35pt;width:295.5pt;height:33.75pt;z-index:251667456">
            <v:textbox>
              <w:txbxContent>
                <w:p w:rsidR="002F239B" w:rsidRPr="003C7451" w:rsidRDefault="002F239B" w:rsidP="003C7451">
                  <w:pPr>
                    <w:jc w:val="center"/>
                    <w:rPr>
                      <w:rFonts w:ascii="Times New Roman" w:hAnsi="Times New Roman" w:cs="Times New Roman"/>
                      <w:sz w:val="14"/>
                      <w:szCs w:val="14"/>
                    </w:rPr>
                  </w:pPr>
                  <w:r>
                    <w:rPr>
                      <w:rFonts w:ascii="Times New Roman" w:hAnsi="Times New Roman" w:cs="Times New Roman"/>
                      <w:sz w:val="14"/>
                      <w:szCs w:val="14"/>
                    </w:rPr>
                    <w:t>Визирование заявления Главой муниципального образования,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CA45C9">
        <w:rPr>
          <w:noProof/>
        </w:rPr>
        <w:pict>
          <v:shape id="_x0000_s1031" type="#_x0000_t202" style="position:absolute;margin-left:-9.3pt;margin-top:14.6pt;width:295.5pt;height:20.25pt;z-index:251665408">
            <v:textbox>
              <w:txbxContent>
                <w:p w:rsidR="002F239B" w:rsidRPr="003C7451" w:rsidRDefault="002F239B" w:rsidP="003C7451">
                  <w:pPr>
                    <w:jc w:val="center"/>
                    <w:rPr>
                      <w:rFonts w:ascii="Times New Roman" w:hAnsi="Times New Roman" w:cs="Times New Roman"/>
                      <w:sz w:val="14"/>
                      <w:szCs w:val="14"/>
                    </w:rPr>
                  </w:pPr>
                  <w:r>
                    <w:rPr>
                      <w:rFonts w:ascii="Times New Roman" w:hAnsi="Times New Roman" w:cs="Times New Roman"/>
                      <w:sz w:val="14"/>
                      <w:szCs w:val="14"/>
                    </w:rPr>
                    <w:t>Регистрация заявления о предоставлении муниципальной услуги</w:t>
                  </w:r>
                </w:p>
              </w:txbxContent>
            </v:textbox>
          </v:shape>
        </w:pict>
      </w:r>
      <w:r w:rsidR="003C7451">
        <w:rPr>
          <w:rFonts w:ascii="Times New Roman" w:hAnsi="Times New Roman" w:cs="Times New Roman"/>
          <w:sz w:val="14"/>
          <w:szCs w:val="14"/>
        </w:rPr>
        <w:tab/>
        <w:t>Нет</w:t>
      </w:r>
    </w:p>
    <w:p w:rsidR="0013503F" w:rsidRPr="0013503F" w:rsidRDefault="0013503F" w:rsidP="0013503F">
      <w:pPr>
        <w:rPr>
          <w:rFonts w:ascii="Times New Roman" w:hAnsi="Times New Roman" w:cs="Times New Roman"/>
          <w:sz w:val="14"/>
          <w:szCs w:val="14"/>
        </w:rPr>
      </w:pPr>
    </w:p>
    <w:p w:rsidR="0013503F" w:rsidRPr="0013503F" w:rsidRDefault="0013503F" w:rsidP="0013503F">
      <w:pPr>
        <w:rPr>
          <w:rFonts w:ascii="Times New Roman" w:hAnsi="Times New Roman" w:cs="Times New Roman"/>
          <w:sz w:val="14"/>
          <w:szCs w:val="14"/>
        </w:rPr>
      </w:pPr>
    </w:p>
    <w:p w:rsidR="0013503F" w:rsidRPr="0013503F" w:rsidRDefault="0013503F" w:rsidP="0013503F">
      <w:pPr>
        <w:rPr>
          <w:rFonts w:ascii="Times New Roman" w:hAnsi="Times New Roman" w:cs="Times New Roman"/>
          <w:sz w:val="14"/>
          <w:szCs w:val="14"/>
        </w:rPr>
      </w:pPr>
    </w:p>
    <w:p w:rsidR="0013503F" w:rsidRPr="0013503F" w:rsidRDefault="0013503F" w:rsidP="0013503F">
      <w:pPr>
        <w:rPr>
          <w:rFonts w:ascii="Times New Roman" w:hAnsi="Times New Roman" w:cs="Times New Roman"/>
          <w:sz w:val="14"/>
          <w:szCs w:val="14"/>
        </w:rPr>
      </w:pPr>
    </w:p>
    <w:p w:rsidR="0013503F" w:rsidRDefault="0013503F" w:rsidP="0013503F">
      <w:pPr>
        <w:rPr>
          <w:rFonts w:ascii="Times New Roman" w:hAnsi="Times New Roman" w:cs="Times New Roman"/>
          <w:sz w:val="14"/>
          <w:szCs w:val="14"/>
        </w:rPr>
      </w:pPr>
    </w:p>
    <w:p w:rsidR="0013503F" w:rsidRDefault="002F239B" w:rsidP="0013503F">
      <w:pPr>
        <w:tabs>
          <w:tab w:val="left" w:pos="5925"/>
        </w:tabs>
        <w:rPr>
          <w:rFonts w:ascii="Times New Roman" w:hAnsi="Times New Roman" w:cs="Times New Roman"/>
          <w:sz w:val="14"/>
          <w:szCs w:val="14"/>
        </w:rPr>
      </w:pPr>
      <w:r>
        <w:rPr>
          <w:rFonts w:ascii="Times New Roman" w:hAnsi="Times New Roman" w:cs="Times New Roman"/>
          <w:noProof/>
          <w:sz w:val="14"/>
          <w:szCs w:val="14"/>
        </w:rPr>
        <w:pict>
          <v:shape id="_x0000_s1060" type="#_x0000_t32" style="position:absolute;margin-left:407.7pt;margin-top:17.6pt;width:0;height:134.25pt;z-index:251691008" o:connectortype="straight">
            <v:stroke endarrow="block"/>
          </v:shape>
        </w:pict>
      </w:r>
      <w:r>
        <w:rPr>
          <w:rFonts w:ascii="Times New Roman" w:hAnsi="Times New Roman" w:cs="Times New Roman"/>
          <w:noProof/>
          <w:sz w:val="14"/>
          <w:szCs w:val="14"/>
        </w:rPr>
        <w:pict>
          <v:shape id="_x0000_s1047" type="#_x0000_t32" style="position:absolute;margin-left:286.2pt;margin-top:17.6pt;width:121.5pt;height:0;z-index:251681792" o:connectortype="straight"/>
        </w:pict>
      </w:r>
      <w:r w:rsidR="00CA45C9">
        <w:rPr>
          <w:rFonts w:ascii="Times New Roman" w:hAnsi="Times New Roman" w:cs="Times New Roman"/>
          <w:noProof/>
          <w:sz w:val="14"/>
          <w:szCs w:val="14"/>
        </w:rPr>
        <w:pict>
          <v:shape id="_x0000_s1048" type="#_x0000_t32" style="position:absolute;margin-left:137.7pt;margin-top:33.35pt;width:0;height:12pt;z-index:251682816" o:connectortype="straight">
            <v:stroke endarrow="block"/>
          </v:shape>
        </w:pict>
      </w:r>
      <w:r w:rsidR="00CA45C9">
        <w:rPr>
          <w:rFonts w:ascii="Times New Roman" w:hAnsi="Times New Roman" w:cs="Times New Roman"/>
          <w:noProof/>
          <w:sz w:val="14"/>
          <w:szCs w:val="14"/>
        </w:rPr>
        <w:pict>
          <v:shape id="_x0000_s1046" type="#_x0000_t202" style="position:absolute;margin-left:294.45pt;margin-top:6.35pt;width:31.5pt;height:13.5pt;z-index:251680768" strokecolor="white [3212]">
            <v:textbox>
              <w:txbxContent>
                <w:p w:rsidR="002F239B" w:rsidRPr="0013503F" w:rsidRDefault="002F239B" w:rsidP="0013503F">
                  <w:pPr>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w:pict>
      </w:r>
      <w:r w:rsidR="0013503F">
        <w:rPr>
          <w:rFonts w:ascii="Times New Roman" w:hAnsi="Times New Roman" w:cs="Times New Roman"/>
          <w:sz w:val="14"/>
          <w:szCs w:val="14"/>
        </w:rPr>
        <w:tab/>
      </w:r>
    </w:p>
    <w:p w:rsidR="0013503F" w:rsidRDefault="0013503F" w:rsidP="0013503F">
      <w:pPr>
        <w:rPr>
          <w:rFonts w:ascii="Times New Roman" w:hAnsi="Times New Roman" w:cs="Times New Roman"/>
          <w:sz w:val="14"/>
          <w:szCs w:val="14"/>
        </w:rPr>
      </w:pPr>
    </w:p>
    <w:p w:rsidR="002F3F60" w:rsidRDefault="00CA45C9" w:rsidP="0013503F">
      <w:pPr>
        <w:tabs>
          <w:tab w:val="left" w:pos="2880"/>
        </w:tabs>
        <w:rPr>
          <w:rFonts w:ascii="Times New Roman" w:hAnsi="Times New Roman" w:cs="Times New Roman"/>
          <w:sz w:val="14"/>
          <w:szCs w:val="14"/>
        </w:rPr>
      </w:pPr>
      <w:r w:rsidRPr="00CA45C9">
        <w:rPr>
          <w:noProof/>
        </w:rPr>
        <w:pict>
          <v:shape id="_x0000_s1056" type="#_x0000_t32" style="position:absolute;margin-left:286.2pt;margin-top:110.3pt;width:15pt;height:0;flip:x;z-index:251688960" o:connectortype="straight">
            <v:stroke endarrow="block"/>
          </v:shape>
        </w:pict>
      </w:r>
      <w:r w:rsidRPr="00CA45C9">
        <w:rPr>
          <w:noProof/>
        </w:rPr>
        <w:pict>
          <v:shape id="_x0000_s1055" type="#_x0000_t32" style="position:absolute;margin-left:301.2pt;margin-top:42.8pt;width:0;height:67.5pt;z-index:251687936" o:connectortype="straight"/>
        </w:pict>
      </w:r>
      <w:r w:rsidRPr="00CA45C9">
        <w:rPr>
          <w:noProof/>
        </w:rPr>
        <w:pict>
          <v:shape id="_x0000_s1054" type="#_x0000_t32" style="position:absolute;margin-left:286.2pt;margin-top:42.8pt;width:15pt;height:0;z-index:251686912" o:connectortype="straight"/>
        </w:pict>
      </w:r>
      <w:r w:rsidRPr="00CA45C9">
        <w:rPr>
          <w:noProof/>
        </w:rPr>
        <w:pict>
          <v:shape id="_x0000_s1053" type="#_x0000_t32" style="position:absolute;margin-left:137.7pt;margin-top:88.55pt;width:0;height:12pt;z-index:251685888" o:connectortype="straight">
            <v:stroke endarrow="block"/>
          </v:shape>
        </w:pict>
      </w:r>
      <w:r w:rsidRPr="00CA45C9">
        <w:rPr>
          <w:noProof/>
        </w:rPr>
        <w:pict>
          <v:shape id="_x0000_s1030" type="#_x0000_t202" style="position:absolute;margin-left:-9.3pt;margin-top:98.3pt;width:295.5pt;height:24pt;z-index:251664384">
            <v:textbox>
              <w:txbxContent>
                <w:p w:rsidR="002F239B" w:rsidRPr="002F3F60" w:rsidRDefault="002F239B" w:rsidP="002F3F60">
                  <w:pPr>
                    <w:jc w:val="center"/>
                    <w:rPr>
                      <w:rFonts w:ascii="Times New Roman" w:hAnsi="Times New Roman" w:cs="Times New Roman"/>
                      <w:sz w:val="14"/>
                      <w:szCs w:val="14"/>
                    </w:rPr>
                  </w:pPr>
                  <w:r>
                    <w:rPr>
                      <w:rFonts w:ascii="Times New Roman" w:hAnsi="Times New Roman" w:cs="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CA45C9">
        <w:rPr>
          <w:noProof/>
        </w:rPr>
        <w:pict>
          <v:shape id="_x0000_s1052" type="#_x0000_t32" style="position:absolute;margin-left:137.7pt;margin-top:54.8pt;width:0;height:12pt;z-index:251684864" o:connectortype="straight">
            <v:stroke endarrow="block"/>
          </v:shape>
        </w:pict>
      </w:r>
      <w:r w:rsidRPr="00CA45C9">
        <w:rPr>
          <w:noProof/>
        </w:rPr>
        <w:pict>
          <v:shape id="_x0000_s1051" type="#_x0000_t32" style="position:absolute;margin-left:137.7pt;margin-top:20.3pt;width:0;height:12pt;z-index:251683840" o:connectortype="straight">
            <v:stroke endarrow="block"/>
          </v:shape>
        </w:pict>
      </w:r>
      <w:r w:rsidRPr="00CA45C9">
        <w:rPr>
          <w:noProof/>
        </w:rPr>
        <w:pict>
          <v:shape id="_x0000_s1038" type="#_x0000_t202" style="position:absolute;margin-left:-9.3pt;margin-top:64.55pt;width:295.5pt;height:24pt;z-index:251672576">
            <v:textbox>
              <w:txbxContent>
                <w:p w:rsidR="002F239B" w:rsidRPr="002F3F60" w:rsidRDefault="002F239B" w:rsidP="002F3F60">
                  <w:pPr>
                    <w:jc w:val="center"/>
                    <w:rPr>
                      <w:rFonts w:ascii="Times New Roman" w:hAnsi="Times New Roman" w:cs="Times New Roman"/>
                      <w:sz w:val="14"/>
                      <w:szCs w:val="14"/>
                    </w:rPr>
                  </w:pPr>
                  <w:r>
                    <w:rPr>
                      <w:rFonts w:ascii="Times New Roman" w:hAnsi="Times New Roman" w:cs="Times New Roman"/>
                      <w:sz w:val="14"/>
                      <w:szCs w:val="14"/>
                    </w:rPr>
                    <w:t>Направление межведомственных запросов и получение ответов на межведомственные запросы</w:t>
                  </w:r>
                </w:p>
              </w:txbxContent>
            </v:textbox>
          </v:shape>
        </w:pict>
      </w:r>
      <w:r w:rsidRPr="00CA45C9">
        <w:rPr>
          <w:noProof/>
        </w:rPr>
        <w:pict>
          <v:shape id="_x0000_s1037" type="#_x0000_t202" style="position:absolute;margin-left:-9.3pt;margin-top:30.8pt;width:295.5pt;height:24pt;z-index:251671552">
            <v:textbox>
              <w:txbxContent>
                <w:p w:rsidR="002F239B" w:rsidRPr="002F3F60" w:rsidRDefault="002F239B" w:rsidP="002F3F60">
                  <w:pPr>
                    <w:jc w:val="center"/>
                    <w:rPr>
                      <w:rFonts w:ascii="Times New Roman" w:hAnsi="Times New Roman" w:cs="Times New Roman"/>
                      <w:sz w:val="14"/>
                      <w:szCs w:val="14"/>
                    </w:rPr>
                  </w:pPr>
                  <w:r>
                    <w:rPr>
                      <w:rFonts w:ascii="Times New Roman" w:hAnsi="Times New Roman" w:cs="Times New Roman"/>
                      <w:sz w:val="14"/>
                      <w:szCs w:val="14"/>
                    </w:rPr>
                    <w:t>Заявителем представлены документы и сведения, имеющиеся в распоряжении других органов власти?</w:t>
                  </w:r>
                </w:p>
              </w:txbxContent>
            </v:textbox>
          </v:shape>
        </w:pict>
      </w:r>
      <w:r w:rsidRPr="00CA45C9">
        <w:rPr>
          <w:noProof/>
        </w:rPr>
        <w:pict>
          <v:shape id="_x0000_s1036" type="#_x0000_t202" style="position:absolute;margin-left:-9.3pt;margin-top:6.8pt;width:295.5pt;height:13.5pt;z-index:251670528">
            <v:textbox>
              <w:txbxContent>
                <w:p w:rsidR="002F239B" w:rsidRPr="0013503F" w:rsidRDefault="002F239B" w:rsidP="0013503F">
                  <w:pPr>
                    <w:jc w:val="center"/>
                    <w:rPr>
                      <w:rFonts w:ascii="Times New Roman" w:hAnsi="Times New Roman" w:cs="Times New Roman"/>
                      <w:sz w:val="14"/>
                      <w:szCs w:val="14"/>
                    </w:rPr>
                  </w:pPr>
                  <w:r>
                    <w:rPr>
                      <w:rFonts w:ascii="Times New Roman" w:hAnsi="Times New Roman" w:cs="Times New Roman"/>
                      <w:sz w:val="14"/>
                      <w:szCs w:val="14"/>
                    </w:rPr>
                    <w:t>Проверка необходимости направления межведомственных запросов</w:t>
                  </w:r>
                </w:p>
              </w:txbxContent>
            </v:textbox>
          </v:shape>
        </w:pict>
      </w:r>
      <w:r w:rsidR="0013503F">
        <w:rPr>
          <w:rFonts w:ascii="Times New Roman" w:hAnsi="Times New Roman" w:cs="Times New Roman"/>
          <w:sz w:val="14"/>
          <w:szCs w:val="14"/>
        </w:rPr>
        <w:tab/>
        <w:t>Да</w:t>
      </w:r>
    </w:p>
    <w:p w:rsidR="002F3F60" w:rsidRDefault="002F3F60" w:rsidP="002F3F60">
      <w:pPr>
        <w:tabs>
          <w:tab w:val="left" w:pos="5835"/>
        </w:tabs>
        <w:spacing w:after="0"/>
        <w:rPr>
          <w:rFonts w:ascii="Times New Roman" w:hAnsi="Times New Roman" w:cs="Times New Roman"/>
          <w:sz w:val="14"/>
          <w:szCs w:val="14"/>
        </w:rPr>
      </w:pPr>
      <w:r>
        <w:rPr>
          <w:rFonts w:ascii="Times New Roman" w:hAnsi="Times New Roman" w:cs="Times New Roman"/>
          <w:sz w:val="14"/>
          <w:szCs w:val="14"/>
        </w:rPr>
        <w:tab/>
      </w:r>
    </w:p>
    <w:p w:rsidR="002F239B" w:rsidRDefault="002F239B" w:rsidP="002F3F60">
      <w:pPr>
        <w:tabs>
          <w:tab w:val="left" w:pos="5835"/>
        </w:tabs>
        <w:rPr>
          <w:rFonts w:ascii="Times New Roman" w:hAnsi="Times New Roman" w:cs="Times New Roman"/>
          <w:sz w:val="14"/>
          <w:szCs w:val="14"/>
        </w:rPr>
      </w:pPr>
      <w:r>
        <w:rPr>
          <w:noProof/>
        </w:rPr>
        <w:pict>
          <v:shape id="_x0000_s1059" type="#_x0000_t202" style="position:absolute;margin-left:337.95pt;margin-top:84.8pt;width:135pt;height:45pt;z-index:251689984">
            <v:textbox>
              <w:txbxContent>
                <w:p w:rsidR="002F239B" w:rsidRPr="002F239B" w:rsidRDefault="002F239B" w:rsidP="002F239B">
                  <w:pPr>
                    <w:jc w:val="center"/>
                    <w:rPr>
                      <w:rFonts w:ascii="Times New Roman" w:hAnsi="Times New Roman" w:cs="Times New Roman"/>
                      <w:sz w:val="14"/>
                      <w:szCs w:val="14"/>
                    </w:rPr>
                  </w:pPr>
                  <w:r>
                    <w:rPr>
                      <w:rFonts w:ascii="Times New Roman" w:hAnsi="Times New Roman" w:cs="Times New Roman"/>
                      <w:sz w:val="14"/>
                      <w:szCs w:val="14"/>
                    </w:rPr>
                    <w:t>Подготовка уведомления об отказе в предоставлении муниципальной услуги</w:t>
                  </w:r>
                </w:p>
              </w:txbxContent>
            </v:textbox>
          </v:shape>
        </w:pict>
      </w:r>
      <w:r w:rsidRPr="00CA45C9">
        <w:rPr>
          <w:noProof/>
        </w:rPr>
        <w:pict>
          <v:shape id="_x0000_s1032" type="#_x0000_t202" style="position:absolute;margin-left:-9.3pt;margin-top:109.55pt;width:295.5pt;height:20.25pt;z-index:251666432">
            <v:textbox>
              <w:txbxContent>
                <w:p w:rsidR="002F239B" w:rsidRPr="002F239B" w:rsidRDefault="002F239B" w:rsidP="002F239B">
                  <w:pPr>
                    <w:jc w:val="center"/>
                    <w:rPr>
                      <w:rFonts w:ascii="Times New Roman" w:hAnsi="Times New Roman" w:cs="Times New Roman"/>
                      <w:sz w:val="14"/>
                      <w:szCs w:val="14"/>
                    </w:rPr>
                  </w:pPr>
                  <w:r>
                    <w:rPr>
                      <w:rFonts w:ascii="Times New Roman" w:hAnsi="Times New Roman" w:cs="Times New Roman"/>
                      <w:sz w:val="14"/>
                      <w:szCs w:val="14"/>
                    </w:rPr>
                    <w:t>Выявлены основания для отказа в предоставлении муниципальной услуги?</w:t>
                  </w:r>
                </w:p>
              </w:txbxContent>
            </v:textbox>
          </v:shape>
        </w:pict>
      </w:r>
      <w:r w:rsidR="00CA45C9">
        <w:rPr>
          <w:rFonts w:ascii="Times New Roman" w:hAnsi="Times New Roman" w:cs="Times New Roman"/>
          <w:noProof/>
          <w:sz w:val="14"/>
          <w:szCs w:val="14"/>
        </w:rPr>
        <w:pict>
          <v:shape id="_x0000_s1057" type="#_x0000_t202" style="position:absolute;margin-left:137.7pt;margin-top:26.3pt;width:29.25pt;height:15.75pt;z-index:251659263" stroked="f">
            <v:textbox>
              <w:txbxContent>
                <w:p w:rsidR="002F239B" w:rsidRPr="002F3F60" w:rsidRDefault="002F239B" w:rsidP="002F3F60">
                  <w:pPr>
                    <w:jc w:val="center"/>
                    <w:rPr>
                      <w:rFonts w:ascii="Times New Roman" w:hAnsi="Times New Roman" w:cs="Times New Roman"/>
                      <w:sz w:val="14"/>
                      <w:szCs w:val="14"/>
                    </w:rPr>
                  </w:pPr>
                  <w:r>
                    <w:rPr>
                      <w:rFonts w:ascii="Times New Roman" w:hAnsi="Times New Roman" w:cs="Times New Roman"/>
                      <w:sz w:val="14"/>
                      <w:szCs w:val="14"/>
                    </w:rPr>
                    <w:t>Нет</w:t>
                  </w:r>
                </w:p>
              </w:txbxContent>
            </v:textbox>
          </v:shape>
        </w:pict>
      </w:r>
      <w:r w:rsidR="002F3F60">
        <w:rPr>
          <w:rFonts w:ascii="Times New Roman" w:hAnsi="Times New Roman" w:cs="Times New Roman"/>
          <w:sz w:val="14"/>
          <w:szCs w:val="14"/>
        </w:rPr>
        <w:tab/>
        <w:t>Да</w:t>
      </w:r>
    </w:p>
    <w:p w:rsidR="002F239B" w:rsidRPr="002F239B" w:rsidRDefault="002F239B" w:rsidP="002F239B">
      <w:pPr>
        <w:rPr>
          <w:rFonts w:ascii="Times New Roman" w:hAnsi="Times New Roman" w:cs="Times New Roman"/>
          <w:sz w:val="14"/>
          <w:szCs w:val="14"/>
        </w:rPr>
      </w:pPr>
    </w:p>
    <w:p w:rsidR="002F239B" w:rsidRPr="002F239B" w:rsidRDefault="002F239B" w:rsidP="002F239B">
      <w:pPr>
        <w:rPr>
          <w:rFonts w:ascii="Times New Roman" w:hAnsi="Times New Roman" w:cs="Times New Roman"/>
          <w:sz w:val="14"/>
          <w:szCs w:val="14"/>
        </w:rPr>
      </w:pPr>
    </w:p>
    <w:p w:rsidR="002F239B" w:rsidRPr="002F239B" w:rsidRDefault="002F239B" w:rsidP="002F239B">
      <w:pPr>
        <w:rPr>
          <w:rFonts w:ascii="Times New Roman" w:hAnsi="Times New Roman" w:cs="Times New Roman"/>
          <w:sz w:val="14"/>
          <w:szCs w:val="14"/>
        </w:rPr>
      </w:pPr>
    </w:p>
    <w:p w:rsidR="002F239B" w:rsidRDefault="002F239B" w:rsidP="002F239B">
      <w:pPr>
        <w:rPr>
          <w:rFonts w:ascii="Times New Roman" w:hAnsi="Times New Roman" w:cs="Times New Roman"/>
          <w:sz w:val="14"/>
          <w:szCs w:val="14"/>
        </w:rPr>
      </w:pPr>
      <w:r>
        <w:rPr>
          <w:rFonts w:ascii="Times New Roman" w:hAnsi="Times New Roman" w:cs="Times New Roman"/>
          <w:noProof/>
          <w:sz w:val="14"/>
          <w:szCs w:val="14"/>
        </w:rPr>
        <w:pict>
          <v:shape id="_x0000_s1062" type="#_x0000_t32" style="position:absolute;margin-left:137.7pt;margin-top:16.75pt;width:0;height:15.75pt;z-index:251693056" o:connectortype="straight">
            <v:stroke endarrow="block"/>
          </v:shape>
        </w:pict>
      </w:r>
    </w:p>
    <w:p w:rsidR="002F239B" w:rsidRDefault="002F239B" w:rsidP="002F239B">
      <w:pPr>
        <w:tabs>
          <w:tab w:val="left" w:pos="6195"/>
        </w:tabs>
        <w:spacing w:after="0"/>
        <w:rPr>
          <w:rFonts w:ascii="Times New Roman" w:hAnsi="Times New Roman" w:cs="Times New Roman"/>
          <w:sz w:val="14"/>
          <w:szCs w:val="14"/>
        </w:rPr>
      </w:pPr>
      <w:r>
        <w:rPr>
          <w:rFonts w:ascii="Times New Roman" w:hAnsi="Times New Roman" w:cs="Times New Roman"/>
          <w:sz w:val="14"/>
          <w:szCs w:val="14"/>
        </w:rPr>
        <w:tab/>
      </w:r>
    </w:p>
    <w:p w:rsidR="005E01D2" w:rsidRDefault="002F239B" w:rsidP="002F239B">
      <w:pPr>
        <w:tabs>
          <w:tab w:val="left" w:pos="6195"/>
        </w:tabs>
        <w:rPr>
          <w:rFonts w:ascii="Times New Roman" w:hAnsi="Times New Roman" w:cs="Times New Roman"/>
          <w:sz w:val="14"/>
          <w:szCs w:val="14"/>
        </w:rPr>
      </w:pPr>
      <w:r>
        <w:rPr>
          <w:rFonts w:ascii="Times New Roman" w:hAnsi="Times New Roman" w:cs="Times New Roman"/>
          <w:noProof/>
          <w:sz w:val="14"/>
          <w:szCs w:val="14"/>
        </w:rPr>
        <w:pict>
          <v:shape id="_x0000_s1061" type="#_x0000_t32" style="position:absolute;margin-left:286.2pt;margin-top:12.25pt;width:51.75pt;height:0;z-index:251692032" o:connectortype="straight">
            <v:stroke endarrow="block"/>
          </v:shape>
        </w:pict>
      </w:r>
      <w:r>
        <w:rPr>
          <w:rFonts w:ascii="Times New Roman" w:hAnsi="Times New Roman" w:cs="Times New Roman"/>
          <w:sz w:val="14"/>
          <w:szCs w:val="14"/>
        </w:rPr>
        <w:tab/>
        <w:t>Да</w:t>
      </w:r>
    </w:p>
    <w:p w:rsidR="005E01D2" w:rsidRDefault="002A7F3F" w:rsidP="005E01D2">
      <w:pPr>
        <w:tabs>
          <w:tab w:val="left" w:pos="2955"/>
        </w:tabs>
        <w:spacing w:after="0"/>
        <w:rPr>
          <w:rFonts w:ascii="Times New Roman" w:hAnsi="Times New Roman" w:cs="Times New Roman"/>
          <w:sz w:val="14"/>
          <w:szCs w:val="14"/>
        </w:rPr>
      </w:pPr>
      <w:r>
        <w:rPr>
          <w:rFonts w:ascii="Times New Roman" w:hAnsi="Times New Roman" w:cs="Times New Roman"/>
          <w:noProof/>
          <w:sz w:val="14"/>
          <w:szCs w:val="14"/>
        </w:rPr>
        <w:pict>
          <v:shape id="_x0000_s1071" type="#_x0000_t32" style="position:absolute;margin-left:372.45pt;margin-top:5pt;width:0;height:78pt;z-index:251702272" o:connectortype="straight">
            <v:stroke endarrow="block"/>
          </v:shape>
        </w:pict>
      </w:r>
      <w:r w:rsidR="005E01D2">
        <w:rPr>
          <w:rFonts w:ascii="Times New Roman" w:hAnsi="Times New Roman" w:cs="Times New Roman"/>
          <w:noProof/>
          <w:sz w:val="14"/>
          <w:szCs w:val="14"/>
        </w:rPr>
        <w:pict>
          <v:shape id="_x0000_s1064" type="#_x0000_t32" style="position:absolute;margin-left:137.7pt;margin-top:5pt;width:0;height:19.5pt;z-index:251695104" o:connectortype="straight">
            <v:stroke endarrow="block"/>
          </v:shape>
        </w:pict>
      </w:r>
      <w:r w:rsidR="005E01D2">
        <w:rPr>
          <w:rFonts w:ascii="Times New Roman" w:hAnsi="Times New Roman" w:cs="Times New Roman"/>
          <w:sz w:val="14"/>
          <w:szCs w:val="14"/>
        </w:rPr>
        <w:tab/>
      </w:r>
    </w:p>
    <w:p w:rsidR="00A0319C" w:rsidRPr="005E01D2" w:rsidRDefault="002A7F3F" w:rsidP="005E01D2">
      <w:pPr>
        <w:tabs>
          <w:tab w:val="left" w:pos="2955"/>
        </w:tabs>
        <w:rPr>
          <w:rFonts w:ascii="Times New Roman" w:hAnsi="Times New Roman" w:cs="Times New Roman"/>
          <w:sz w:val="14"/>
          <w:szCs w:val="14"/>
        </w:rPr>
      </w:pPr>
      <w:r>
        <w:rPr>
          <w:rFonts w:ascii="Times New Roman" w:hAnsi="Times New Roman" w:cs="Times New Roman"/>
          <w:noProof/>
          <w:sz w:val="14"/>
          <w:szCs w:val="14"/>
        </w:rPr>
        <w:pict>
          <v:shape id="_x0000_s1067" type="#_x0000_t202" style="position:absolute;margin-left:90.45pt;margin-top:154pt;width:295.5pt;height:20.25pt;z-index:251698176">
            <v:textbox>
              <w:txbxContent>
                <w:p w:rsidR="002A7F3F" w:rsidRPr="002F239B" w:rsidRDefault="002A7F3F" w:rsidP="002A7F3F">
                  <w:pPr>
                    <w:jc w:val="center"/>
                    <w:rPr>
                      <w:rFonts w:ascii="Times New Roman" w:hAnsi="Times New Roman" w:cs="Times New Roman"/>
                      <w:sz w:val="14"/>
                      <w:szCs w:val="14"/>
                    </w:rPr>
                  </w:pPr>
                  <w:r>
                    <w:rPr>
                      <w:rFonts w:ascii="Times New Roman" w:hAnsi="Times New Roman" w:cs="Times New Roman"/>
                      <w:sz w:val="14"/>
                      <w:szCs w:val="14"/>
                    </w:rPr>
                    <w:t>Передача документа, оформляющего результат предоставления услуги, заявителю</w:t>
                  </w:r>
                </w:p>
              </w:txbxContent>
            </v:textbox>
          </v:shape>
        </w:pict>
      </w:r>
      <w:r>
        <w:rPr>
          <w:rFonts w:ascii="Times New Roman" w:hAnsi="Times New Roman" w:cs="Times New Roman"/>
          <w:noProof/>
          <w:sz w:val="14"/>
          <w:szCs w:val="14"/>
        </w:rPr>
        <w:pict>
          <v:shape id="_x0000_s1070" type="#_x0000_t32" style="position:absolute;margin-left:211.95pt;margin-top:137.5pt;width:0;height:16.5pt;z-index:251701248" o:connectortype="straight">
            <v:stroke endarrow="block"/>
          </v:shape>
        </w:pict>
      </w:r>
      <w:r>
        <w:rPr>
          <w:rFonts w:ascii="Times New Roman" w:hAnsi="Times New Roman" w:cs="Times New Roman"/>
          <w:noProof/>
          <w:sz w:val="14"/>
          <w:szCs w:val="14"/>
        </w:rPr>
        <w:pict>
          <v:shape id="_x0000_s1069" type="#_x0000_t32" style="position:absolute;margin-left:211.95pt;margin-top:103.75pt;width:0;height:13.5pt;z-index:251700224" o:connectortype="straight">
            <v:stroke endarrow="block"/>
          </v:shape>
        </w:pict>
      </w:r>
      <w:r>
        <w:rPr>
          <w:rFonts w:ascii="Times New Roman" w:hAnsi="Times New Roman" w:cs="Times New Roman"/>
          <w:noProof/>
          <w:sz w:val="14"/>
          <w:szCs w:val="14"/>
        </w:rPr>
        <w:pict>
          <v:shape id="_x0000_s1066" type="#_x0000_t202" style="position:absolute;margin-left:90.45pt;margin-top:117.25pt;width:295.5pt;height:20.25pt;z-index:251697152">
            <v:textbox>
              <w:txbxContent>
                <w:p w:rsidR="002A7F3F" w:rsidRPr="002F239B" w:rsidRDefault="002A7F3F" w:rsidP="002A7F3F">
                  <w:pPr>
                    <w:jc w:val="center"/>
                    <w:rPr>
                      <w:rFonts w:ascii="Times New Roman" w:hAnsi="Times New Roman" w:cs="Times New Roman"/>
                      <w:sz w:val="14"/>
                      <w:szCs w:val="14"/>
                    </w:rPr>
                  </w:pPr>
                  <w:r>
                    <w:rPr>
                      <w:rFonts w:ascii="Times New Roman" w:hAnsi="Times New Roman" w:cs="Times New Roman"/>
                      <w:sz w:val="14"/>
                      <w:szCs w:val="14"/>
                    </w:rPr>
                    <w:t>Регистрация документа, оформляющего результат предоставления услуги</w:t>
                  </w:r>
                </w:p>
              </w:txbxContent>
            </v:textbox>
          </v:shape>
        </w:pict>
      </w:r>
      <w:r>
        <w:rPr>
          <w:rFonts w:ascii="Times New Roman" w:hAnsi="Times New Roman" w:cs="Times New Roman"/>
          <w:noProof/>
          <w:sz w:val="14"/>
          <w:szCs w:val="14"/>
        </w:rPr>
        <w:pict>
          <v:shape id="_x0000_s1065" type="#_x0000_t202" style="position:absolute;margin-left:90.45pt;margin-top:73.75pt;width:295.5pt;height:28.5pt;z-index:251696128">
            <v:textbox>
              <w:txbxContent>
                <w:p w:rsidR="002A7F3F" w:rsidRPr="002F239B" w:rsidRDefault="002A7F3F" w:rsidP="002A7F3F">
                  <w:pPr>
                    <w:jc w:val="center"/>
                    <w:rPr>
                      <w:rFonts w:ascii="Times New Roman" w:hAnsi="Times New Roman" w:cs="Times New Roman"/>
                      <w:sz w:val="14"/>
                      <w:szCs w:val="14"/>
                    </w:rPr>
                  </w:pPr>
                  <w:r>
                    <w:rPr>
                      <w:rFonts w:ascii="Times New Roman" w:hAnsi="Times New Roman" w:cs="Times New Roman"/>
                      <w:sz w:val="14"/>
                      <w:szCs w:val="14"/>
                    </w:rPr>
                    <w:t>Подписание документа, оформляющего результат предоставления услуги, Главой Кривошеинского района (Главой Администрации)</w:t>
                  </w:r>
                </w:p>
              </w:txbxContent>
            </v:textbox>
          </v:shape>
        </w:pict>
      </w:r>
      <w:r>
        <w:rPr>
          <w:rFonts w:ascii="Times New Roman" w:hAnsi="Times New Roman" w:cs="Times New Roman"/>
          <w:noProof/>
          <w:sz w:val="14"/>
          <w:szCs w:val="14"/>
        </w:rPr>
        <w:pict>
          <v:shape id="_x0000_s1068" type="#_x0000_t32" style="position:absolute;margin-left:211.95pt;margin-top:58.75pt;width:0;height:15pt;z-index:251699200" o:connectortype="straight">
            <v:stroke endarrow="block"/>
          </v:shape>
        </w:pict>
      </w:r>
      <w:r w:rsidR="005E01D2">
        <w:rPr>
          <w:rFonts w:ascii="Times New Roman" w:hAnsi="Times New Roman" w:cs="Times New Roman"/>
          <w:noProof/>
          <w:sz w:val="14"/>
          <w:szCs w:val="14"/>
        </w:rPr>
        <w:pict>
          <v:shape id="_x0000_s1063" type="#_x0000_t202" style="position:absolute;margin-left:-9.3pt;margin-top:15.25pt;width:295.5pt;height:43.5pt;z-index:251694080">
            <v:textbox>
              <w:txbxContent>
                <w:p w:rsidR="002F239B" w:rsidRPr="002F239B" w:rsidRDefault="005E01D2" w:rsidP="002F239B">
                  <w:pPr>
                    <w:jc w:val="center"/>
                    <w:rPr>
                      <w:rFonts w:ascii="Times New Roman" w:hAnsi="Times New Roman" w:cs="Times New Roman"/>
                      <w:sz w:val="14"/>
                      <w:szCs w:val="14"/>
                    </w:rPr>
                  </w:pPr>
                  <w:r>
                    <w:rPr>
                      <w:rFonts w:ascii="Times New Roman" w:hAnsi="Times New Roman" w:cs="Times New Roman"/>
                      <w:sz w:val="14"/>
                      <w:szCs w:val="14"/>
                    </w:rPr>
                    <w:t>Подготовка проекта постановления о предоставлении земельного участка в постоянное (бессрочное) пользование, проекта постановления о предоставлении земельного участка в безвозмездное пользование и договора безвозмездного пользования, проекта постановления о предоставлении земельного участка в аренду и договора аренды земельного участка</w:t>
                  </w:r>
                </w:p>
              </w:txbxContent>
            </v:textbox>
          </v:shape>
        </w:pict>
      </w:r>
      <w:r w:rsidR="005E01D2">
        <w:rPr>
          <w:rFonts w:ascii="Times New Roman" w:hAnsi="Times New Roman" w:cs="Times New Roman"/>
          <w:sz w:val="14"/>
          <w:szCs w:val="14"/>
        </w:rPr>
        <w:tab/>
        <w:t>Нет</w:t>
      </w:r>
    </w:p>
    <w:sectPr w:rsidR="00A0319C" w:rsidRPr="005E01D2" w:rsidSect="0003631E">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6F" w:rsidRDefault="0074166F" w:rsidP="00A0319C">
      <w:pPr>
        <w:spacing w:after="0" w:line="240" w:lineRule="auto"/>
      </w:pPr>
      <w:r>
        <w:separator/>
      </w:r>
    </w:p>
  </w:endnote>
  <w:endnote w:type="continuationSeparator" w:id="1">
    <w:p w:rsidR="0074166F" w:rsidRDefault="0074166F" w:rsidP="00A0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6F" w:rsidRDefault="0074166F" w:rsidP="00A0319C">
      <w:pPr>
        <w:spacing w:after="0" w:line="240" w:lineRule="auto"/>
      </w:pPr>
      <w:r>
        <w:separator/>
      </w:r>
    </w:p>
  </w:footnote>
  <w:footnote w:type="continuationSeparator" w:id="1">
    <w:p w:rsidR="0074166F" w:rsidRDefault="0074166F" w:rsidP="00A03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6">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3">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24"/>
  </w:num>
  <w:num w:numId="12">
    <w:abstractNumId w:val="18"/>
  </w:num>
  <w:num w:numId="13">
    <w:abstractNumId w:val="25"/>
  </w:num>
  <w:num w:numId="14">
    <w:abstractNumId w:val="22"/>
  </w:num>
  <w:num w:numId="15">
    <w:abstractNumId w:val="14"/>
  </w:num>
  <w:num w:numId="16">
    <w:abstractNumId w:val="12"/>
  </w:num>
  <w:num w:numId="17">
    <w:abstractNumId w:val="21"/>
  </w:num>
  <w:num w:numId="18">
    <w:abstractNumId w:val="17"/>
  </w:num>
  <w:num w:numId="19">
    <w:abstractNumId w:val="1"/>
  </w:num>
  <w:num w:numId="20">
    <w:abstractNumId w:val="2"/>
  </w:num>
  <w:num w:numId="21">
    <w:abstractNumId w:val="9"/>
  </w:num>
  <w:num w:numId="22">
    <w:abstractNumId w:val="5"/>
  </w:num>
  <w:num w:numId="23">
    <w:abstractNumId w:val="6"/>
  </w:num>
  <w:num w:numId="24">
    <w:abstractNumId w:val="26"/>
  </w:num>
  <w:num w:numId="25">
    <w:abstractNumId w:val="10"/>
  </w:num>
  <w:num w:numId="26">
    <w:abstractNumId w:val="27"/>
  </w:num>
  <w:num w:numId="27">
    <w:abstractNumId w:val="7"/>
  </w:num>
  <w:num w:numId="28">
    <w:abstractNumId w:val="0"/>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319C"/>
    <w:rsid w:val="00017F15"/>
    <w:rsid w:val="0003631E"/>
    <w:rsid w:val="000436DD"/>
    <w:rsid w:val="00054D24"/>
    <w:rsid w:val="00062DD8"/>
    <w:rsid w:val="000632CE"/>
    <w:rsid w:val="00077B43"/>
    <w:rsid w:val="00080899"/>
    <w:rsid w:val="000A212C"/>
    <w:rsid w:val="000C11F2"/>
    <w:rsid w:val="000F4D9C"/>
    <w:rsid w:val="00132D00"/>
    <w:rsid w:val="0013503F"/>
    <w:rsid w:val="00162F9C"/>
    <w:rsid w:val="0016598D"/>
    <w:rsid w:val="00165CC6"/>
    <w:rsid w:val="00166969"/>
    <w:rsid w:val="001A53F5"/>
    <w:rsid w:val="00204EC2"/>
    <w:rsid w:val="00214AC4"/>
    <w:rsid w:val="00222927"/>
    <w:rsid w:val="00224ECE"/>
    <w:rsid w:val="002368B4"/>
    <w:rsid w:val="00254B3B"/>
    <w:rsid w:val="002550A8"/>
    <w:rsid w:val="002A03F5"/>
    <w:rsid w:val="002A3385"/>
    <w:rsid w:val="002A61E1"/>
    <w:rsid w:val="002A79E0"/>
    <w:rsid w:val="002A7F3F"/>
    <w:rsid w:val="002C6D2A"/>
    <w:rsid w:val="002F239B"/>
    <w:rsid w:val="002F3F60"/>
    <w:rsid w:val="00300A54"/>
    <w:rsid w:val="00320C57"/>
    <w:rsid w:val="0033224F"/>
    <w:rsid w:val="00332BC3"/>
    <w:rsid w:val="003353EA"/>
    <w:rsid w:val="00341822"/>
    <w:rsid w:val="00360278"/>
    <w:rsid w:val="00372DBD"/>
    <w:rsid w:val="00377F82"/>
    <w:rsid w:val="003907A9"/>
    <w:rsid w:val="003A4192"/>
    <w:rsid w:val="003A69EE"/>
    <w:rsid w:val="003C7451"/>
    <w:rsid w:val="003D3197"/>
    <w:rsid w:val="003F7ECC"/>
    <w:rsid w:val="0042396D"/>
    <w:rsid w:val="00433ECA"/>
    <w:rsid w:val="0048255F"/>
    <w:rsid w:val="00484A03"/>
    <w:rsid w:val="00486CD2"/>
    <w:rsid w:val="00494884"/>
    <w:rsid w:val="004C2AEC"/>
    <w:rsid w:val="00503B51"/>
    <w:rsid w:val="00525303"/>
    <w:rsid w:val="005422F6"/>
    <w:rsid w:val="005D0925"/>
    <w:rsid w:val="005D3574"/>
    <w:rsid w:val="005E01D2"/>
    <w:rsid w:val="00634D3D"/>
    <w:rsid w:val="00661F3C"/>
    <w:rsid w:val="00683E49"/>
    <w:rsid w:val="006B0931"/>
    <w:rsid w:val="006E118F"/>
    <w:rsid w:val="006E3087"/>
    <w:rsid w:val="006E6067"/>
    <w:rsid w:val="006F00CD"/>
    <w:rsid w:val="006F0B94"/>
    <w:rsid w:val="00723DB1"/>
    <w:rsid w:val="00725511"/>
    <w:rsid w:val="007256BA"/>
    <w:rsid w:val="00730072"/>
    <w:rsid w:val="00730926"/>
    <w:rsid w:val="0074166F"/>
    <w:rsid w:val="007C0B27"/>
    <w:rsid w:val="007C7E6E"/>
    <w:rsid w:val="007E50D2"/>
    <w:rsid w:val="0080491B"/>
    <w:rsid w:val="00820485"/>
    <w:rsid w:val="008262CE"/>
    <w:rsid w:val="008348A3"/>
    <w:rsid w:val="008359D6"/>
    <w:rsid w:val="0085233D"/>
    <w:rsid w:val="00870E66"/>
    <w:rsid w:val="008903B0"/>
    <w:rsid w:val="008B6AB5"/>
    <w:rsid w:val="008D04A5"/>
    <w:rsid w:val="008D2069"/>
    <w:rsid w:val="008D2FEB"/>
    <w:rsid w:val="008E2D06"/>
    <w:rsid w:val="008E4392"/>
    <w:rsid w:val="008F663F"/>
    <w:rsid w:val="00916161"/>
    <w:rsid w:val="00937110"/>
    <w:rsid w:val="009472D0"/>
    <w:rsid w:val="0095517C"/>
    <w:rsid w:val="00955ECB"/>
    <w:rsid w:val="009600A0"/>
    <w:rsid w:val="009860FB"/>
    <w:rsid w:val="009A3DF9"/>
    <w:rsid w:val="009C420B"/>
    <w:rsid w:val="009D2535"/>
    <w:rsid w:val="009E01BA"/>
    <w:rsid w:val="00A0319C"/>
    <w:rsid w:val="00A106CE"/>
    <w:rsid w:val="00A118A2"/>
    <w:rsid w:val="00A167C0"/>
    <w:rsid w:val="00A17846"/>
    <w:rsid w:val="00A42564"/>
    <w:rsid w:val="00A4315E"/>
    <w:rsid w:val="00A45B0D"/>
    <w:rsid w:val="00AE3769"/>
    <w:rsid w:val="00AE79A7"/>
    <w:rsid w:val="00B24550"/>
    <w:rsid w:val="00B45385"/>
    <w:rsid w:val="00B61D0B"/>
    <w:rsid w:val="00B644AF"/>
    <w:rsid w:val="00BD303C"/>
    <w:rsid w:val="00BF6D1D"/>
    <w:rsid w:val="00C076E2"/>
    <w:rsid w:val="00C3739B"/>
    <w:rsid w:val="00C42F10"/>
    <w:rsid w:val="00C51819"/>
    <w:rsid w:val="00CA45C9"/>
    <w:rsid w:val="00CC7F69"/>
    <w:rsid w:val="00CD2079"/>
    <w:rsid w:val="00CE0D04"/>
    <w:rsid w:val="00CF15C1"/>
    <w:rsid w:val="00D225EC"/>
    <w:rsid w:val="00D5347F"/>
    <w:rsid w:val="00D72C50"/>
    <w:rsid w:val="00D81433"/>
    <w:rsid w:val="00D87D59"/>
    <w:rsid w:val="00D91827"/>
    <w:rsid w:val="00DA284C"/>
    <w:rsid w:val="00DA46B0"/>
    <w:rsid w:val="00DD557C"/>
    <w:rsid w:val="00E0258C"/>
    <w:rsid w:val="00E160DD"/>
    <w:rsid w:val="00E34412"/>
    <w:rsid w:val="00E35F5F"/>
    <w:rsid w:val="00E5792A"/>
    <w:rsid w:val="00E64E13"/>
    <w:rsid w:val="00E65B47"/>
    <w:rsid w:val="00E66147"/>
    <w:rsid w:val="00E9425D"/>
    <w:rsid w:val="00EC1519"/>
    <w:rsid w:val="00EC2AE8"/>
    <w:rsid w:val="00ED207A"/>
    <w:rsid w:val="00EE47BB"/>
    <w:rsid w:val="00EF23DB"/>
    <w:rsid w:val="00F11B20"/>
    <w:rsid w:val="00F51294"/>
    <w:rsid w:val="00F772FD"/>
    <w:rsid w:val="00FB17BF"/>
    <w:rsid w:val="00FB3085"/>
    <w:rsid w:val="00FC4C6E"/>
    <w:rsid w:val="00FE1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5" type="connector" idref="#_x0000_s1040"/>
        <o:r id="V:Rule16" type="connector" idref="#_x0000_s1043"/>
        <o:r id="V:Rule17" type="connector" idref="#_x0000_s1054"/>
        <o:r id="V:Rule18" type="connector" idref="#_x0000_s1042"/>
        <o:r id="V:Rule19" type="connector" idref="#_x0000_s1041"/>
        <o:r id="V:Rule20" type="connector" idref="#_x0000_s1055"/>
        <o:r id="V:Rule21" type="connector" idref="#_x0000_s1047"/>
        <o:r id="V:Rule22" type="connector" idref="#_x0000_s1056"/>
        <o:r id="V:Rule23" type="connector" idref="#_x0000_s1048"/>
        <o:r id="V:Rule24" type="connector" idref="#_x0000_s1044"/>
        <o:r id="V:Rule25" type="connector" idref="#_x0000_s1053"/>
        <o:r id="V:Rule26" type="connector" idref="#_x0000_s1045"/>
        <o:r id="V:Rule27" type="connector" idref="#_x0000_s1051"/>
        <o:r id="V:Rule28" type="connector" idref="#_x0000_s1052"/>
        <o:r id="V:Rule30" type="connector" idref="#_x0000_s1060"/>
        <o:r id="V:Rule32" type="connector" idref="#_x0000_s1061"/>
        <o:r id="V:Rule34" type="connector" idref="#_x0000_s1062"/>
        <o:r id="V:Rule36" type="connector" idref="#_x0000_s1064"/>
        <o:r id="V:Rule38" type="connector" idref="#_x0000_s1068"/>
        <o:r id="V:Rule40" type="connector" idref="#_x0000_s1069"/>
        <o:r id="V:Rule42" type="connector" idref="#_x0000_s1070"/>
        <o:r id="V:Rule4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0319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A0319C"/>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A0319C"/>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0319C"/>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A0319C"/>
    <w:rPr>
      <w:rFonts w:ascii="Calibri" w:eastAsia="Times New Roman" w:hAnsi="Calibri" w:cs="Times New Roman"/>
      <w:b/>
      <w:sz w:val="28"/>
    </w:rPr>
  </w:style>
  <w:style w:type="character" w:customStyle="1" w:styleId="30">
    <w:name w:val="Заголовок 3 Знак"/>
    <w:basedOn w:val="a0"/>
    <w:link w:val="3"/>
    <w:uiPriority w:val="99"/>
    <w:rsid w:val="00A0319C"/>
    <w:rPr>
      <w:rFonts w:ascii="Cambria" w:eastAsia="Times New Roman" w:hAnsi="Cambria" w:cs="Times New Roman"/>
      <w:b/>
      <w:bCs/>
      <w:color w:val="4F81BD"/>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A0319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0319C"/>
    <w:rPr>
      <w:rFonts w:ascii="Times New Roman" w:hAnsi="Times New Roman" w:cs="Times New Roman" w:hint="default"/>
      <w:color w:val="0000FF"/>
      <w:u w:val="single"/>
    </w:rPr>
  </w:style>
  <w:style w:type="paragraph" w:styleId="a4">
    <w:name w:val="footnote text"/>
    <w:basedOn w:val="a"/>
    <w:link w:val="a5"/>
    <w:uiPriority w:val="99"/>
    <w:semiHidden/>
    <w:unhideWhenUsed/>
    <w:rsid w:val="00A0319C"/>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A0319C"/>
    <w:rPr>
      <w:rFonts w:ascii="Calibri" w:eastAsia="Times New Roman" w:hAnsi="Calibri" w:cs="Times New Roman"/>
      <w:sz w:val="20"/>
      <w:szCs w:val="20"/>
    </w:rPr>
  </w:style>
  <w:style w:type="paragraph" w:styleId="a6">
    <w:name w:val="annotation text"/>
    <w:basedOn w:val="a"/>
    <w:link w:val="12"/>
    <w:uiPriority w:val="99"/>
    <w:semiHidden/>
    <w:unhideWhenUsed/>
    <w:rsid w:val="00A0319C"/>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A0319C"/>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0319C"/>
    <w:rPr>
      <w:sz w:val="20"/>
      <w:szCs w:val="20"/>
    </w:rPr>
  </w:style>
  <w:style w:type="paragraph" w:styleId="a8">
    <w:name w:val="header"/>
    <w:basedOn w:val="a"/>
    <w:link w:val="a9"/>
    <w:uiPriority w:val="99"/>
    <w:unhideWhenUsed/>
    <w:rsid w:val="00A0319C"/>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A0319C"/>
    <w:rPr>
      <w:rFonts w:ascii="Calibri" w:eastAsia="Times New Roman" w:hAnsi="Calibri" w:cs="Times New Roman"/>
    </w:rPr>
  </w:style>
  <w:style w:type="paragraph" w:styleId="aa">
    <w:name w:val="footer"/>
    <w:basedOn w:val="a"/>
    <w:link w:val="ab"/>
    <w:uiPriority w:val="99"/>
    <w:unhideWhenUsed/>
    <w:rsid w:val="00A0319C"/>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0319C"/>
    <w:rPr>
      <w:rFonts w:ascii="Calibri" w:eastAsia="Times New Roman" w:hAnsi="Calibri" w:cs="Times New Roman"/>
    </w:rPr>
  </w:style>
  <w:style w:type="paragraph" w:styleId="ac">
    <w:name w:val="annotation subject"/>
    <w:basedOn w:val="a6"/>
    <w:next w:val="a6"/>
    <w:link w:val="13"/>
    <w:uiPriority w:val="99"/>
    <w:semiHidden/>
    <w:unhideWhenUsed/>
    <w:rsid w:val="00A0319C"/>
    <w:rPr>
      <w:b/>
      <w:bCs/>
    </w:rPr>
  </w:style>
  <w:style w:type="character" w:customStyle="1" w:styleId="13">
    <w:name w:val="Тема примечания Знак1"/>
    <w:basedOn w:val="12"/>
    <w:link w:val="ac"/>
    <w:uiPriority w:val="99"/>
    <w:semiHidden/>
    <w:locked/>
    <w:rsid w:val="00A0319C"/>
    <w:rPr>
      <w:b/>
      <w:bCs/>
    </w:rPr>
  </w:style>
  <w:style w:type="character" w:customStyle="1" w:styleId="ad">
    <w:name w:val="Тема примечания Знак"/>
    <w:basedOn w:val="a7"/>
    <w:link w:val="ac"/>
    <w:uiPriority w:val="99"/>
    <w:semiHidden/>
    <w:rsid w:val="00A0319C"/>
    <w:rPr>
      <w:b/>
      <w:bCs/>
    </w:rPr>
  </w:style>
  <w:style w:type="paragraph" w:styleId="ae">
    <w:name w:val="Balloon Text"/>
    <w:basedOn w:val="a"/>
    <w:link w:val="af"/>
    <w:uiPriority w:val="99"/>
    <w:semiHidden/>
    <w:unhideWhenUsed/>
    <w:rsid w:val="00A0319C"/>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A0319C"/>
    <w:rPr>
      <w:rFonts w:ascii="Tahoma" w:eastAsia="Times New Roman" w:hAnsi="Tahoma" w:cs="Tahoma"/>
      <w:sz w:val="16"/>
      <w:szCs w:val="16"/>
    </w:rPr>
  </w:style>
  <w:style w:type="paragraph" w:styleId="af0">
    <w:name w:val="List Paragraph"/>
    <w:basedOn w:val="a"/>
    <w:uiPriority w:val="99"/>
    <w:qFormat/>
    <w:rsid w:val="00A0319C"/>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A0319C"/>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A0319C"/>
    <w:rPr>
      <w:rFonts w:ascii="Arial" w:hAnsi="Arial" w:cs="Arial"/>
    </w:rPr>
  </w:style>
  <w:style w:type="paragraph" w:customStyle="1" w:styleId="ConsPlusNormal0">
    <w:name w:val="ConsPlusNormal"/>
    <w:link w:val="ConsPlusNormal"/>
    <w:uiPriority w:val="99"/>
    <w:rsid w:val="00A0319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031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Мой заголовок 1"/>
    <w:basedOn w:val="1"/>
    <w:uiPriority w:val="99"/>
    <w:rsid w:val="00A0319C"/>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af2">
    <w:name w:val="footnote reference"/>
    <w:basedOn w:val="a0"/>
    <w:uiPriority w:val="99"/>
    <w:semiHidden/>
    <w:unhideWhenUsed/>
    <w:rsid w:val="00A0319C"/>
    <w:rPr>
      <w:rFonts w:ascii="Times New Roman" w:hAnsi="Times New Roman" w:cs="Times New Roman" w:hint="default"/>
      <w:vertAlign w:val="superscript"/>
    </w:rPr>
  </w:style>
  <w:style w:type="paragraph" w:customStyle="1" w:styleId="15">
    <w:name w:val="Абзац списка1"/>
    <w:basedOn w:val="a"/>
    <w:rsid w:val="00A45B0D"/>
    <w:pPr>
      <w:ind w:left="720"/>
      <w:contextualSpacing/>
    </w:pPr>
    <w:rPr>
      <w:rFonts w:ascii="Calibri" w:eastAsia="Times New Roman" w:hAnsi="Calibri" w:cs="Times New Roman"/>
    </w:rPr>
  </w:style>
  <w:style w:type="paragraph" w:styleId="af3">
    <w:name w:val="No Spacing"/>
    <w:qFormat/>
    <w:rsid w:val="00E160DD"/>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E160DD"/>
    <w:rPr>
      <w:rFonts w:ascii="Consultant" w:eastAsia="Arial" w:hAnsi="Consultant"/>
      <w:lang w:eastAsia="ar-SA"/>
    </w:rPr>
  </w:style>
  <w:style w:type="paragraph" w:customStyle="1" w:styleId="ConsNormal0">
    <w:name w:val="ConsNormal"/>
    <w:link w:val="ConsNormal"/>
    <w:rsid w:val="00E160DD"/>
    <w:pPr>
      <w:suppressAutoHyphens/>
      <w:overflowPunct w:val="0"/>
      <w:autoSpaceDE w:val="0"/>
      <w:spacing w:after="0" w:line="240" w:lineRule="auto"/>
      <w:ind w:firstLine="720"/>
    </w:pPr>
    <w:rPr>
      <w:rFonts w:ascii="Consultant" w:eastAsia="Arial" w:hAnsi="Consultant"/>
      <w:lang w:eastAsia="ar-SA"/>
    </w:rPr>
  </w:style>
  <w:style w:type="paragraph" w:styleId="af4">
    <w:name w:val="Revision"/>
    <w:hidden/>
    <w:uiPriority w:val="99"/>
    <w:semiHidden/>
    <w:rsid w:val="008E439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4453943">
      <w:bodyDiv w:val="1"/>
      <w:marLeft w:val="0"/>
      <w:marRight w:val="0"/>
      <w:marTop w:val="0"/>
      <w:marBottom w:val="0"/>
      <w:divBdr>
        <w:top w:val="none" w:sz="0" w:space="0" w:color="auto"/>
        <w:left w:val="none" w:sz="0" w:space="0" w:color="auto"/>
        <w:bottom w:val="none" w:sz="0" w:space="0" w:color="auto"/>
        <w:right w:val="none" w:sz="0" w:space="0" w:color="auto"/>
      </w:divBdr>
    </w:div>
    <w:div w:id="13642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shadm@tomsk.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radm.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hyperlink" Target="mailto:kr-pal@tomsk.gov.ru" TargetMode="Externa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2622</TotalTime>
  <Pages>32</Pages>
  <Words>14761</Words>
  <Characters>84142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34</cp:revision>
  <cp:lastPrinted>2019-11-05T10:29:00Z</cp:lastPrinted>
  <dcterms:created xsi:type="dcterms:W3CDTF">2017-10-24T04:34:00Z</dcterms:created>
  <dcterms:modified xsi:type="dcterms:W3CDTF">2019-11-06T05:09:00Z</dcterms:modified>
</cp:coreProperties>
</file>