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6" w:rsidRPr="00D30DF2" w:rsidRDefault="00723D06" w:rsidP="00D30DF2">
      <w:pPr>
        <w:pStyle w:val="1"/>
        <w:widowControl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1"/>
        <w:widowControl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D30DF2">
          <w:rPr>
            <w:rFonts w:ascii="Arial" w:hAnsi="Arial" w:cs="Arial"/>
            <w:sz w:val="24"/>
            <w:szCs w:val="24"/>
          </w:rPr>
          <w:t>АДМИНИСТРАЦИЯ КРИВОШЕИНСКОГО РАЙОНА</w:t>
        </w:r>
      </w:smartTag>
      <w:r w:rsidRPr="00D30DF2">
        <w:rPr>
          <w:rFonts w:ascii="Arial" w:hAnsi="Arial" w:cs="Arial"/>
          <w:sz w:val="24"/>
          <w:szCs w:val="24"/>
        </w:rPr>
        <w:t xml:space="preserve">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ПОСТАНОВЛЕНИЕ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ind w:firstLine="0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от 29.07.2013 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D30DF2">
        <w:rPr>
          <w:rFonts w:ascii="Arial" w:hAnsi="Arial" w:cs="Arial"/>
          <w:sz w:val="24"/>
          <w:szCs w:val="24"/>
        </w:rPr>
        <w:t xml:space="preserve"> № 551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с. Кривошеино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Томской области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Об утверждении положения о проведении районного конкурса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предпринимательских проектов «Бизнес старт»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0DF2">
        <w:rPr>
          <w:rFonts w:ascii="Arial" w:hAnsi="Arial" w:cs="Arial"/>
          <w:i/>
          <w:sz w:val="24"/>
          <w:szCs w:val="24"/>
        </w:rPr>
        <w:t xml:space="preserve">(в редакции Постановлений Администрации Кривошеинского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0DF2">
        <w:rPr>
          <w:rFonts w:ascii="Arial" w:hAnsi="Arial" w:cs="Arial"/>
          <w:i/>
          <w:sz w:val="24"/>
          <w:szCs w:val="24"/>
        </w:rPr>
        <w:t xml:space="preserve">района от 13.05.2014 № 298; от 10.10.2014 № 689; от 15.06.2015 № 247; </w:t>
      </w:r>
      <w:r w:rsidRPr="004226EB">
        <w:rPr>
          <w:rFonts w:ascii="Arial" w:hAnsi="Arial" w:cs="Arial"/>
          <w:i/>
          <w:sz w:val="24"/>
          <w:szCs w:val="24"/>
        </w:rPr>
        <w:t xml:space="preserve">          </w:t>
      </w:r>
      <w:r w:rsidRPr="00D30DF2">
        <w:rPr>
          <w:rFonts w:ascii="Arial" w:hAnsi="Arial" w:cs="Arial"/>
          <w:i/>
          <w:sz w:val="24"/>
          <w:szCs w:val="24"/>
        </w:rPr>
        <w:t>от</w:t>
      </w:r>
      <w:r w:rsidRPr="004226EB">
        <w:rPr>
          <w:rFonts w:ascii="Arial" w:hAnsi="Arial" w:cs="Arial"/>
          <w:i/>
          <w:sz w:val="24"/>
          <w:szCs w:val="24"/>
        </w:rPr>
        <w:t xml:space="preserve"> </w:t>
      </w:r>
      <w:r w:rsidRPr="00D30DF2">
        <w:rPr>
          <w:rFonts w:ascii="Arial" w:hAnsi="Arial" w:cs="Arial"/>
          <w:i/>
          <w:sz w:val="24"/>
          <w:szCs w:val="24"/>
        </w:rPr>
        <w:t>30.09.2015 № 335</w:t>
      </w:r>
      <w:r>
        <w:rPr>
          <w:rFonts w:ascii="Arial" w:hAnsi="Arial" w:cs="Arial"/>
          <w:i/>
          <w:sz w:val="24"/>
          <w:szCs w:val="24"/>
        </w:rPr>
        <w:t>; от 07.10.2016 № 304; от 23.08.2018 № 420;                        от 25.09.2018 № 480</w:t>
      </w:r>
      <w:r w:rsidR="00D019CC">
        <w:rPr>
          <w:rFonts w:ascii="Arial" w:hAnsi="Arial" w:cs="Arial"/>
          <w:i/>
          <w:sz w:val="24"/>
          <w:szCs w:val="24"/>
        </w:rPr>
        <w:t>; от 06.06.2019 № 334;</w:t>
      </w:r>
      <w:r w:rsidRPr="00D30DF2">
        <w:rPr>
          <w:rFonts w:ascii="Arial" w:hAnsi="Arial" w:cs="Arial"/>
          <w:i/>
          <w:sz w:val="24"/>
          <w:szCs w:val="24"/>
        </w:rPr>
        <w:t>)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Томской области от 25.11.2010 № 232а «Об утверждении долгосрочной целевой программы «Развитие малого и среднего предпринимательства </w:t>
      </w:r>
      <w:r>
        <w:rPr>
          <w:rFonts w:ascii="Arial" w:hAnsi="Arial" w:cs="Arial"/>
          <w:sz w:val="24"/>
          <w:szCs w:val="24"/>
        </w:rPr>
        <w:t>в Томской области на период 2015-2019 годов» и п</w:t>
      </w:r>
      <w:r w:rsidRPr="00D30DF2">
        <w:rPr>
          <w:rFonts w:ascii="Arial" w:hAnsi="Arial" w:cs="Arial"/>
          <w:sz w:val="24"/>
          <w:szCs w:val="24"/>
        </w:rPr>
        <w:t xml:space="preserve">остановлением Администрации Кривошеинского района от </w:t>
      </w:r>
      <w:r>
        <w:rPr>
          <w:rFonts w:ascii="Arial" w:hAnsi="Arial" w:cs="Arial"/>
          <w:sz w:val="24"/>
          <w:szCs w:val="24"/>
        </w:rPr>
        <w:t>19.12.2014 № 868</w:t>
      </w:r>
      <w:r w:rsidRPr="00D3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«Муниципальная программа</w:t>
      </w:r>
      <w:r w:rsidRPr="00D30DF2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Кривошеинском районе на 2015-2019 гг.</w:t>
      </w:r>
      <w:r>
        <w:rPr>
          <w:rFonts w:ascii="Arial" w:hAnsi="Arial" w:cs="Arial"/>
          <w:sz w:val="24"/>
          <w:szCs w:val="24"/>
        </w:rPr>
        <w:t>»</w:t>
      </w:r>
      <w:r w:rsidRPr="00D30DF2">
        <w:rPr>
          <w:rFonts w:ascii="Arial" w:hAnsi="Arial" w:cs="Arial"/>
          <w:sz w:val="24"/>
          <w:szCs w:val="24"/>
        </w:rPr>
        <w:t>, в целях активизации развития малого и среднего предпринимательства на территории Кривошеинского района в сфере производства продукции (выполнения работ, оказания услуг),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93"/>
        </w:tabs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caps/>
          <w:sz w:val="24"/>
          <w:szCs w:val="24"/>
        </w:rPr>
        <w:t>Постановляю:</w:t>
      </w:r>
      <w:r w:rsidRPr="00D30DF2">
        <w:rPr>
          <w:rFonts w:ascii="Arial" w:hAnsi="Arial" w:cs="Arial"/>
          <w:sz w:val="24"/>
          <w:szCs w:val="24"/>
        </w:rPr>
        <w:t xml:space="preserve"> 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Утвердить  Положение о проведении районного конкурса предпринимательских проектов «Бизнес старт» (Приложение 1)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Утвердить состав конкурсной комиссии по проведению районного конкурса предпринимательских проектов «Бизнес старт» (Приложение 2).</w:t>
      </w:r>
    </w:p>
    <w:p w:rsidR="00723D06" w:rsidRPr="00D30DF2" w:rsidRDefault="00723D06" w:rsidP="00D30DF2">
      <w:pPr>
        <w:pStyle w:val="ae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интернет, информационное сопровождение конкурса – в газете «Районные вести» и на официальном сайте муниципального образования Кривошеинский район в сети интернет.</w:t>
      </w:r>
    </w:p>
    <w:p w:rsidR="00723D06" w:rsidRPr="00D30DF2" w:rsidRDefault="00723D06" w:rsidP="00D30DF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района от 15.10.2012 № 602 «Об утверждении положения о проведении районного конкурса предпринимательских проектов «Первый шаг».</w:t>
      </w:r>
    </w:p>
    <w:p w:rsidR="00723D06" w:rsidRPr="00D30DF2" w:rsidRDefault="00723D06" w:rsidP="00D30DF2">
      <w:pPr>
        <w:pStyle w:val="a3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оставляю за собой </w:t>
      </w:r>
      <w:r w:rsidRPr="00D30DF2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30.09.2015 № 335)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3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Глава Кривошеинского района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pStyle w:val="a3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(Глава Администрации)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>А.В. Разумников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  <w:sectPr w:rsidR="00723D06" w:rsidRPr="00D30DF2" w:rsidSect="00524A47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426" w:right="851" w:bottom="993" w:left="1701" w:header="720" w:footer="567" w:gutter="0"/>
          <w:cols w:space="720"/>
          <w:titlePg/>
        </w:sectPr>
      </w:pP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>Приложение № 1</w:t>
      </w: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D30DF2">
        <w:rPr>
          <w:rFonts w:ascii="Arial" w:hAnsi="Arial" w:cs="Arial"/>
          <w:sz w:val="24"/>
          <w:szCs w:val="24"/>
        </w:rPr>
        <w:t>дминистрации Кривошеинского района</w:t>
      </w:r>
    </w:p>
    <w:p w:rsidR="00723D06" w:rsidRPr="00D30DF2" w:rsidRDefault="00723D06" w:rsidP="00D30DF2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29.07.2013  № 551</w:t>
      </w: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ПОЛОЖЕНИЕ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 ПРОВЕДЕНИИ РАЙОННОГО  КОНКУРСА ПРЕДПРИНИМАТЕЛЬСКИХ ПРОЕКТОВ «БИЗНЕС СТАРТ»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1. ОБЩИЕ ПОЛОЖЕНИЯ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1. Настоящее Положение о проведении районного конкурса предпринимательских проектов «Бизнес старт» (далее – Конкурс) разработано в целях реализации муниципальной программы «Развитие малого и среднего предпринимательства в Кривошеинском районе на 2015-2019 гг.».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2. Основным принципом организации и проведения Конкурса является создание равных условий участников Конкурса.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 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 Задача Конкурса – выявление и муниципальная поддержка перспективных предпринимательских проектов.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5. Победителям Конкурса (далее - Победитель) предоставляются субсидии в размере и порядке, предусмотренном разделом 9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6. Организатором Конкурса является </w:t>
      </w: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D30DF2">
          <w:rPr>
            <w:rFonts w:ascii="Arial" w:hAnsi="Arial" w:cs="Arial"/>
            <w:sz w:val="24"/>
            <w:szCs w:val="24"/>
          </w:rPr>
          <w:t>Администрация Кривошеинского района</w:t>
        </w:r>
      </w:smartTag>
      <w:r w:rsidRPr="00D30DF2">
        <w:rPr>
          <w:rFonts w:ascii="Arial" w:hAnsi="Arial" w:cs="Arial"/>
          <w:sz w:val="24"/>
          <w:szCs w:val="24"/>
        </w:rPr>
        <w:t xml:space="preserve"> (далее – Организатор).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7. Организатор выполняет следующие функции: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предоставляет разъяснения по вопросам проведения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обеспечивает исполнение решений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 обеспечивает перечисление субсидии Победителям;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осуществляет мониторинг реализации предпринимательских проектов, получивших муниципальную поддержку;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выполняет иные функции, определенные настоящим Положением.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8. Адреса и контактные данные организатора указаны в Информационной карте Конкурса (раздел 8 Положения). Информационная карта конкурса является неотъемлемой частью настоящего Положения и размещается на официальном сайте муниципального образования Кривошеинский район в сети интернет по адресу: http://www.kradm.tomsk.ru.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2. КОНКУРСНАЯ КОМИССИЯ И ПОРЯДОК ЕЁ РАБОТЫ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9. Для проведения Конкурса создается Конкурсная комиссия по проведению районного конкурса предпринимательских проектов «Бизнес старт» (далее – Конкурсная комиссия).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10. Конкурсная комиссия формируется из представителей органов местного самоуправления Кривошеинского района, Думы Кривошеинского района (по согласованию) и  организаций Кривошеинского района (по согласованию). Состав </w:t>
      </w:r>
      <w:r w:rsidRPr="00D30DF2">
        <w:rPr>
          <w:rFonts w:ascii="Arial" w:hAnsi="Arial" w:cs="Arial"/>
          <w:sz w:val="24"/>
          <w:szCs w:val="24"/>
        </w:rPr>
        <w:lastRenderedPageBreak/>
        <w:t>Конкурсной комиссии определен в Приложении № 2 к настоящему постановлению Администрации Кривошеинского района.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11. Конкурсная комиссия в своей деятельности руководствуется действующим законодательством Российской Федерации, Томской области, нормативными правовыми актами Кривошеинского района, а также настоящим Положением.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12. Конкурсная комиссия правомочна выполнять следующие функции: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на первом заседании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принимает решение об объявлении Конкурса, дате начала и окончания приема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определяет направления муниципальной поддержки по видам экономической деятельности;</w:t>
      </w:r>
    </w:p>
    <w:p w:rsidR="00723D06" w:rsidRPr="00D30DF2" w:rsidRDefault="00723D06" w:rsidP="00D30DF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привлекает временно по необходимости для  работы в составе Конкурсной комиссии представителей структурных подразделений Администрации Кривошеинского района, органов местного самоуправления Кривошеинского района с учетом направлений государственной поддержки по видам экономической деятельности, для оценки и сопоставления представленных заявок в соответствии с критериями оценки, определенными в Информационной карте Конкурса в разделе 8 настоящего положения. Решение о привлечении специалистов оформляется протоколом заседания Конкурсной комиссии.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на втором заседании, которое проводится не позднее десяти календарных дней с даты окончания приема заявок,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вскрывает конверты с заявками на участие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рассматривает заявки участников Конкурса и проверяет наличие всех требуемых документов, регламентированных информационной картой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допускает участников Конкурса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г) отказывает участнику (-ам) Конкурса в допуске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д) принимает решение о проведении заседания Координационного совета предпринимателей Кривошеинского района для представления поданных бизнес проектов в период между вторым и третьим заседаниями;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е) устанавливает дату третьего заседания Конкурсной комиссии (не позднее 15 календарных дней со дня проведения второго заседания Конкурсной комиссии).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на третьем заседании Конкурсная комиссия: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а) подводит итоги по оценке и сопоставлению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в) определяет Победителей Конкурса из числа участников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г) принимает решения по иным вопросам в пределах своих полномочий.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13. Конкурсная комиссия вправе запрашивать у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14. Заседание Конкурсной комиссии правомочно, если на нём присутствует не менее 50 % от состава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15. Участники Конкурса или их представители допускаются на вскрытие конвертов с заявками на участие в Конкурсе. На остальные заседания Конкурсной комиссии участники Конкурса или их представители не допускаются.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16. Решения Конкурсной комиссии оформляются протоколами заседания Конкурсной комиссии, которые подписываются председателем и секретарём Конкурсной комиссии. Протоколы заседания ведет секретарь Конкурсной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17. Решение Конкурсной комиссии принимается по результатам открытого голосования. Решение считается принятым, если за него проголосовало большинство </w:t>
      </w:r>
      <w:r w:rsidRPr="00D30DF2">
        <w:rPr>
          <w:rFonts w:ascii="Arial" w:hAnsi="Arial" w:cs="Arial"/>
          <w:sz w:val="24"/>
          <w:szCs w:val="24"/>
        </w:rPr>
        <w:lastRenderedPageBreak/>
        <w:t xml:space="preserve">членов Конкурсной комиссии, присутствовавших на заседании. В случае равенства голосов голос председателя Конкурсной комиссии является решающим.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18. Секретарь Конкурсной комиссии выполняет следующие функции: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 подготавливает проект повестки дня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 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 обеспечивает своевременное (не позднее, чем за 2 дня) оповещение членов Конкурсной комиссии о проведении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информирует участников Конкурса о ходе проведения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осуществляет приём конкурсных заявок на участие в Конкурсе (далее – заявок);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6) обеспечивает хранение представленных участниками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7) обеспечивает оформление протоколов заседания Конкурсной комиссии.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 ОБЪЯВЛЕНИЕ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19. Объявление о проведении Конкурса подлежит официальному опубликованию путем его размещения в районной газете «Районные вести» и на официальном сайте муниципального образования Кривошеинский район в сети интернет по адресу: http://www.kradm.tomsk.ru.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20. Объявление о проведении Конкурса должно содержать следующую информацию: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дату и время начала и окончания приёма заявок, причём срок приёма заявок должен быть не менее 30 календарных дней с момента опубликования объявления о проведении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направления муниципальной поддержки по видам экономической деятельности;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адрес для отправки заявок по почте;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адрес местонахождения организатора;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контактные телефоны и e-mail.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адресу: http://www.kradm.tomsk.ru/.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 ТРЕБОВАНИЯ К УЧАСТНИКАМ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21. Требования к участникам Конкурса указаны в Информационной карте Конкурса в разделе 8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5. ПОРЯДОК ПОДАЧИ ЗАЯВКИ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22. Подготовка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заявки подготавливаются участниками в соответствии с условиями проведения Конкурса и требованиями настоящего Положения;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в состав заявки должны входить все документы, указанные в Информационной карте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неполное представление документов или представление документов не в соответствии с требованиями, установленными в Информационной карте Конкурса, считается нарушением условий Конкурса и является основанием для отклонения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расходы по подготовке заявки несет участник;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расходы участника на подготовку заявки не подлежат возмещению со стороны организатора.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23. Оформление и подача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 должен подготовить в соответствии с требованиями, изложенными в информационной карте Конкурса, документы, входящие в заявку, в одном экземпляре;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должна быть опись документов, содержащихся в заявке, с указанием номеров страниц, на которых находятся данные документы;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дополнения или поправки, внесенные в документы в составе заявки, должны быть заверены лицом, подписавшим заявку на участие в Конкурсе;</w:t>
      </w:r>
    </w:p>
    <w:p w:rsidR="00723D06" w:rsidRPr="00D30DF2" w:rsidRDefault="00723D06" w:rsidP="00D30DF2">
      <w:pPr>
        <w:tabs>
          <w:tab w:val="left" w:pos="567"/>
          <w:tab w:val="left" w:pos="184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участники запечатывают заявку в конверт.</w:t>
      </w:r>
    </w:p>
    <w:p w:rsidR="00723D06" w:rsidRPr="00D30DF2" w:rsidRDefault="00723D06" w:rsidP="00D30DF2">
      <w:pPr>
        <w:tabs>
          <w:tab w:val="left" w:pos="567"/>
          <w:tab w:val="left" w:pos="184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 конверте указываются: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почтовый адрес организатора;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организатора;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слова: «На районный конкурс предпринимательских проектов </w:t>
      </w:r>
      <w:r w:rsidRPr="00D30DF2">
        <w:rPr>
          <w:rFonts w:ascii="Arial" w:hAnsi="Arial" w:cs="Arial"/>
          <w:sz w:val="24"/>
          <w:szCs w:val="24"/>
        </w:rPr>
        <w:br/>
        <w:t>«Бизнес старт»;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слова: «Вскрывается конкурсной комиссией по проведению районного конкурса предпринимательских проектов «Бизнес старт»;</w:t>
      </w:r>
    </w:p>
    <w:p w:rsidR="00723D06" w:rsidRPr="00D30DF2" w:rsidRDefault="00723D06" w:rsidP="00D30DF2">
      <w:pPr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при принятии конвертов с заявкой организатором на конверте делается отметка, подтверждающая приём документов, с указанием даты, времени приёма и номера конверта в последовательности по времени поступления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6) организатор не несет ответственности в случае нарушения процедуры принятия конверта с заявкой, его вскрытия или утери, если конверт оформлен с нарушением требований, указанных в подпункте 4) пункта 22;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7) при принятии конверта с заявкой организатор по требованию лица, доставившего конверт, выдает расписку в его получении.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24. Внесение изменений в заявки и отзыв заявок: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 может внести изменения в свою заявку или отозвать её при условии, что организатор получит соответствующее письменное уведомление до истечения установленного срока подачи заявок. Изменения к заявке, внесённые участником, являются неотъемлемой частью основной заявки;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уведомление организатора о внесении изменений или отзыве заявки должно быть запечатано, помечено и отправлено участником в соответствии с требованиями настоящего Положения;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на конверте такого уведомления должно быть соответственно указано: «Отзыв заявки на участие в районном конкурсе предпринимательских проектов «Бизнес старт» или «Внесение изменений в заявку на участие в районном конкурсе предпринимательских проектов «Бизнес старт»;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внесёнными изменениями преимущество имеет изменение с большим порядковым номером;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 по истечении установленного срока подачи заявок внесение изменений в них не допускается.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25. Заявки, полученные после даты и времени окончания приёма заявок, указанных в объявлении о проведении Конкурса, не вскрываются и возвращаются участнику с указанием даты и времени получения заявки организатором.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26. Заявки участников Конкурса, не признанные Победителями Конкурса, возвращаются по требованию участника.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27. Организатор может перенести окончательную дату приёма заявок на более поздний срок, опубликовав соответствующее сообщение в СМИ не позднее чем за 3 дня до окончания срока приёма заявок.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28. Организатор не несет ответственности за неполучение участниками информации или получение некорректной информации о Конкурсе.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29. Разъяснение порядка подготовки и подачи заявки: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участник, которому необходимы разъяснения по содержанию и требованиям настоящего Положения, может обратиться по данному вопросу к организатору в письменном виде по почте или e-mail не позднее чем за 10 дней до окончания срока приёма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организатор обязан в течение трёх рабочих дней с даты получения запроса, поступившего способами, указанными в подпункте 1) настоящего пункта, ответить на запрос участника, связанный с разъяснением настоящего Положения;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организатор не несет ответственности за неполучение участником разъяснений настоящего Положения, если запрос поступил с нарушением установленной процедуры направления запроса.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30. Соблюдение конфиденциальности: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информация, содержащаяся в заявках, за исключением информации, оглашаемой при вскрытии конвертов с заявками и информации, распространяемой участниками конкурса самостоятельно, до официального объявления результатов Конкурса разглашению не подлежит;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попытки участников Конкурса повлиять на членов Конкурсной комиссии при проведении анализа, оценки и сопоставления заявок служат основанием для отклонения их заявок;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 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сайте Администрации Кривошеинского района по адресу: http://www.kradm.tomsk.ru/, а также внести сведения в реестр субъектов малого и среднего предпринимательства - получателей поддержки в случае признания заявителя победителем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6. ПРОЦЕДУРА ПРОВЕДЕНИЯ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31. Вскрытие конвертов с заявками и оглашение списка участников: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1) вскрытие конвертов с заявками производится секретарём Конкурсной комиссии в последовательности по времени их поступления в соответствии с нумерацией;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2) 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объём софинансирования за счет собственных средств;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3) по результатам вскрытия конвертов с заявками проверяется наличие всех требуемых документов, регламентированных информационной картой Конкурса, перечень документов в каждой  заявке фиксируется в протоколе заседания Конкурсной комиссии;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4) Конкурсная комиссия выносит решение о допуске или отказе в допуске участников Конкурса к дальнейшему участию в Конкурсе и готовит заключение: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- по заявкам участников, которые не соответствуют условиям конкурса и подлежат отказу в допуске к дальнейшему участию в Конкурсе (не соответствие участника требованиям, указанным в Информационной карте Конкурса, представление заявки с нарушением п.п. 1-3 п. 21 Положения);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-по заявкам участников, которые соответствуют условиям Конкурса и допускаются к дальнейшему участию в конкурсе;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5) уполномоченный орган в сфере развития малого и среднего предпринимательства в лице Администрации (исполнительно – распорядительного органа муниципального образования) – Администрации Кривошеинского района размещает протокол заседания Конкурсной комиссии  на официальном сайте Администрации Кривошеинского района по адресу: http://www.kradm.tomsk.ru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D30DF2">
        <w:rPr>
          <w:rFonts w:ascii="Arial" w:hAnsi="Arial" w:cs="Arial"/>
          <w:sz w:val="24"/>
          <w:szCs w:val="24"/>
        </w:rPr>
        <w:t>. Оценка и сопоставление заявок: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оценка и сопоставление заявок, допущенных к дальнейшему участию в Конкурсе, производятся Конкурсной комиссией в срок, не превышающий 15 рабочих дней с даты проведения второго заседания 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Конкурсная комиссия вправе направлять письменные запросы участникам на предмет разъяснений  заявки;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заявки, допущенные к участию в Конкурсе, оцениваются и сопоставляются Конкурсной комиссией в соответствии с критериями оценки, определенными в Информационной карте Конкурса в разделе 8 настоящего Положения;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рейтинг заявки равняется общей сумме баллов по каждому критерию оценки;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5) Конкурсная комиссия по результатам своей деятельности составляет письменное заключение по оценке и сопоставлению заявок, подписанное всеми членами Конкурсной комиссии. Заключение Конкурсной Комиссии фиксируется в протоколе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6) заключение Конкурсной комиссии должно содержать следующую информацию: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участников, подавших заявки в соответствии с протоколом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заявок участников, которые подлежат отказу в допуске к дальнейшему участию в Конкурсе с указанием причин отказа в допуске к участию в Конкурсе по каждой поданной  заявке;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результаты оценки и сопоставления заявок, допущенных к участию в Конкурсе, с указанием рейтинга каждой заявки;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33</w:t>
      </w:r>
      <w:r w:rsidRPr="00D30DF2">
        <w:rPr>
          <w:rFonts w:cs="Arial"/>
          <w:sz w:val="24"/>
          <w:szCs w:val="24"/>
        </w:rPr>
        <w:t>. Конкурсный отбор: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1) Конкурсная комиссия принимает решение о допуске заявок участников к дальнейшему участию в Конкурсе или отказу в допуске к участию в конкурсе;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Конкурсная комиссия рассматривает заключение по оценке и сопоставлению заявок;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Конкурсная комиссия устанавливает минимально необходимое значение рейтинга заявки, при котором участники Конкурса признаются победителями;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Конкурсная комиссия принимает решение о победителях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5) 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34</w:t>
      </w:r>
      <w:r w:rsidRPr="00D30DF2">
        <w:rPr>
          <w:rFonts w:cs="Arial"/>
          <w:sz w:val="24"/>
          <w:szCs w:val="24"/>
        </w:rPr>
        <w:t>. Победителями Конкурса признаются участники Конкурса, заявки которых соответствуют  минимальному значению рейтинга заявки, установленного Конкурсной комиссией.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Pr="00D30DF2">
        <w:rPr>
          <w:rFonts w:cs="Arial"/>
          <w:sz w:val="24"/>
          <w:szCs w:val="24"/>
        </w:rPr>
        <w:t>. Результаты Конкурса: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1) решения Конкурсной комиссии отражаются в протоколе заседания конкурсной комиссии, который должен содержать следующую обязательную информацию: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lastRenderedPageBreak/>
        <w:t>- список участников, заявки которых допущены к дальнейшему участию в Конкурсе;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участников, заявки которых не допущены к участию в Конкурсе, с указанием причин отказа в допуске;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список победителей Конкурса с указанием наименования предпринимательского проекта, суммы запрашиваемой субсидии,  целей предоставления субсидии;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2) организатор Конкурса размещает информацию о победителях Конкурса на официальном сайте муниципального образования Кривошеинский район в сети интернет по адресу: http://www.kradm.tomsk.ru, в срок не позднее чем через три дня после подписания протокола заседания Конкурсной комиссии;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3) на основании протокола заседания Конкурсной комиссии  уполномоченный орган в сфере развития малого и среднего предпринимательства в лице Администрации (исполнительно – распорядительного органа муниципального образования) – Администрации Кривошеинского района готовит и подписывает договор о предоставлении субсидии с победителем Конкурса;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4) условия заявки включаются в договор о предоставлении субсидии и изменению не подлежат,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 в порядке, установленном пунктом 47 Положения.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36</w:t>
      </w:r>
      <w:r w:rsidRPr="00D30DF2">
        <w:rPr>
          <w:rFonts w:cs="Arial"/>
          <w:sz w:val="24"/>
          <w:szCs w:val="24"/>
        </w:rPr>
        <w:t>. Конкурс признается несостоявшимся в случаях, если: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для участия в Конкурсе поступила одна заявка;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к участию в Конкурсе допущен только один из участников, подавший заявку;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- в случае если все участники и представленные ими заявки не соответствуют требованиям, определенным настоящим Порядком.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</w:t>
      </w:r>
      <w:r w:rsidRPr="00D30DF2">
        <w:rPr>
          <w:rFonts w:cs="Arial"/>
          <w:sz w:val="24"/>
          <w:szCs w:val="24"/>
        </w:rPr>
        <w:t>. В случае если Конкурс не состоялся, по решению Конкурсной комиссии Конкурс может быть проведён повторно.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7. КРИТЕРИИ ОЦЕНКИ И ОТБОРА ЗАЯВОК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D30DF2">
        <w:rPr>
          <w:rFonts w:ascii="Arial" w:hAnsi="Arial" w:cs="Arial"/>
          <w:sz w:val="24"/>
          <w:szCs w:val="24"/>
        </w:rPr>
        <w:t>. Критерии оценки и отбора заявок указаны в Информационной карте Конкурса в разделе 8 настоящего Положения.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8. ИНФОРМАЦИОННАЯ КАРТА КОНКУРСА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D30DF2">
        <w:rPr>
          <w:rFonts w:ascii="Arial" w:hAnsi="Arial" w:cs="Arial"/>
          <w:sz w:val="24"/>
          <w:szCs w:val="24"/>
        </w:rPr>
        <w:t>. 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27"/>
        <w:gridCol w:w="6662"/>
      </w:tblGrid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723D06" w:rsidRPr="00F4323B" w:rsidRDefault="00723D06" w:rsidP="00F87EF6">
            <w:pPr>
              <w:ind w:left="-715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lef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723D06" w:rsidRPr="00F4323B" w:rsidTr="00F87EF6">
        <w:trPr>
          <w:trHeight w:val="708"/>
        </w:trPr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Адрес местонахождения организатора</w:t>
            </w:r>
          </w:p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(для передачи заявок лично)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Томская область, с. Кривошеино, ул. Ленина,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t>д. 26, каб. № 50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Почтовый адрес организатора</w:t>
            </w:r>
          </w:p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(для отправки заявок по почте)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636300, Томская область, с. Кривошеино, ул. Ленина,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д. 26, каб. № 50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 xml:space="preserve"> (38251) 2-14-27, 2-12-71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Факс 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8 (382 51) 2-15-05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Контактные 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4323B">
              <w:rPr>
                <w:rFonts w:ascii="Arial" w:hAnsi="Arial" w:cs="Arial"/>
                <w:sz w:val="24"/>
                <w:szCs w:val="24"/>
              </w:rPr>
              <w:t>-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kr</w:t>
            </w:r>
            <w:r w:rsidRPr="00F4323B">
              <w:rPr>
                <w:rFonts w:ascii="Arial" w:hAnsi="Arial" w:cs="Arial"/>
                <w:sz w:val="24"/>
                <w:szCs w:val="24"/>
              </w:rPr>
              <w:t>-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biznes</w:t>
            </w:r>
            <w:r w:rsidRPr="00F4323B">
              <w:rPr>
                <w:rFonts w:ascii="Arial" w:hAnsi="Arial" w:cs="Arial"/>
                <w:sz w:val="24"/>
                <w:szCs w:val="24"/>
              </w:rPr>
              <w:t>@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r w:rsidRPr="00F4323B">
              <w:rPr>
                <w:rFonts w:ascii="Arial" w:hAnsi="Arial" w:cs="Arial"/>
                <w:sz w:val="24"/>
                <w:szCs w:val="24"/>
              </w:rPr>
              <w:t>.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r w:rsidRPr="00F4323B">
              <w:rPr>
                <w:rFonts w:ascii="Arial" w:hAnsi="Arial" w:cs="Arial"/>
                <w:sz w:val="24"/>
                <w:szCs w:val="24"/>
              </w:rPr>
              <w:t>.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Участники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lef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Субъекты малого предпринимательства соответствующие требованиям Федерального закона от 24 июля 2007 года № 209-ФЗ «О развитии малого и среднего предпринимательства в Российской Федерации» и раздела 4 настоящего постановления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Цель и результаты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По результатам Конкурса субъектам малого предпринимательства - победителям Конкурса будут выделены субсидии в сумме, не превышающей 500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по результатам районного конкурса "Бизнес старт". 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Субсидии направляются на возмещение затрат по приобретению основных средств (не менее 50% от суммы субсидии) и иные затраты, в том числе на оплату процентной ставки по кредитным договорам, договорам займа, но не более ставки рефинансирования Центрального банка Российской Федерации на момент подведения итогов по указанному конкурсу, и пр. </w:t>
            </w:r>
          </w:p>
          <w:p w:rsidR="00723D06" w:rsidRPr="00F4323B" w:rsidRDefault="00723D06" w:rsidP="00F87EF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Субсидированию подлежат затраты произведенные Победителем Конкурса  с даты государственной регистрации в качестве субъекта малого предпринимательства. </w:t>
            </w:r>
          </w:p>
          <w:p w:rsidR="00723D06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Средства областного бюджета, предусмотренные на реализацию муниципальной программы «Развитие малого и среднего предпринимательства в Томской области на период 2015 – 2019 годов»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Средства районного бюджета, предусмотренные на реализацию муниципальной программы «Развитие малого и среднего предпринимательства в Кривошеинском районе на 2015-2019 гг.»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Финансирование расходов по поддержке и развитию малого предпринимательства осуществляется в пределах средств, предусмотренных в областном и районном бюджетах на соответствующий финансовый год.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Язык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Валюта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Процедура вскрытия конвертов с заявками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Конверты с заявками вскрываются на втором заседании Конкурсной комиссии не позднее десяти календарных дней с даты окончания приема заявок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Необходимое количество экземпляров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1 экземпляр – оригинал заявки 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Виды экономической деятельности по ОКВЭД, учитываемые при предоставлении субсидий субъектам малого предпринимательства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А. Сельское хозяйство, охота и лесное хозяйство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В. Рыболовство, рыбоводство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Раздел D. Обрабатывающие производства (кроме производства подакцизных товаров и </w:t>
            </w:r>
            <w:hyperlink r:id="rId10" w:history="1">
              <w:r w:rsidRPr="00F4323B">
                <w:rPr>
                  <w:rFonts w:cs="Arial"/>
                  <w:sz w:val="24"/>
                  <w:szCs w:val="24"/>
                </w:rPr>
                <w:t>подраздела DF</w:t>
              </w:r>
            </w:hyperlink>
            <w:r w:rsidRPr="00F4323B">
              <w:rPr>
                <w:rFonts w:cs="Arial"/>
                <w:sz w:val="24"/>
                <w:szCs w:val="24"/>
              </w:rPr>
              <w:t>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E. Производство и распределение электроэнергии, газа и воды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F. Строительство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H. Гостиницы и рестораны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I. Транспорт и связь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В разделе K. Операции с недвижимым имуществом, аренда и предоставление услуг (кроме пункта 70 операции с недвижимым имуществом)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M. Образование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N. Здравоохранение и предоставление социальных услуг</w:t>
            </w:r>
          </w:p>
          <w:p w:rsidR="00723D06" w:rsidRPr="00F4323B" w:rsidRDefault="00723D06" w:rsidP="00F87EF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Раздел O. Предоставление прочих коммунальных, социальных и персональных услуг</w:t>
            </w:r>
          </w:p>
          <w:p w:rsidR="00723D06" w:rsidRPr="00F4323B" w:rsidRDefault="00723D06" w:rsidP="00F87E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Раздел P. Предоставление услуг по ведению домашнего хозяйства</w:t>
            </w:r>
          </w:p>
          <w:p w:rsidR="00723D06" w:rsidRPr="00F4323B" w:rsidRDefault="00723D06" w:rsidP="00F87E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 участию в Конкурсе допускаются субъекты малого предпринимательства – юридические лица и индивидуальные предприниматели, зарегистрированные на территории Кривошеинского района,  соответствующие следующим требованиям: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а) зарегистрированные или действующие на дату окончания приема заявок на предоставление поддержки менее одного года и осуществляющие свою деятельность на территории Кривошеинского района;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б) не находящиеся в состоянии реорганизации, ликвидации или процедуре, применяемой в деле о банкротстве;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в)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 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г) имеющие размер средней заработной платы,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д) подтвердившие</w:t>
            </w:r>
            <w:r w:rsidRPr="00F4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sz w:val="24"/>
                <w:szCs w:val="24"/>
              </w:rPr>
              <w:t>вложение собственных средств на момент подачи заявки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       К приоритетным целевым группам получателей поддержки относятся граждане Российской Федерации, соответствующие одному из нижеприведенных условий: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до момента государственной регистрации субъекта малого предпринимательства были зарегистрированы в качестве безработных граждан;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работниками,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военнослужащими, уволенными в запас в связи с сокращением Вооруженных Сил Российской Федерации;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являющимися жителями монопрофильных муниципальных образований, работниками градообразующих предприятий;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относящимися к коренным малочисленным народам Севера;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-являющимися субъектами молодежного предпринимательства (1. физические лица в возрасте до 30 лет включительно  на момент  срока окончания приема заявок; 2. юридические лица, в уставном капитале которых доля, принадлежащая физическим лицам в возрасте до 30 лет, составляет более 50%);</w:t>
            </w:r>
          </w:p>
          <w:p w:rsidR="00723D06" w:rsidRPr="00F4323B" w:rsidRDefault="00723D06" w:rsidP="00F87EF6">
            <w:pPr>
              <w:tabs>
                <w:tab w:val="left" w:pos="263"/>
                <w:tab w:val="left" w:pos="56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субъекты малого и среднего предпринимательства, относящиеся к субъектам социального предпринимательства, направленные на решение социальных проблем, в том числе обеспечивающих выполнение следующих условий: 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обеспечение занятости инвалидов, находящихся в трудной жизненной ситуации, женщин, имеющих детей в возрасте до 7 (семи) лет, лиц, сирот, выпускников детских домов, а также лиц, освобожденных из мест лишения свободы в течении 2 (двух) лет, предшествующих дате проведения конкурсного отбора,</w:t>
            </w:r>
            <w:r w:rsidRPr="00F4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sz w:val="24"/>
                <w:szCs w:val="24"/>
              </w:rPr>
              <w:t>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предоставление услуг (производство товаров) в следующих сферах деятельности:</w:t>
            </w:r>
          </w:p>
          <w:p w:rsidR="00723D06" w:rsidRPr="00F4323B" w:rsidRDefault="00723D06" w:rsidP="00F87EF6">
            <w:pPr>
              <w:tabs>
                <w:tab w:val="left" w:pos="676"/>
              </w:tabs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содействие профессиональной ориентации и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трудоустройству, включая содействие самозанятости;</w:t>
            </w:r>
          </w:p>
          <w:p w:rsidR="00723D06" w:rsidRPr="00F4323B" w:rsidRDefault="00723D06" w:rsidP="00F87EF6">
            <w:pPr>
              <w:tabs>
                <w:tab w:val="left" w:pos="776"/>
              </w:tabs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723D06" w:rsidRPr="00F4323B" w:rsidRDefault="00723D06" w:rsidP="00F87EF6">
            <w:pPr>
              <w:ind w:left="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  выпуск периодических печатных изданий, а также книжной продукции, связанной с образованием, наукой и культурой.</w:t>
            </w:r>
          </w:p>
          <w:p w:rsidR="00723D06" w:rsidRPr="00F4323B" w:rsidRDefault="00723D06" w:rsidP="00F87EF6">
            <w:pPr>
              <w:tabs>
                <w:tab w:val="left" w:pos="31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Не допускаются к участию в Конкурсе субъекты малого предпринимательства, ранее получавшие муниципальную поддержку в рамках районного конкурса предпринимательских проектов.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tabs>
                <w:tab w:val="left" w:pos="3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Перечень документов, предоставляемых в составе заявки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1. Заявление на участие в Конкурсе по форме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сайте муниципального образования Кривошеинский район в сети интернет по адресу: http://www.kradm.tomsk.ru/, в том числе  внесением сведений в реестр субъектов малого и среднего предпринимательства - получателей поддержки в случае признания участника победителем Конкурса)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2. Для участников – юридических лиц: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   1) копия устава, заверенная руководителем организации;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3. Документ, выданный соответствующим уполномоченным органом, подтверждающий соответствие участника Конкурса одному из критериев, установленных подпунктом е) пункта 15 настоящей информационной карты (справка о состоянии на учете в службе занятости в качестве безработного, либо работника, находящегося под угрозой массового увольнения; копия удостоверения офицера запаса с указанием информации об увольнении в запас в связи с сокращением Вооруженных Сил Российской федерации). 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4. Бизнес-план реализации предпринимательского проекта по одному из видов экономической деятельности, предусмотренных пунктом 14 настоящей информационной карты с детализацией в краткосрочной перспективе (до одного года). Бизнес-план должен содержать следующие разделы: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 резюме;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идея предлагаемого проекта (общие исходные данные и условия, описание образца нового товара, оценка опыта предпринимательской деятельности, социально-экономическое значение результатов проекта для Кривошеинского района);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- оценка рынка сбыта (описание потребителей нового </w:t>
            </w: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товара, оценка конкурентов, оценка собственных сильных и слабых сторон относительно конкурентов);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план маркетинга (цели маркетинга, стратегия маркетинга, финансовое обеспечение плана маркетинга);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план производства (изготовитель нового товара, наличие и требуемые мощности производства, материальные факторы производства, описание производственного процесса);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организационный план (организационно-правовая форма, организационная структура, распределение обязанностей, сведения о партнерах, описание внешней среды бизнеса, трудовые ресурсы, сведения о членах руководящего состава);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финансовый план (план доходов и расходов, план денежных поступлений и выплат, расчет показателей внутренней нормы рентабельности проекта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IRR</w:t>
            </w:r>
            <w:r w:rsidRPr="00F4323B">
              <w:rPr>
                <w:rFonts w:ascii="Arial" w:hAnsi="Arial" w:cs="Arial"/>
                <w:sz w:val="24"/>
                <w:szCs w:val="24"/>
              </w:rPr>
              <w:t>), чистый дисконтированный доход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NPV</w:t>
            </w:r>
            <w:r w:rsidRPr="00F4323B">
              <w:rPr>
                <w:rFonts w:ascii="Arial" w:hAnsi="Arial" w:cs="Arial"/>
                <w:sz w:val="24"/>
                <w:szCs w:val="24"/>
              </w:rPr>
              <w:t>) за пятилетний горизонт, график достижения безубыточности, стратегия финансирования (источники поступления средств и их использование, оценка риска и страхование);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приложения.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5. Основные финансово-экономические показатели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предпринимательского проекта, претендующего на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государственную поддержку в форме субсидии, - по форме 2 к настоящему Положению. 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6. Смета расходов на реализацию предпринимательского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>проекта, представленного для участия в районном конкурсе предпринимательских проектов "Бизнес старт", - по форме 3 к настоящему Порядку.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7. Копии документов, подтверждающих уровень оплаты труда наёмных работников на момент подачи заявки в конкурсе, заверенные руководителем (копия трудового договора).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8. Документы, подтверждающие вложение собственных средств в реализацию проекта на момент подачи заявки в размере не менее 30 процентов от суммы запрашиваемой субсидии, не подлежащие субсидированию (копии платежных поручений, договоров, актов, счетов-фактур, товарно-транспортных накладных и т.п., заверенные руководителем).  </w:t>
            </w:r>
          </w:p>
          <w:p w:rsidR="00723D06" w:rsidRPr="00F4323B" w:rsidRDefault="00723D06" w:rsidP="00F87EF6">
            <w:pPr>
              <w:pStyle w:val="ConsPlusCell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9. Календарный план реализации предпринимательского  проекта, представленного для участия в конкурсе предпринимательских проектов "Бизнес старт", - по форме 4 к настоящему Положению.</w:t>
            </w:r>
          </w:p>
          <w:p w:rsidR="00723D06" w:rsidRPr="00F4323B" w:rsidRDefault="00723D06" w:rsidP="00F87EF6">
            <w:pPr>
              <w:pStyle w:val="ConsPlusCell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10. Анкета получателя поддержки, заполненная согласно форме 6 к настоящему Положению.</w:t>
            </w:r>
          </w:p>
          <w:p w:rsidR="00723D06" w:rsidRPr="00F4323B" w:rsidRDefault="00723D06" w:rsidP="00F87EF6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11. Иные документы - по усмотрению участника,  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>подтверждающие перспективность проекта для Кривошеинского района.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hanging="6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Состав Конкурсной комиссии утверждается постановлением Администрации Кривошеинского района.</w:t>
            </w:r>
          </w:p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Конкурсная комиссия вправе привлечь временно для      </w:t>
            </w:r>
            <w:r w:rsidRPr="00F4323B">
              <w:rPr>
                <w:rFonts w:ascii="Arial" w:hAnsi="Arial" w:cs="Arial"/>
                <w:sz w:val="24"/>
                <w:szCs w:val="24"/>
              </w:rPr>
              <w:br/>
              <w:t xml:space="preserve">работы в составе Конкурсной комиссии представителей структурных подразделений Администрации Кривошеинского района, органов местного самоуправления Кривошеинского района с учетом направлений государственной поддержки по видам экономической деятельности. Решение о привлечении специалистов оформляется протоколом заседания Конкурсной комиссии. </w:t>
            </w:r>
          </w:p>
        </w:tc>
      </w:tr>
      <w:tr w:rsidR="00723D06" w:rsidRPr="00F4323B" w:rsidTr="00F87EF6"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hanging="6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Критерии оценки заявок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отдельно, которые отражаются в листе оценки проекта Форма 5 к Положению по каждой конкретной заявке отдельно: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1) 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 качественным критериям оценки заявок относятся: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детальность проработки плана реализации предпринимательского проекта в краткосрочной перспективе (до пяти лет);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реальность оценки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723D06" w:rsidRPr="00F4323B" w:rsidRDefault="00723D06" w:rsidP="00F87EF6">
            <w:pPr>
              <w:pStyle w:val="ConsPlusNormal"/>
              <w:widowControl/>
              <w:numPr>
                <w:ilvl w:val="1"/>
                <w:numId w:val="17"/>
              </w:numPr>
              <w:ind w:left="601" w:hanging="284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глубина анализа рисков реализации проекта, механизмы их снижения;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Данные критерии оценки заявок оцениваются Конкурсной комиссией по каждому критерию отдельно  по шкале от 0 до 3 баллов;</w:t>
            </w:r>
          </w:p>
          <w:p w:rsidR="00723D06" w:rsidRPr="00F4323B" w:rsidRDefault="00723D06" w:rsidP="00F87EF6">
            <w:pPr>
              <w:tabs>
                <w:tab w:val="left" w:pos="0"/>
                <w:tab w:val="left" w:pos="3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2) 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F43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23B">
              <w:rPr>
                <w:rFonts w:ascii="Arial" w:hAnsi="Arial" w:cs="Arial"/>
                <w:b/>
                <w:sz w:val="24"/>
                <w:szCs w:val="24"/>
              </w:rPr>
              <w:t>количественным критериям оценки заявок относятся: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а) вложение собственных средств в реализацию предпринимательского проекта от суммы запрашиваемой субсидии: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от 30 до 50 процентов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от 51 до 100 процентов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 размере свыше 100 процентов – 3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б) срок окупаемости предпринимательского проекта: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до 1 года – 2 балла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от 1 года до 3 лет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свыше 3 лет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в)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 без учета ИП):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не предусмотрено создание рабочих мест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создание одного нового рабочего места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lastRenderedPageBreak/>
              <w:t>- создание от двух и более рабочих мест – 2 балла;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г) новизна предпринимательского проекта: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>- есть аналоги производства продукции (выполнения работ, оказания услуг) в Кривошеинском районе - 0 баллов;</w:t>
            </w:r>
          </w:p>
          <w:p w:rsidR="00723D06" w:rsidRPr="00F4323B" w:rsidRDefault="00723D06" w:rsidP="00F87EF6">
            <w:pPr>
              <w:pStyle w:val="ConsPlusNormal"/>
              <w:widowControl/>
              <w:ind w:left="317" w:firstLine="0"/>
              <w:jc w:val="both"/>
              <w:rPr>
                <w:rFonts w:cs="Arial"/>
                <w:sz w:val="24"/>
                <w:szCs w:val="24"/>
              </w:rPr>
            </w:pPr>
            <w:r w:rsidRPr="00F4323B">
              <w:rPr>
                <w:rFonts w:cs="Arial"/>
                <w:sz w:val="24"/>
                <w:szCs w:val="24"/>
              </w:rPr>
              <w:t xml:space="preserve">- нет аналогов производства продукции (выполнения работ, оказания услуг) в Кривошеинском районе - 1 балл; 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д) размер средней заработной платы (на момент подачи заявки на Конкурс), установленный наёмным работникам на период реализации предпринимательского проекта в сравнении с уровнем прожиточного минимума трудоспособного населения, установленном в Кривошеинском районе: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равен уровню прожиточного минимума либо выше уровня прожиточного минимума более чем на 29 процентов – 0 баллов;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выше уровня прожиточного минимума более чем на 30 процентов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выше уровня прожиточного минимума более чем на 50 процентов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е) организация производства (переработки) продукции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ж) организация предоставления туристических услуг – 2 балла;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з) максимальная внутренняя норма рентабельности проекта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IRR</w:t>
            </w:r>
            <w:r w:rsidRPr="00F4323B">
              <w:rPr>
                <w:rFonts w:ascii="Arial" w:hAnsi="Arial" w:cs="Arial"/>
                <w:sz w:val="24"/>
                <w:szCs w:val="24"/>
              </w:rPr>
              <w:t>) из всех представленных проектов (при условии реальности расчета данных)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и) максимальный чистый дисконтированный доход (</w:t>
            </w:r>
            <w:r w:rsidRPr="00F4323B">
              <w:rPr>
                <w:rFonts w:ascii="Arial" w:hAnsi="Arial" w:cs="Arial"/>
                <w:sz w:val="24"/>
                <w:szCs w:val="24"/>
                <w:lang w:val="en-US"/>
              </w:rPr>
              <w:t>NPV</w:t>
            </w:r>
            <w:r w:rsidRPr="00F4323B">
              <w:rPr>
                <w:rFonts w:ascii="Arial" w:hAnsi="Arial" w:cs="Arial"/>
                <w:sz w:val="24"/>
                <w:szCs w:val="24"/>
              </w:rPr>
              <w:t>) из всех представленных проектов (при условии реальности расчета данных)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к) развитие предпринимательства отдельными целевыми группами: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- молодежное предпринимательство (до 30 лет)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 xml:space="preserve">л) осуществление </w:t>
            </w:r>
            <w:r w:rsidRPr="00F4323B">
              <w:rPr>
                <w:rFonts w:ascii="Arial" w:hAnsi="Arial" w:cs="Arial"/>
                <w:sz w:val="24"/>
              </w:rPr>
              <w:t>экспорта товаров собственного производства (выполнения работ и услуг собственными силами) за пределы Кривошеинского района – 1 балл;</w:t>
            </w:r>
          </w:p>
          <w:p w:rsidR="00723D06" w:rsidRPr="00F4323B" w:rsidRDefault="00723D06" w:rsidP="00F87EF6">
            <w:pPr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м) итоговая оценка Координационного совета  - от 0 до 5 баллов.</w:t>
            </w:r>
          </w:p>
        </w:tc>
      </w:tr>
      <w:tr w:rsidR="00723D06" w:rsidRPr="00F4323B" w:rsidTr="00F87EF6">
        <w:trPr>
          <w:trHeight w:val="778"/>
        </w:trPr>
        <w:tc>
          <w:tcPr>
            <w:tcW w:w="817" w:type="dxa"/>
          </w:tcPr>
          <w:p w:rsidR="00723D06" w:rsidRPr="00F4323B" w:rsidRDefault="00723D06" w:rsidP="00F87EF6">
            <w:pPr>
              <w:numPr>
                <w:ilvl w:val="0"/>
                <w:numId w:val="1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723D06" w:rsidRPr="00F4323B" w:rsidRDefault="00723D06" w:rsidP="00F87EF6">
            <w:pPr>
              <w:ind w:left="-715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Победители Конкурса</w:t>
            </w:r>
          </w:p>
        </w:tc>
        <w:tc>
          <w:tcPr>
            <w:tcW w:w="6662" w:type="dxa"/>
          </w:tcPr>
          <w:p w:rsidR="00723D06" w:rsidRPr="00F4323B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23B">
              <w:rPr>
                <w:rFonts w:ascii="Arial" w:hAnsi="Arial" w:cs="Arial"/>
                <w:sz w:val="24"/>
                <w:szCs w:val="24"/>
              </w:rPr>
              <w:t>Победителями Конкурса признаются заявки участников Конкурса, которых соответствуют минимальному значению рейтинга заявки, установленного Конкурсной комиссией на  третьем заседании.</w:t>
            </w:r>
          </w:p>
        </w:tc>
      </w:tr>
    </w:tbl>
    <w:p w:rsidR="00723D06" w:rsidRPr="00D30DF2" w:rsidRDefault="00723D06" w:rsidP="00D30DF2">
      <w:pPr>
        <w:pStyle w:val="31"/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9. ПОРЯДОК ПРЕДОСТАВЛЕНИЯ СУБСИДИИ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D30DF2">
        <w:rPr>
          <w:rFonts w:ascii="Arial" w:hAnsi="Arial" w:cs="Arial"/>
          <w:sz w:val="24"/>
          <w:szCs w:val="24"/>
        </w:rPr>
        <w:t xml:space="preserve">. Победителям Конкурса предоставляются субсидии в сумме, не превышающей 500 тыс. 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</w:t>
      </w:r>
      <w:r w:rsidRPr="00D30DF2">
        <w:rPr>
          <w:rFonts w:ascii="Arial" w:hAnsi="Arial" w:cs="Arial"/>
          <w:sz w:val="24"/>
          <w:szCs w:val="24"/>
        </w:rPr>
        <w:lastRenderedPageBreak/>
        <w:t>рамках реализации предпринимательского проекта, представленного в заявке Победителя районного конкурса "Бизнес старт".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Субсидии направляются на возмещение затрат по приобретению основных средств (не менее 50% от суммы субсидии) и иные затраты, в том числе на оплату процентной ставки по кредитным договорам, договорам займа, но не более ставки рефинансирования Центрального банка Российской Федерации на момент подведения итогов по указанному конкурсу, и пр.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 xml:space="preserve">Субсидированию подлежат затраты, произведенные Победителем Конкурса с даты государственной регистрации в качестве субъекта малого предпринимательства.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Затраты на оплату труда, командировочные расходы, а также представительские расходы субсидированию не подлежат.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Pr="00D30DF2">
        <w:rPr>
          <w:rFonts w:ascii="Arial" w:hAnsi="Arial" w:cs="Arial"/>
          <w:sz w:val="24"/>
          <w:szCs w:val="24"/>
        </w:rPr>
        <w:t xml:space="preserve">. Субсидия предоставляется победителю Конкурса на основании распоряжения Администрации Кривошеинского района о победителях Конкурса и договора о предоставлении субсидии путем перечисления средств на счет победителя Конкурса. 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Pr="00D30DF2">
        <w:rPr>
          <w:rFonts w:ascii="Arial" w:hAnsi="Arial" w:cs="Arial"/>
          <w:sz w:val="24"/>
          <w:szCs w:val="24"/>
        </w:rPr>
        <w:t>. Субсидия предоставляется после подтверждения Победителем реализации предпринимательского проекта путем предоставления подтверждающих документов. Документами, подтверждающими факт вложения собственных средств, являются: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документ, подтверждающий факт перечисления средств на счет продавца с расчётного счёта Победителя Конкурса;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товарно-материальных ценностей либо услуг у юридических лиц: договор купли-продажи, акт приема-передачи, счет, документ, подтверждающий факт перечисления средств на счет продавца с расчётного счёта Победителя Конкурса, счет-фактура, товарная накладная, товарные чеки, кассовые чеки, товарно-кассовые чеки;</w:t>
      </w:r>
    </w:p>
    <w:p w:rsidR="00723D06" w:rsidRPr="00D30DF2" w:rsidRDefault="00723D06" w:rsidP="00D30D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- 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документ, подтверждающий факт перечисления средств на счет продавца с расчётного счёта Победителя Конкурса, свидетельство о государственной регистрации права.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двух календарных месяцев с даты принятия распоряжения Администрации Кривошеинского района о победителях Конкурса, но не позднее 25 декабря текущего финансового года. 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случае не предоставления в полном объеме документов подтверждающих вложение собственных средств субсидия Победителю Конкурса не предоставляется.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Pr="00D30DF2">
        <w:rPr>
          <w:rFonts w:ascii="Arial" w:hAnsi="Arial" w:cs="Arial"/>
          <w:sz w:val="24"/>
          <w:szCs w:val="24"/>
        </w:rPr>
        <w:t>. Субсидия предоставляется после подтверждения прохождения претендентом (индивидуальным предпринимателем или учредителем(-ями) юридического  лица) краткосрочного обучения, при наличии предпринимательского проекта, оцениваемого комиссией  по отбору предпринимательских проектов, и Анкеты получателя поддержки, заполненной по форме 6 к Положению.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Pr="00D30DF2">
        <w:rPr>
          <w:rFonts w:ascii="Arial" w:hAnsi="Arial" w:cs="Arial"/>
          <w:sz w:val="24"/>
          <w:szCs w:val="24"/>
        </w:rPr>
        <w:t xml:space="preserve">. Получатель субсидии представляет организатору Отбора отчет по форме 7 к настоящему Положению ежеквартально, не позднее 10-го числа месяца, следующего за отчетным периодом (10 апреля; 10 июля; 10 октября; 20 января). Годовые отчеты представляются в срок не позднее 20-го числа месяца, следующего за отчетным периодом (20 января) в течении </w:t>
      </w:r>
      <w:r>
        <w:rPr>
          <w:rFonts w:ascii="Arial" w:hAnsi="Arial" w:cs="Arial"/>
          <w:sz w:val="24"/>
          <w:szCs w:val="24"/>
        </w:rPr>
        <w:t xml:space="preserve">двух </w:t>
      </w:r>
      <w:r w:rsidRPr="00D30DF2">
        <w:rPr>
          <w:rFonts w:ascii="Arial" w:hAnsi="Arial" w:cs="Arial"/>
          <w:sz w:val="24"/>
          <w:szCs w:val="24"/>
        </w:rPr>
        <w:t>лет.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Получатель субсидии в течение последующих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календарных лет, следующих за годом получения субсидии, ежегодно, до 1 апреля, представляет организатору Отбора </w:t>
      </w:r>
      <w:hyperlink r:id="rId11" w:history="1">
        <w:r w:rsidRPr="00D30DF2">
          <w:rPr>
            <w:rFonts w:ascii="Arial" w:hAnsi="Arial" w:cs="Arial"/>
            <w:sz w:val="24"/>
            <w:szCs w:val="24"/>
          </w:rPr>
          <w:t>Анкету</w:t>
        </w:r>
      </w:hyperlink>
      <w:r w:rsidRPr="00D30DF2">
        <w:rPr>
          <w:rFonts w:ascii="Arial" w:hAnsi="Arial" w:cs="Arial"/>
          <w:sz w:val="24"/>
          <w:szCs w:val="24"/>
        </w:rPr>
        <w:t xml:space="preserve"> получателя поддержки, заполненную по форме 6 к настоящему Положению.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Pr="00D30DF2">
        <w:rPr>
          <w:rFonts w:ascii="Arial" w:hAnsi="Arial" w:cs="Arial"/>
          <w:sz w:val="24"/>
          <w:szCs w:val="24"/>
        </w:rPr>
        <w:t xml:space="preserve">. Сумма субсидии рассчитывается на основании заявления (форма 1 к настоящему Положению). Победитель Конкурса должен предоставить в полном объеме </w:t>
      </w:r>
      <w:r w:rsidRPr="00D30DF2">
        <w:rPr>
          <w:rFonts w:ascii="Arial" w:hAnsi="Arial" w:cs="Arial"/>
          <w:sz w:val="24"/>
          <w:szCs w:val="24"/>
        </w:rPr>
        <w:lastRenderedPageBreak/>
        <w:t>документы, подтверждающие затраты на реализацию проекта в сумме = строка 10 + строка 11 формы 1 к настоящему Положению. Сумма субсидии = строка 11 формы 1 к настоящему Положению.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46</w:t>
      </w:r>
      <w:r w:rsidRPr="00D30DF2">
        <w:rPr>
          <w:rFonts w:cs="Arial"/>
          <w:sz w:val="24"/>
          <w:szCs w:val="24"/>
        </w:rPr>
        <w:t xml:space="preserve">. В случае неисполнения победителем Конкурса условий предоставления и использования субсидии, в том числе основных финансово-экономических показателей и (или) календарного плана предпринимательского проекта при их отклонении более чем на 30% от каждого основного финансово-экономического показателя предпринимательского проекта, установленного договором о предоставлении субсидии, при отсутствии объективных причин, подтвержденных соответствующими документами, победитель Конкурса обязан возвратить Организатору Конкурса сумму субсидии в соответствии с договором </w:t>
      </w:r>
      <w:r w:rsidRPr="00D30DF2">
        <w:rPr>
          <w:rFonts w:cs="Arial"/>
          <w:sz w:val="24"/>
          <w:szCs w:val="24"/>
        </w:rPr>
        <w:br/>
        <w:t>о предоставлении субсидии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Конкурсная комиссия, на основании заявления победителя Конкурса, вправе корректировать финансово-экономические показатели и (или) календарный план предпринимательского проекта в случае отклонения не более чем на 30% % от каждого основного финансово-экономического показателя предпринимательского проекта, установленного договором о предоставлении субсидии,  при наличии объективных причин,  подтвержденных соответствующими документами, и в случаях, не зависящих от победителя Конкурса (возникновение обстоятельств непреодолимой силы, и</w:t>
      </w:r>
      <w:r w:rsidRPr="00D30DF2">
        <w:rPr>
          <w:rFonts w:cs="Arial"/>
          <w:sz w:val="24"/>
          <w:szCs w:val="24"/>
          <w:shd w:val="clear" w:color="auto" w:fill="FFFFFF"/>
        </w:rPr>
        <w:t>зменения бюджетного и налогового законодательства</w:t>
      </w:r>
      <w:r w:rsidRPr="00D30DF2">
        <w:rPr>
          <w:rFonts w:cs="Arial"/>
          <w:sz w:val="24"/>
          <w:szCs w:val="24"/>
        </w:rPr>
        <w:t>),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23D06" w:rsidRPr="00D30DF2" w:rsidRDefault="00723D06" w:rsidP="00D30DF2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их завершения </w:t>
      </w:r>
      <w:r w:rsidRPr="00D30DF2">
        <w:rPr>
          <w:rFonts w:ascii="Arial" w:hAnsi="Arial" w:cs="Arial"/>
          <w:sz w:val="24"/>
          <w:szCs w:val="24"/>
        </w:rPr>
        <w:br/>
        <w:t xml:space="preserve">в соответствии с договором о предоставлении субсидии. 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4536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Форма 1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536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ЗАЯВЛЕНИЕ</w:t>
      </w:r>
    </w:p>
    <w:p w:rsidR="00723D06" w:rsidRPr="00D30DF2" w:rsidRDefault="00723D06" w:rsidP="00D30D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Для юридического лица: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Полное и (в случае, если имеется) сокращенное наименование, в том числе фирменное наименование претендующего на участие в конкурсе предпринимательских проектов «Бизнес старт»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Для индивидуального предпринимателя: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Фамилия, имя и (в случае, если имеется) отчество, претендующего на участие в конкурсе предпринимательских проектов «Бизнес старт»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Ф.И.О. руководителя участника 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D30DF2">
        <w:rPr>
          <w:rFonts w:ascii="Arial" w:hAnsi="Arial" w:cs="Arial"/>
          <w:sz w:val="24"/>
          <w:szCs w:val="24"/>
        </w:rPr>
        <w:t>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Юридический адрес участника ____</w:t>
      </w:r>
      <w:r>
        <w:rPr>
          <w:rFonts w:ascii="Arial" w:hAnsi="Arial" w:cs="Arial"/>
          <w:sz w:val="24"/>
          <w:szCs w:val="24"/>
        </w:rPr>
        <w:t>__________________</w:t>
      </w:r>
      <w:r w:rsidRPr="00D30DF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23D06" w:rsidRPr="00D30DF2" w:rsidRDefault="00723D06" w:rsidP="004226E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Фактический адрес участника 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D30DF2">
        <w:rPr>
          <w:rFonts w:ascii="Arial" w:hAnsi="Arial" w:cs="Arial"/>
          <w:sz w:val="24"/>
          <w:szCs w:val="24"/>
        </w:rPr>
        <w:t>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Краткое описание деятельности участника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Идентификационный номер налогоплательщика (ИНН) 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Pr="00D30DF2">
        <w:rPr>
          <w:rFonts w:ascii="Arial" w:hAnsi="Arial" w:cs="Arial"/>
          <w:sz w:val="24"/>
          <w:szCs w:val="24"/>
        </w:rPr>
        <w:t>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Государственный регистрационный номер записи о государственной регистрации юридического лица или индивидуального предпринимателя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Наименование проекта, претендующего на получение субсидии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Краткое описание проекта, претендующего на получение субсидии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государственную поддержку в форме субсидии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Контактные телефоны: рабочий ______________ сотовый </w:t>
      </w:r>
      <w:r>
        <w:rPr>
          <w:rFonts w:ascii="Arial" w:hAnsi="Arial" w:cs="Arial"/>
          <w:sz w:val="24"/>
          <w:szCs w:val="24"/>
        </w:rPr>
        <w:t>__</w:t>
      </w:r>
      <w:r w:rsidRPr="00D30DF2">
        <w:rPr>
          <w:rFonts w:ascii="Arial" w:hAnsi="Arial" w:cs="Arial"/>
          <w:sz w:val="24"/>
          <w:szCs w:val="24"/>
        </w:rPr>
        <w:t>_______________________</w:t>
      </w: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Факс _________________________ </w:t>
      </w:r>
      <w:r w:rsidRPr="00D30DF2">
        <w:rPr>
          <w:rFonts w:ascii="Arial" w:hAnsi="Arial" w:cs="Arial"/>
          <w:sz w:val="24"/>
          <w:szCs w:val="24"/>
          <w:lang w:val="en-US"/>
        </w:rPr>
        <w:t>E</w:t>
      </w:r>
      <w:r w:rsidRPr="00D30DF2">
        <w:rPr>
          <w:rFonts w:ascii="Arial" w:hAnsi="Arial" w:cs="Arial"/>
          <w:sz w:val="24"/>
          <w:szCs w:val="24"/>
        </w:rPr>
        <w:t>-</w:t>
      </w:r>
      <w:r w:rsidRPr="00D30DF2">
        <w:rPr>
          <w:rFonts w:ascii="Arial" w:hAnsi="Arial" w:cs="Arial"/>
          <w:sz w:val="24"/>
          <w:szCs w:val="24"/>
          <w:lang w:val="en-US"/>
        </w:rPr>
        <w:t>mail</w:t>
      </w:r>
      <w:r w:rsidRPr="00D30DF2">
        <w:rPr>
          <w:rFonts w:ascii="Arial" w:hAnsi="Arial" w:cs="Arial"/>
          <w:sz w:val="24"/>
          <w:szCs w:val="24"/>
        </w:rPr>
        <w:t>: ___________________________</w:t>
      </w:r>
      <w:r>
        <w:rPr>
          <w:rFonts w:ascii="Arial" w:hAnsi="Arial" w:cs="Arial"/>
          <w:sz w:val="24"/>
          <w:szCs w:val="24"/>
        </w:rPr>
        <w:t>_</w:t>
      </w:r>
      <w:r w:rsidRPr="00D30DF2">
        <w:rPr>
          <w:rFonts w:ascii="Arial" w:hAnsi="Arial" w:cs="Arial"/>
          <w:sz w:val="24"/>
          <w:szCs w:val="24"/>
        </w:rPr>
        <w:t>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Банковские реквизиты 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D30DF2">
        <w:rPr>
          <w:rFonts w:ascii="Arial" w:hAnsi="Arial" w:cs="Arial"/>
          <w:sz w:val="24"/>
          <w:szCs w:val="24"/>
        </w:rPr>
        <w:t>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Контактное лицо/лица </w:t>
      </w:r>
      <w:r>
        <w:rPr>
          <w:rFonts w:ascii="Arial" w:hAnsi="Arial" w:cs="Arial"/>
          <w:sz w:val="24"/>
          <w:szCs w:val="24"/>
        </w:rPr>
        <w:t>_________</w:t>
      </w:r>
      <w:r w:rsidRPr="00D30DF2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Размер вложения собственных средств участника в проект, предусмотренных на софинансирование, выставленного на Конкурс проекта, (в рублях) (не менее 30 процентов от суммы запрашиваемой субсидии)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Размер затрат участника, подлежащих субсидированию, (в рублях)</w:t>
      </w:r>
    </w:p>
    <w:p w:rsidR="00723D06" w:rsidRPr="00D30DF2" w:rsidRDefault="00723D06" w:rsidP="004226EB">
      <w:pPr>
        <w:pStyle w:val="ae"/>
        <w:ind w:firstLine="0"/>
        <w:jc w:val="lef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Цели, на которые будет направлена сумма субсидии, запрашиваемой на финансирование проекта 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D30DF2">
        <w:rPr>
          <w:rFonts w:ascii="Arial" w:hAnsi="Arial" w:cs="Arial"/>
          <w:sz w:val="24"/>
          <w:szCs w:val="24"/>
        </w:rPr>
        <w:t>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Срок окупаемости проекта </w:t>
      </w:r>
      <w:r>
        <w:rPr>
          <w:rFonts w:ascii="Arial" w:hAnsi="Arial" w:cs="Arial"/>
          <w:sz w:val="24"/>
          <w:szCs w:val="24"/>
        </w:rPr>
        <w:t>________</w:t>
      </w:r>
      <w:r w:rsidRPr="00D30DF2">
        <w:rPr>
          <w:rFonts w:ascii="Arial" w:hAnsi="Arial" w:cs="Arial"/>
          <w:sz w:val="24"/>
          <w:szCs w:val="24"/>
        </w:rPr>
        <w:t>__________________________________________</w:t>
      </w:r>
    </w:p>
    <w:p w:rsidR="00723D06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Pr="00D30DF2">
        <w:rPr>
          <w:rFonts w:ascii="Arial" w:hAnsi="Arial" w:cs="Arial"/>
          <w:sz w:val="24"/>
          <w:szCs w:val="24"/>
        </w:rPr>
        <w:t xml:space="preserve"> Срок реализации проекта </w:t>
      </w:r>
      <w:r>
        <w:rPr>
          <w:rFonts w:ascii="Arial" w:hAnsi="Arial" w:cs="Arial"/>
          <w:sz w:val="24"/>
          <w:szCs w:val="24"/>
        </w:rPr>
        <w:t>__</w:t>
      </w:r>
      <w:r w:rsidRPr="00D30DF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D30DF2">
        <w:rPr>
          <w:rFonts w:ascii="Arial" w:hAnsi="Arial" w:cs="Arial"/>
          <w:sz w:val="24"/>
          <w:szCs w:val="24"/>
        </w:rPr>
        <w:t>__________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E34EEF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Настоящим гарантирую, что вся информация, предоставленная в заявке на участие в Конкурсе, достоверна, а также подтверждаю своё согласие с порядком проведения Конкурса, а также размещением подробного описания заявки на официальном сайте Администрации Кривошеинского района по адресу: http://www.kradm.tomsk.ru/,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pStyle w:val="a7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___________________________ /Ф.И.О./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4226EB">
      <w:pPr>
        <w:ind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E34EEF">
      <w:pPr>
        <w:ind w:firstLine="0"/>
        <w:rPr>
          <w:rFonts w:ascii="Arial" w:hAnsi="Arial" w:cs="Arial"/>
          <w:sz w:val="24"/>
          <w:szCs w:val="24"/>
        </w:rPr>
        <w:sectPr w:rsidR="00723D06" w:rsidRPr="00D30DF2" w:rsidSect="00BF7B7F">
          <w:headerReference w:type="first" r:id="rId12"/>
          <w:pgSz w:w="11907" w:h="16840" w:code="9"/>
          <w:pgMar w:top="1134" w:right="567" w:bottom="1134" w:left="1134" w:header="720" w:footer="567" w:gutter="0"/>
          <w:pgNumType w:start="1"/>
          <w:cols w:space="720"/>
          <w:titlePg/>
        </w:sectPr>
      </w:pPr>
      <w:r w:rsidRPr="00D30DF2">
        <w:rPr>
          <w:rFonts w:ascii="Arial" w:hAnsi="Arial" w:cs="Arial"/>
          <w:sz w:val="24"/>
          <w:szCs w:val="24"/>
        </w:rPr>
        <w:t>«____» __________________ 20___ год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                     Приложение 1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_______ 20____ года № __</w:t>
      </w: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E34EEF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sz w:val="24"/>
          <w:szCs w:val="24"/>
        </w:rPr>
      </w:pPr>
      <w:r w:rsidRPr="00E34EEF">
        <w:rPr>
          <w:rFonts w:ascii="Arial" w:hAnsi="Arial" w:cs="Arial"/>
          <w:sz w:val="24"/>
          <w:szCs w:val="24"/>
        </w:rPr>
        <w:t>ОСНОВНЫЕ ФИНАНСОВО-ЭКОНОМИЧЕСКИЕ ПОКАЗАТЕЛИ</w:t>
      </w:r>
    </w:p>
    <w:p w:rsidR="00723D06" w:rsidRPr="00E34EEF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sz w:val="24"/>
          <w:szCs w:val="24"/>
        </w:rPr>
      </w:pPr>
      <w:r w:rsidRPr="00E34EEF">
        <w:rPr>
          <w:rFonts w:ascii="Arial" w:hAnsi="Arial" w:cs="Arial"/>
          <w:sz w:val="24"/>
          <w:szCs w:val="24"/>
        </w:rPr>
        <w:t>предпринимательского Проекта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931"/>
        <w:gridCol w:w="1240"/>
        <w:gridCol w:w="1240"/>
        <w:gridCol w:w="1240"/>
        <w:gridCol w:w="1241"/>
      </w:tblGrid>
      <w:tr w:rsidR="00723D06" w:rsidRPr="00D30DF2" w:rsidTr="006F748D">
        <w:trPr>
          <w:cantSplit/>
          <w:trHeight w:val="1552"/>
        </w:trPr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23D06" w:rsidRPr="00D30DF2" w:rsidRDefault="00723D06" w:rsidP="00D30DF2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 п/п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___ года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___ года</w:t>
            </w:r>
          </w:p>
        </w:tc>
        <w:tc>
          <w:tcPr>
            <w:tcW w:w="1240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__года</w:t>
            </w:r>
          </w:p>
        </w:tc>
        <w:tc>
          <w:tcPr>
            <w:tcW w:w="1241" w:type="dxa"/>
            <w:textDirection w:val="btLr"/>
          </w:tcPr>
          <w:p w:rsidR="00723D06" w:rsidRPr="00D30DF2" w:rsidRDefault="00723D06" w:rsidP="00D30DF2">
            <w:pPr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__года</w:t>
            </w: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всего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1)действующие рабочие места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Средняя заработная плата по проекту - всего (руб./мес.),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2)производственного персонала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Налоговые отчисления по проекту – всего (тыс. рублей) в том числе: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ЕСН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НДФЛ с заработной платы</w:t>
            </w:r>
          </w:p>
          <w:p w:rsidR="00723D06" w:rsidRPr="00D30DF2" w:rsidRDefault="00723D06" w:rsidP="00D30DF2">
            <w:pPr>
              <w:widowControl w:val="0"/>
              <w:numPr>
                <w:ilvl w:val="0"/>
                <w:numId w:val="32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left="0"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УСН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F748D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Индивидуальный     предприниматель        </w:t>
      </w: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  _______________                            _________________ _______________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rPr>
          <w:rFonts w:ascii="Arial" w:hAnsi="Arial" w:cs="Arial"/>
          <w:sz w:val="24"/>
          <w:szCs w:val="24"/>
        </w:rPr>
        <w:sectPr w:rsidR="00723D06" w:rsidRPr="00D30DF2" w:rsidSect="00E34EEF">
          <w:pgSz w:w="16840" w:h="11907" w:orient="landscape" w:code="9"/>
          <w:pgMar w:top="1134" w:right="1134" w:bottom="426" w:left="1134" w:header="720" w:footer="567" w:gutter="0"/>
          <w:pgNumType w:start="1"/>
          <w:cols w:space="720"/>
          <w:titlePg/>
        </w:sectPr>
      </w:pPr>
      <w:r w:rsidRPr="00D30DF2">
        <w:rPr>
          <w:rFonts w:ascii="Arial" w:hAnsi="Arial" w:cs="Arial"/>
          <w:sz w:val="24"/>
          <w:szCs w:val="24"/>
        </w:rPr>
        <w:t>Подпись                      ФИО                                                Подпись                        ФИО</w:t>
      </w:r>
    </w:p>
    <w:p w:rsidR="00723D06" w:rsidRPr="00D30DF2" w:rsidRDefault="00723D06" w:rsidP="00D30DF2">
      <w:pPr>
        <w:ind w:firstLine="4678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4678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Форма 3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678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Смета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расходов на реализацию предпринимательского проекта, представленного для участия в конкурсе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 (далее – участника), претендующего 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проекта, претендующего на получение субсидии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23D06" w:rsidRPr="00D30DF2" w:rsidRDefault="00723D06" w:rsidP="00D30DF2">
      <w:pPr>
        <w:ind w:right="-143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19"/>
        <w:gridCol w:w="1276"/>
        <w:gridCol w:w="1559"/>
        <w:gridCol w:w="1276"/>
      </w:tblGrid>
      <w:tr w:rsidR="00723D06" w:rsidRPr="00D30DF2" w:rsidTr="00EF0480">
        <w:trPr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right="-240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23D06" w:rsidRPr="00D30DF2" w:rsidRDefault="00723D06" w:rsidP="00D30DF2">
            <w:pPr>
              <w:ind w:right="-240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Наименование расходов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Цена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(рублей)</w:t>
            </w:r>
          </w:p>
        </w:tc>
      </w:tr>
      <w:tr w:rsidR="00723D06" w:rsidRPr="00D30DF2" w:rsidTr="00EF0480">
        <w:trPr>
          <w:trHeight w:val="24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 Вложение собственных средств в проект (не менее 30 процентов от суммы запрашиваемой субсидии)</w:t>
            </w: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 Вложение в проект собственных средств, подлежащих субсидированию</w:t>
            </w: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left="71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 /Ф.И.О./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«____» __________________ 20___ год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br w:type="page"/>
      </w:r>
    </w:p>
    <w:p w:rsidR="00723D06" w:rsidRPr="00D30DF2" w:rsidRDefault="00723D06" w:rsidP="00D30DF2">
      <w:pPr>
        <w:ind w:firstLine="4678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Форма 4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4678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конкурсную комиссию по проведению районного конкурса предпринимательских проектов «Бизнес старт»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Календарный план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реализации предпринимательского проекта, представленного для участия в конкурсе предпринимательских проектов «Бизнес старт»</w:t>
      </w: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 (далее – соискателя), претендующего на участие в конкурсе предпринимательских проектов «Бизнес старт»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проекта, претендующего на муниципальную поддержку</w:t>
      </w:r>
    </w:p>
    <w:p w:rsidR="00723D06" w:rsidRPr="00D30DF2" w:rsidRDefault="00723D06" w:rsidP="00D30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ind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5641"/>
        <w:gridCol w:w="1609"/>
        <w:gridCol w:w="1608"/>
      </w:tblGrid>
      <w:tr w:rsidR="00723D06" w:rsidRPr="00D30DF2" w:rsidTr="00EF0480">
        <w:trPr>
          <w:trHeight w:val="36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Наименование этапа, его краткая характеристика</w:t>
            </w: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Начало этапа</w:t>
            </w: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Завершение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этапа</w:t>
            </w: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40"/>
        </w:trPr>
        <w:tc>
          <w:tcPr>
            <w:tcW w:w="747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(индивидуальный предприниматель) ________________________ /Ф.И.О./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М.П.</w:t>
      </w: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«____» __________________ 20__ год</w:t>
      </w: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-1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br w:type="page"/>
      </w:r>
      <w:r w:rsidRPr="00D30DF2">
        <w:rPr>
          <w:rFonts w:cs="Arial"/>
          <w:sz w:val="24"/>
          <w:szCs w:val="24"/>
        </w:rPr>
        <w:lastRenderedPageBreak/>
        <w:t>Форма 5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Лист оценок предпринимательского Проекта</w:t>
      </w:r>
    </w:p>
    <w:p w:rsidR="00723D06" w:rsidRPr="00D30DF2" w:rsidRDefault="00723D06" w:rsidP="00D30DF2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</w:rPr>
        <w:t>Наименование юридического лица (Ф.И.О. индивидуального предпринимателя) (далее – соискателя), претендующего на участие в районном конкурсе предпринимательских проектов «Бизнес-старт» </w:t>
      </w: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</w:rPr>
        <w:t>Наименование проекта, претендующего на государственную поддержку </w:t>
      </w: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tabs>
          <w:tab w:val="left" w:pos="9540"/>
        </w:tabs>
        <w:ind w:right="0" w:firstLine="0"/>
        <w:jc w:val="both"/>
        <w:rPr>
          <w:rFonts w:cs="Arial"/>
          <w:sz w:val="24"/>
          <w:szCs w:val="24"/>
          <w:u w:val="single"/>
        </w:rPr>
      </w:pPr>
      <w:r w:rsidRPr="00D30DF2">
        <w:rPr>
          <w:rFonts w:cs="Arial"/>
          <w:sz w:val="24"/>
          <w:szCs w:val="24"/>
          <w:u w:val="single"/>
        </w:rPr>
        <w:tab/>
      </w: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276"/>
      </w:tblGrid>
      <w:tr w:rsidR="00723D06" w:rsidRPr="00D30DF2" w:rsidTr="00EF0480">
        <w:tc>
          <w:tcPr>
            <w:tcW w:w="8080" w:type="dxa"/>
            <w:vAlign w:val="center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>Баллы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D30DF2">
              <w:rPr>
                <w:rFonts w:cs="Arial"/>
                <w:b/>
                <w:sz w:val="24"/>
                <w:szCs w:val="24"/>
              </w:rPr>
              <w:t xml:space="preserve">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от 0 до 3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numPr>
                <w:ilvl w:val="0"/>
                <w:numId w:val="22"/>
              </w:numPr>
              <w:ind w:righ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D30DF2">
              <w:rPr>
                <w:rFonts w:cs="Arial"/>
                <w:b/>
                <w:i/>
                <w:sz w:val="24"/>
                <w:szCs w:val="24"/>
              </w:rPr>
              <w:t>Качественные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а) детальность проработки плана предпринимательского проекта в краткосрочной перспективе (до 5 лет)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б) реальность оценки потребности в материально-технических, методических, информационных, финансовых и трудовых ресурсах и их стоимость                                                                                                                                              </w:t>
            </w:r>
          </w:p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в) глубина анализа рисков реализации проекта, механизмы их снижения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Балл по пункту 1: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D30DF2">
              <w:rPr>
                <w:rFonts w:cs="Arial"/>
                <w:b/>
                <w:i/>
                <w:sz w:val="24"/>
                <w:szCs w:val="24"/>
              </w:rPr>
              <w:t>2.Количественные критерии оценки заявок: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а) вложение собственных средств в реализацию предпринимательского проекта от суммы запрашиваемой субсидии: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от 30 до 50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от 51 до 100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размере свыше 100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3</w:t>
            </w: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б) срок окупаемости предпринимательского проекта: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до 1 года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rPr>
          <w:trHeight w:val="283"/>
        </w:trPr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0CAF">
              <w:rPr>
                <w:rFonts w:ascii="Arial" w:hAnsi="Arial" w:cs="Arial"/>
                <w:sz w:val="24"/>
                <w:szCs w:val="24"/>
              </w:rPr>
              <w:t>свыше 3 лет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в)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 </w:t>
            </w:r>
            <w:r w:rsidRPr="00FF0CAF">
              <w:rPr>
                <w:rFonts w:cs="Arial"/>
                <w:sz w:val="24"/>
                <w:szCs w:val="24"/>
              </w:rPr>
              <w:t>без учета ИП)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новых рабочих мест не предусмотрено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одного нового рабочего места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создание от двух и более рабочих мест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  <w:highlight w:val="cyan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г) новизна предпринимательского проекта: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есть аналоги производства продукции (выполнения работ, оказания услуг)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нет аналогов производства продукции (выполнения работ, оказания </w:t>
            </w:r>
            <w:r w:rsidRPr="00D30DF2">
              <w:rPr>
                <w:rFonts w:cs="Arial"/>
                <w:sz w:val="24"/>
                <w:szCs w:val="24"/>
              </w:rPr>
              <w:lastRenderedPageBreak/>
              <w:t>услуг)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lastRenderedPageBreak/>
              <w:t>д) размер средней заработной платы (на момент подачи заявки на Конкурс), установленный наёмным работникам на период реализации предпринимательского проекта в сравнении с уровнем прожиточного минимума трудоспособного населения, установленном в Кривошеинском районе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равен уровню прожиточного минимума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0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выше уровня прожиточного минимума более чем на 30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выше уровня прожиточного минимума более чем на 50 процентов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 xml:space="preserve">е) организация производства (переработки) продукции 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  <w:highlight w:val="cyan"/>
              </w:rPr>
            </w:pPr>
            <w:r w:rsidRPr="00D30DF2">
              <w:rPr>
                <w:rFonts w:cs="Arial"/>
                <w:sz w:val="24"/>
                <w:szCs w:val="24"/>
              </w:rPr>
              <w:t>ж) организация предоставления туристических услуг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2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з) максимальная внутренняя норма рентабельности проекта (</w:t>
            </w:r>
            <w:r w:rsidRPr="00D30DF2">
              <w:rPr>
                <w:rFonts w:cs="Arial"/>
                <w:sz w:val="24"/>
                <w:szCs w:val="24"/>
                <w:lang w:val="en-US"/>
              </w:rPr>
              <w:t>IRR</w:t>
            </w:r>
            <w:r w:rsidRPr="00D30DF2">
              <w:rPr>
                <w:rFonts w:cs="Arial"/>
                <w:sz w:val="24"/>
                <w:szCs w:val="24"/>
              </w:rPr>
              <w:t>) из всех представленных проектов (при условии реальности расчета данных)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и) максимальный чистый дисконтированный доход (</w:t>
            </w:r>
            <w:r w:rsidRPr="00D30DF2">
              <w:rPr>
                <w:rFonts w:cs="Arial"/>
                <w:sz w:val="24"/>
                <w:szCs w:val="24"/>
                <w:lang w:val="en-US"/>
              </w:rPr>
              <w:t>NPV</w:t>
            </w:r>
            <w:r w:rsidRPr="00D30DF2">
              <w:rPr>
                <w:rFonts w:cs="Arial"/>
                <w:sz w:val="24"/>
                <w:szCs w:val="24"/>
              </w:rPr>
              <w:t>) из всех представленных проектов (при условии реальности расчета данных)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к) развитие предпринимательства отдельными целевыми группами: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молодежное предпринимательство (до 30 лет)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both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л) осуществление экспорта товаров собственного производства (выполнения работ и услуг собственными силами) за пределы Кривошеинского района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1</w:t>
            </w: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sz w:val="24"/>
                <w:szCs w:val="24"/>
              </w:rPr>
            </w:pPr>
            <w:r w:rsidRPr="00D30DF2">
              <w:rPr>
                <w:rFonts w:cs="Arial"/>
                <w:sz w:val="24"/>
                <w:szCs w:val="24"/>
              </w:rPr>
              <w:t>Балл по пункту 2: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8080" w:type="dxa"/>
          </w:tcPr>
          <w:p w:rsidR="00723D06" w:rsidRPr="00E434D7" w:rsidRDefault="00723D06" w:rsidP="00D30DF2">
            <w:pPr>
              <w:pStyle w:val="ConsNormal"/>
              <w:widowControl/>
              <w:ind w:right="0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E434D7">
              <w:rPr>
                <w:rFonts w:cs="Arial"/>
                <w:b/>
                <w:sz w:val="24"/>
                <w:szCs w:val="24"/>
              </w:rPr>
              <w:t>Итоговый балл:</w:t>
            </w:r>
          </w:p>
        </w:tc>
        <w:tc>
          <w:tcPr>
            <w:tcW w:w="1276" w:type="dxa"/>
          </w:tcPr>
          <w:p w:rsidR="00723D06" w:rsidRPr="00D30DF2" w:rsidRDefault="00723D06" w:rsidP="00D30DF2">
            <w:pPr>
              <w:pStyle w:val="ConsNormal"/>
              <w:widowControl/>
              <w:ind w:righ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  <w:sectPr w:rsidR="00723D06" w:rsidRPr="00D30DF2" w:rsidSect="00BF7B7F">
          <w:pgSz w:w="11907" w:h="16840" w:code="9"/>
          <w:pgMar w:top="1134" w:right="567" w:bottom="1134" w:left="1134" w:header="720" w:footer="567" w:gutter="0"/>
          <w:pgNumType w:start="1"/>
          <w:cols w:space="720"/>
          <w:titlePg/>
        </w:sect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Normal"/>
        <w:widowControl/>
        <w:ind w:right="-1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Форма 6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pStyle w:val="ConsNormal"/>
        <w:widowControl/>
        <w:ind w:right="0" w:firstLine="851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Анкета получателя поддержки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I. Общая  информация  о  субъекте малого или среднего предпринимательства -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получателе поддержки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(полное наименование субъекта малого      (дата  оказания поддержки)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или среднего предпринимательства)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(ИНН получателя поддержки)                 (отчетный год)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(система налогообложения            (сумма оказанной поддержки,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получателя поддержки)                     тыс. руб.)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   ___________________________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(субъект Российской Федерации, в котором    (основной вид деятельности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оказана поддержка)                        по </w:t>
      </w:r>
      <w:hyperlink r:id="rId13" w:history="1">
        <w:r w:rsidRPr="00D30DF2">
          <w:rPr>
            <w:rFonts w:ascii="Arial" w:hAnsi="Arial" w:cs="Arial"/>
            <w:sz w:val="24"/>
            <w:szCs w:val="24"/>
          </w:rPr>
          <w:t>ОКВЭД</w:t>
        </w:r>
      </w:hyperlink>
      <w:r w:rsidRPr="00D30DF2">
        <w:rPr>
          <w:rFonts w:ascii="Arial" w:hAnsi="Arial" w:cs="Arial"/>
          <w:sz w:val="24"/>
          <w:szCs w:val="24"/>
        </w:rPr>
        <w:t>)</w:t>
      </w:r>
    </w:p>
    <w:p w:rsidR="00723D06" w:rsidRPr="00D30DF2" w:rsidRDefault="00723D06" w:rsidP="00D30DF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II. Вид оказываемой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723D06" w:rsidRPr="00D30DF2" w:rsidSect="00BF57BE">
          <w:pgSz w:w="16838" w:h="11906" w:orient="landscape" w:code="9"/>
          <w:pgMar w:top="1701" w:right="1134" w:bottom="850" w:left="1134" w:header="720" w:footer="720" w:gutter="0"/>
          <w:cols w:space="708"/>
          <w:docGrid w:linePitch="299"/>
        </w:sect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992"/>
        <w:gridCol w:w="1701"/>
        <w:gridCol w:w="1559"/>
        <w:gridCol w:w="1418"/>
      </w:tblGrid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NN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Наименование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показателя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Ед.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измер.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(год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(первый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(второй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Выручка от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товаров (работ,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услуг) без учета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НДС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Отгружено товаров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работ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 услуг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3D06" w:rsidRPr="00D30DF2" w:rsidTr="00EF048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География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поставок (кол-во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субъектов РФ, в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которые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осуществляются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поставки товаров,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работ, услуг)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Номенклатура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производимой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продукции (работ,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услуг)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5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Среднесписочная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численность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работников (без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внешних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совместителей)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чел.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6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Среднемесячная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начисленная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заработная плата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работников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7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Объем налогов,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сборов, страховых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взносов,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уплаченных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бюджетную систему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Российской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Федерации (без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учета налога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добавленную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стоимость и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акцизов)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8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Инвестиции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основной капитал,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всего: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lastRenderedPageBreak/>
              <w:t xml:space="preserve">9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Привлеченные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заемные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(кредитные)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средства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привлечено в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рамках программ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государственной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поддержки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82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440"/>
        <w:gridCol w:w="1440"/>
        <w:gridCol w:w="1277"/>
        <w:gridCol w:w="163"/>
        <w:gridCol w:w="62"/>
      </w:tblGrid>
      <w:tr w:rsidR="00723D06" w:rsidRPr="00D30DF2" w:rsidTr="00EF0480">
        <w:trPr>
          <w:gridAfter w:val="1"/>
          <w:wAfter w:w="62" w:type="dxa"/>
          <w:trHeight w:val="12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NN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Наименование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показателя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br/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Ед.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измер.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 (год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(первый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   На 1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 января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____ года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(второй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год после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 оказания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поддержки)</w:t>
            </w:r>
          </w:p>
        </w:tc>
      </w:tr>
      <w:tr w:rsidR="00723D06" w:rsidRPr="00D30DF2" w:rsidTr="00EF0480">
        <w:trPr>
          <w:trHeight w:val="360"/>
          <w:tblCellSpacing w:w="5" w:type="nil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Заполняется субъектами малого и среднего предпринимательства, 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занимающимися экспортом                                                  </w:t>
            </w:r>
          </w:p>
        </w:tc>
      </w:tr>
      <w:tr w:rsidR="00723D06" w:rsidRPr="00D30DF2" w:rsidTr="00EF0480">
        <w:trPr>
          <w:gridAfter w:val="1"/>
          <w:wAfter w:w="62" w:type="dxa"/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экспорта, 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том числе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отгружено товаров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работ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 услуг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за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пределы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Российской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1"/>
          <w:wAfter w:w="62" w:type="dxa"/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Доля объема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экспорта в общем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объеме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отгруженной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продукции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%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1"/>
          <w:wAfter w:w="62" w:type="dxa"/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Количество стран,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 которые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экспортируются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товары (работы,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услуги)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trHeight w:val="360"/>
          <w:tblCellSpacing w:w="5" w:type="nil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Заполняется субъектами малого и среднего предпринимательства, 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занимающимися инновациями                                                </w:t>
            </w:r>
          </w:p>
        </w:tc>
      </w:tr>
      <w:tr w:rsidR="00723D06" w:rsidRPr="00D30DF2" w:rsidTr="00EF0480">
        <w:trPr>
          <w:gridAfter w:val="2"/>
          <w:wAfter w:w="225" w:type="dxa"/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Отгружено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товаров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(выполнено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работ и услуг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собственными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силами)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Доля экспортной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инновационной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>продукции в общем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объеме 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отгруженной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инновационной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продукции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%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25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Число вновь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полученных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патентов на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изобретение,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полезную модель,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на промышленный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образец,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использованных в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отгруженных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инновационных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товарах     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собственного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производства,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всего: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изобретение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полезные модели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на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промышленные  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образцы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ед.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rPr>
          <w:gridAfter w:val="2"/>
          <w:wAfter w:w="225" w:type="dxa"/>
          <w:trHeight w:val="360"/>
          <w:tblCellSpacing w:w="5" w:type="nil"/>
        </w:trPr>
        <w:tc>
          <w:tcPr>
            <w:tcW w:w="7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предпринимательства, получившими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поддержку по программе энергоэффективности                               </w:t>
            </w:r>
          </w:p>
        </w:tc>
      </w:tr>
      <w:tr w:rsidR="00723D06" w:rsidRPr="00D30DF2" w:rsidTr="00EF0480">
        <w:trPr>
          <w:gridAfter w:val="2"/>
          <w:wAfter w:w="225" w:type="dxa"/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Оценка экономии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энергетических 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ресурсов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тыс. 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Руководитель организации        /_________/___________________________/</w:t>
      </w: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(Должность)                              (Подпись)    (Расшифровка подписи)</w:t>
      </w:r>
    </w:p>
    <w:p w:rsidR="00723D06" w:rsidRPr="00D30DF2" w:rsidRDefault="00723D06" w:rsidP="00D30DF2">
      <w:pPr>
        <w:pStyle w:val="ConsPlusNonforma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индивидуальный предприниматель</w:t>
      </w:r>
    </w:p>
    <w:p w:rsidR="00723D06" w:rsidRPr="00D30DF2" w:rsidRDefault="00723D06" w:rsidP="00D30D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                М.П.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br w:type="page"/>
      </w:r>
      <w:r w:rsidRPr="00D30DF2">
        <w:rPr>
          <w:rFonts w:cs="Arial"/>
          <w:sz w:val="24"/>
          <w:szCs w:val="24"/>
        </w:rPr>
        <w:lastRenderedPageBreak/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</w:r>
      <w:r w:rsidRPr="00D30DF2">
        <w:rPr>
          <w:rFonts w:cs="Arial"/>
          <w:sz w:val="24"/>
          <w:szCs w:val="24"/>
        </w:rPr>
        <w:tab/>
        <w:t xml:space="preserve">                              Форма 7 к Положению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spacing w:line="100" w:lineRule="atLeas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Отчет </w:t>
      </w:r>
    </w:p>
    <w:p w:rsidR="00723D06" w:rsidRPr="00D30DF2" w:rsidRDefault="00723D06" w:rsidP="00D30D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 выполнении предпринимательского Проекта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за период с "__" ________ 20__ года по "__" _______ 20__ года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в соответствии с Договором о предоставлении субсидии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"__" ________ 20__ года N ______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23D06" w:rsidRPr="00D30DF2" w:rsidRDefault="00723D06" w:rsidP="00D30DF2">
      <w:pPr>
        <w:pStyle w:val="ConsPlusNonformat"/>
        <w:widowControl/>
        <w:ind w:firstLine="567"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проекта</w:t>
      </w:r>
    </w:p>
    <w:p w:rsidR="00723D06" w:rsidRPr="00D30DF2" w:rsidRDefault="00723D06" w:rsidP="00D30DF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134"/>
        <w:gridCol w:w="1559"/>
        <w:gridCol w:w="1560"/>
      </w:tblGrid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723D06" w:rsidRPr="00D30DF2" w:rsidRDefault="00723D06" w:rsidP="00D30DF2">
            <w:pPr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Планиру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0DF2">
              <w:rPr>
                <w:rFonts w:ascii="Arial" w:hAnsi="Arial" w:cs="Arial"/>
                <w:sz w:val="24"/>
                <w:szCs w:val="24"/>
              </w:rPr>
              <w:t>емые показатели за период</w:t>
            </w:r>
          </w:p>
        </w:tc>
        <w:tc>
          <w:tcPr>
            <w:tcW w:w="1560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Фактичес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0DF2">
              <w:rPr>
                <w:rFonts w:ascii="Arial" w:hAnsi="Arial" w:cs="Arial"/>
                <w:sz w:val="24"/>
                <w:szCs w:val="24"/>
              </w:rPr>
              <w:t>кие показатели за период</w:t>
            </w:r>
          </w:p>
        </w:tc>
      </w:tr>
      <w:tr w:rsidR="00723D06" w:rsidRPr="00D30DF2" w:rsidTr="00603D61">
        <w:trPr>
          <w:trHeight w:val="627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9" w:type="dxa"/>
            <w:vMerge w:val="restart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– всего,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действующие рабочие места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 вновь созданные рабочие места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51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459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09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  <w:vMerge w:val="restart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Средняя заработная плата по проекту – всего (рублей/месяц),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559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384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руб/мес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816"/>
        </w:trPr>
        <w:tc>
          <w:tcPr>
            <w:tcW w:w="567" w:type="dxa"/>
            <w:vMerge w:val="restart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vMerge w:val="restart"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Налоговые отчисления по проекту – всего </w:t>
            </w:r>
            <w:r w:rsidRPr="00D30DF2">
              <w:rPr>
                <w:rFonts w:ascii="Arial" w:hAnsi="Arial" w:cs="Arial"/>
                <w:sz w:val="24"/>
                <w:szCs w:val="24"/>
              </w:rPr>
              <w:br/>
              <w:t xml:space="preserve">(тыс. рублей),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1) в федеральный бюджет;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2) в областной бюджет; 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3) в местный бюджет</w:t>
            </w:r>
          </w:p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4) ЕСН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85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83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260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rPr>
          <w:trHeight w:val="373"/>
        </w:trPr>
        <w:tc>
          <w:tcPr>
            <w:tcW w:w="567" w:type="dxa"/>
            <w:vMerge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nil"/>
            </w:tcBorders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Объём производства продукции (выполнения работ, оказания услуг) (тыс. рублей)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603D61">
        <w:tc>
          <w:tcPr>
            <w:tcW w:w="567" w:type="dxa"/>
            <w:vAlign w:val="center"/>
          </w:tcPr>
          <w:p w:rsidR="00723D06" w:rsidRPr="00D30DF2" w:rsidRDefault="00723D06" w:rsidP="00D30DF2">
            <w:pPr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723D06" w:rsidRPr="00D30DF2" w:rsidRDefault="00723D06" w:rsidP="00D30DF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экспорта, в том числе   отгружено товаров собственного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производства (выполнено работ и услуг собственными силами) за  пределы  Кривошеинского района (тыс. рублей)       </w:t>
            </w:r>
          </w:p>
        </w:tc>
        <w:tc>
          <w:tcPr>
            <w:tcW w:w="1134" w:type="dxa"/>
            <w:vAlign w:val="center"/>
          </w:tcPr>
          <w:p w:rsidR="00723D06" w:rsidRPr="00D30DF2" w:rsidRDefault="00723D06" w:rsidP="00D30DF2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06" w:rsidRPr="00D30DF2" w:rsidRDefault="00723D06" w:rsidP="00D30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Другая информация, имеющая отношение к выполнению предпринимательского проекта:</w:t>
      </w:r>
    </w:p>
    <w:p w:rsidR="00723D06" w:rsidRPr="00D30DF2" w:rsidRDefault="00723D06" w:rsidP="00D30DF2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  </w:t>
      </w:r>
      <w:r w:rsidRPr="00D30DF2">
        <w:rPr>
          <w:rFonts w:ascii="Arial" w:hAnsi="Arial" w:cs="Arial"/>
          <w:sz w:val="24"/>
          <w:szCs w:val="24"/>
        </w:rPr>
        <w:t>_____________ /________________________/</w:t>
      </w:r>
    </w:p>
    <w:p w:rsidR="00723D06" w:rsidRDefault="00723D06" w:rsidP="00603D61">
      <w:pPr>
        <w:pStyle w:val="ConsPlusNonformat"/>
        <w:widowControl/>
        <w:rPr>
          <w:rFonts w:cs="Arial"/>
          <w:sz w:val="24"/>
          <w:szCs w:val="24"/>
        </w:rPr>
      </w:pPr>
      <w:r w:rsidRPr="00D30DF2">
        <w:t>"___" _________ 20__ год</w:t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</w:r>
      <w:r w:rsidRPr="00D30DF2">
        <w:tab/>
        <w:t xml:space="preserve">М.П.    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lastRenderedPageBreak/>
        <w:t xml:space="preserve">   Форма 8 к Положению</w:t>
      </w:r>
      <w:r w:rsidRPr="00D30DF2">
        <w:rPr>
          <w:rFonts w:cs="Arial"/>
          <w:sz w:val="24"/>
          <w:szCs w:val="24"/>
        </w:rPr>
        <w:tab/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о проведении районного конкурса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предпринимательских проектов</w:t>
      </w:r>
    </w:p>
    <w:p w:rsidR="00723D06" w:rsidRPr="00D30DF2" w:rsidRDefault="00723D06" w:rsidP="00D30DF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D30DF2">
        <w:rPr>
          <w:rFonts w:cs="Arial"/>
          <w:sz w:val="24"/>
          <w:szCs w:val="24"/>
        </w:rPr>
        <w:t>«Бизнес старт»</w:t>
      </w:r>
    </w:p>
    <w:p w:rsidR="00723D06" w:rsidRPr="00D30DF2" w:rsidRDefault="00723D06" w:rsidP="00D30DF2">
      <w:pPr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pStyle w:val="af5"/>
        <w:shd w:val="clear" w:color="auto" w:fill="auto"/>
        <w:ind w:left="0" w:right="0"/>
        <w:rPr>
          <w:rFonts w:ascii="Arial" w:hAnsi="Arial" w:cs="Arial"/>
          <w:color w:val="auto"/>
          <w:sz w:val="24"/>
          <w:szCs w:val="24"/>
        </w:rPr>
      </w:pPr>
      <w:r w:rsidRPr="00D30DF2">
        <w:rPr>
          <w:rFonts w:ascii="Arial" w:hAnsi="Arial" w:cs="Arial"/>
          <w:color w:val="auto"/>
          <w:sz w:val="24"/>
          <w:szCs w:val="24"/>
        </w:rPr>
        <w:t xml:space="preserve">                Договор №</w:t>
      </w:r>
    </w:p>
    <w:p w:rsidR="00723D06" w:rsidRPr="00D30DF2" w:rsidRDefault="00723D06" w:rsidP="00D30DF2">
      <w:pPr>
        <w:pStyle w:val="af5"/>
        <w:shd w:val="clear" w:color="auto" w:fill="auto"/>
        <w:ind w:left="0" w:right="0"/>
        <w:rPr>
          <w:rFonts w:ascii="Arial" w:hAnsi="Arial" w:cs="Arial"/>
          <w:color w:val="auto"/>
          <w:sz w:val="24"/>
          <w:szCs w:val="24"/>
        </w:rPr>
      </w:pPr>
      <w:r w:rsidRPr="00D30DF2">
        <w:rPr>
          <w:rFonts w:ascii="Arial" w:hAnsi="Arial" w:cs="Arial"/>
          <w:color w:val="auto"/>
          <w:sz w:val="24"/>
          <w:szCs w:val="24"/>
        </w:rPr>
        <w:t xml:space="preserve">                 о предоставлении субсидии</w:t>
      </w:r>
    </w:p>
    <w:p w:rsidR="00723D06" w:rsidRPr="00D30DF2" w:rsidRDefault="00723D06" w:rsidP="00D30DF2">
      <w:pPr>
        <w:tabs>
          <w:tab w:val="left" w:pos="7613"/>
        </w:tabs>
        <w:spacing w:before="288"/>
        <w:jc w:val="both"/>
        <w:rPr>
          <w:rFonts w:ascii="Arial" w:hAnsi="Arial" w:cs="Arial"/>
          <w:spacing w:val="2"/>
          <w:sz w:val="24"/>
          <w:szCs w:val="24"/>
        </w:rPr>
      </w:pPr>
      <w:r w:rsidRPr="00D30DF2">
        <w:rPr>
          <w:rFonts w:ascii="Arial" w:hAnsi="Arial" w:cs="Arial"/>
          <w:spacing w:val="1"/>
          <w:sz w:val="24"/>
          <w:szCs w:val="24"/>
        </w:rPr>
        <w:t xml:space="preserve">   Томская область, с. Кривошеино                                  «____» ___________20___ года</w:t>
      </w:r>
    </w:p>
    <w:p w:rsidR="00723D06" w:rsidRPr="00D30DF2" w:rsidRDefault="00723D06" w:rsidP="00D30DF2">
      <w:pPr>
        <w:spacing w:before="259" w:line="278" w:lineRule="exact"/>
        <w:ind w:right="19"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b/>
          <w:spacing w:val="1"/>
          <w:sz w:val="24"/>
          <w:szCs w:val="24"/>
        </w:rPr>
        <w:t>Администрация (Исполнительно-распорядительный орган муниципального образования) - Администрация Кривошеинского района</w:t>
      </w:r>
      <w:r w:rsidRPr="00D30DF2">
        <w:rPr>
          <w:rFonts w:ascii="Arial" w:hAnsi="Arial" w:cs="Arial"/>
          <w:spacing w:val="1"/>
          <w:sz w:val="24"/>
          <w:szCs w:val="24"/>
        </w:rPr>
        <w:t xml:space="preserve">, в лице </w:t>
      </w:r>
      <w:r w:rsidRPr="00D30DF2">
        <w:rPr>
          <w:rFonts w:ascii="Arial" w:hAnsi="Arial" w:cs="Arial"/>
          <w:spacing w:val="-1"/>
          <w:sz w:val="24"/>
          <w:szCs w:val="24"/>
        </w:rPr>
        <w:t>Главы Кривошеинского района (Главы Администрации) __________________________________________ действующего на основании Устава муниципального образования, именуемый в дальнейшем «Уполномоченный орган в сфере развития малого и среднего предпринимательства» и Победитель районного конкурса предпринимательских проектов «Бизнес старт» 20______ года Индивидуальный предприниматель ________________, именуемый в дальнейшем «Получатель»</w:t>
      </w:r>
      <w:r w:rsidRPr="00D30DF2">
        <w:rPr>
          <w:rFonts w:ascii="Arial" w:hAnsi="Arial" w:cs="Arial"/>
          <w:spacing w:val="-4"/>
          <w:sz w:val="24"/>
          <w:szCs w:val="24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серия _____ № _________ от «___»________ 20 ______, </w:t>
      </w:r>
      <w:r w:rsidRPr="00D30DF2">
        <w:rPr>
          <w:rFonts w:ascii="Arial" w:hAnsi="Arial" w:cs="Arial"/>
          <w:spacing w:val="-5"/>
          <w:sz w:val="24"/>
          <w:szCs w:val="24"/>
        </w:rPr>
        <w:t>заключили настоящий договор о нижеследующем:</w:t>
      </w:r>
    </w:p>
    <w:p w:rsidR="00723D06" w:rsidRPr="00D30DF2" w:rsidRDefault="00723D06" w:rsidP="00D30DF2">
      <w:pPr>
        <w:tabs>
          <w:tab w:val="left" w:pos="0"/>
        </w:tabs>
        <w:spacing w:line="269" w:lineRule="exact"/>
        <w:ind w:firstLine="567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D30DF2">
        <w:rPr>
          <w:rFonts w:ascii="Arial" w:hAnsi="Arial" w:cs="Arial"/>
          <w:b/>
          <w:bCs/>
          <w:spacing w:val="-5"/>
          <w:sz w:val="24"/>
          <w:szCs w:val="24"/>
        </w:rPr>
        <w:t>Предмет договора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spacing w:val="-5"/>
          <w:sz w:val="24"/>
          <w:szCs w:val="24"/>
        </w:rPr>
        <w:t xml:space="preserve">1.1. Уполномоченный орган в сфере развития малого и среднего предпринимательства перечисляет субсидию Получателю, в целях возмещения затрат в связи с производством (реализацией) товаров, выполнением работ, оказанием услуг в части затрат, направленных на приобретение основных и оборотных средств, в рамках реализации предпринимательского проекта «__________»  на основании Распоряжения Администрации Кривошеинского района от «___»_______ 20___ г. № _______ в сумме _________ (_________) </w:t>
      </w:r>
      <w:r w:rsidRPr="00D30DF2">
        <w:rPr>
          <w:rFonts w:ascii="Arial" w:hAnsi="Arial" w:cs="Arial"/>
          <w:sz w:val="24"/>
          <w:szCs w:val="24"/>
        </w:rPr>
        <w:t>рублей _____ копеек</w:t>
      </w:r>
      <w:r w:rsidRPr="00D30DF2">
        <w:rPr>
          <w:rFonts w:ascii="Arial" w:hAnsi="Arial" w:cs="Arial"/>
          <w:spacing w:val="-5"/>
          <w:sz w:val="24"/>
          <w:szCs w:val="24"/>
        </w:rPr>
        <w:t>, а Получатель обязуется обеспечить реализацию указанного предпринимательского проекта в соответствии с Календарным планом реализации предпринимательского проекта (Приложение 4 к настоящему Договору) и Справкой-расчетом на предоставление субсидии (Приложение 3 к настоящему Договору).</w:t>
      </w:r>
    </w:p>
    <w:p w:rsidR="00723D06" w:rsidRPr="00D30DF2" w:rsidRDefault="00723D06" w:rsidP="00D30DF2">
      <w:pPr>
        <w:pStyle w:val="ae"/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Субсидия предоставляется единовременно после подтверждения Получателем вложения собственных средств, не подлежащих субсидированию, в размере ___________ (______________) рублей _____ копеек, и вложения собственных средств, подлежащих субсидированию, в размере ____________ (___________) рублей ______ копеек, предусмотренных предпринимательским Проектом.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D30DF2">
        <w:rPr>
          <w:rFonts w:ascii="Arial" w:hAnsi="Arial" w:cs="Arial"/>
          <w:b/>
          <w:bCs/>
          <w:spacing w:val="-6"/>
          <w:sz w:val="24"/>
          <w:szCs w:val="24"/>
        </w:rPr>
        <w:t>Порядок предоставления субсидии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2.1. Получатель готовит Справки-расчеты на предоставление субсидии (Приложение 3 к настоящему Договору) и передает в Уполномоченный орган в сфере развития малого и среднего предпринимательства на согласование с приложением копий документов подтверждающих расходы подлежащие субсидированию.</w:t>
      </w:r>
    </w:p>
    <w:p w:rsidR="00723D06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2.2. Уполномоченный орган в сфере развития малого и среднего предпринимательства предоставляет субсидию Получателю после предоставления документов, соответствующих требованиям, утвержденным Постановлением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старт», и подтверждающих вложения собственных средств и расходы, подлежащие субсидированию.</w:t>
      </w:r>
    </w:p>
    <w:p w:rsidR="00723D06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538"/>
          <w:tab w:val="left" w:pos="3293"/>
        </w:tabs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D30DF2">
        <w:rPr>
          <w:rFonts w:ascii="Arial" w:hAnsi="Arial" w:cs="Arial"/>
          <w:b/>
          <w:spacing w:val="-8"/>
          <w:sz w:val="24"/>
          <w:szCs w:val="24"/>
        </w:rPr>
        <w:lastRenderedPageBreak/>
        <w:t>Права и обязанности Уполномоченного органа в сфере развития малого и среднего предпринимательства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3.1. Предоставляет субсидию Получателю в соответствии с условиями, определенными настоящим Договором.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3.2. В удобной для него форме осуществлять проверки достоверности представляемой Получателем отчетности.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3.3.  Вправе осуществлять контроль за ходом выполнения предпринимательского Проекта и целевым использованием субсидии Получателем путем анализа представляемой Получателем отчетности и направления запросов в компетентные органы и иные организации.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3.4.  Проводит мониторинг качества деятельности Получателя по предпринимательскому Проекту.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3.5.  Проводит мониторинг реализации предпринимательского Проекта по основным финансово-экономическим показателям (приложение 1).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D30DF2">
        <w:rPr>
          <w:rFonts w:ascii="Arial" w:hAnsi="Arial" w:cs="Arial"/>
          <w:b/>
          <w:bCs/>
          <w:spacing w:val="-6"/>
          <w:sz w:val="24"/>
          <w:szCs w:val="24"/>
        </w:rPr>
        <w:t>Права и обязанности Получателя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4.1. Имеет право на своевременное получение субсидии.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 Обязуется: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4.2.1. Использовать субсидию исключительно на цели, определенные настоящим Договором.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4.2.2. Реализовать предпринимательский Проект в сроки, определенные Календарным планом реализации предпринимательского Проекта (приложение 4 к настоящему Договору), в объеме, соответствующем Основным финансово-экономическим показателям предпринимательского проекта (Приложение 1 к настоящему Договору).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4.2.3. Расходовать субсидию строго в соответствии со Справкой-расчетом на предоставление  субсидии (Приложение 3 к настоящему Договору), не изменять произвольно назначения статей расходов и сумм расходов по статьям.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4.2.4. Вести раздельный учет средств и имущества, полученных в ходе выполнения настоящего Договора, от других средств и имущества, которыми он владеет и пользуется в соответствии с требованиями законодательства Российской Федерации.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4.2.5. Осуществлять применение надлежащей системы внутреннего контроля на всех этапах получения и расходования средств предоставленной субсидии, контроль и обеспечение сохранности материальных ценностей, приобретаемых за счет средств субсидии.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4.2.6. Незамедлительно информировать Уполномоченный орган в сфере развития малого и среднего предпринимательства о невозможности получить ожидаемые результаты или о нецелесообразности продолжения работ по предпринимательскому Проекту, а также о результатах реализации предпринимательского Проекта, имеющих признаки патентоспособности, коммерческого использования или оборонного (двойного) применения.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4.2.7. Представлять Уполномоченному органу в сфере развития малого и среднего предпринимательства отчетность по форме и в сроки, установленные настоящим Договором.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4.2.8. Своевременно информировать Уполномоченный орган в сфере развития малого и среднего предпринимательства о внесении изменений в учредительные документы, изменении банковских реквизитов и состава органов управления, а также контактных телефонов.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4.2.9. В случае проведения проверки обеспечить доступ представителям уполномоченных органов финансового контроля ко всем документам и материалам, относящимся к выполнению настоящего Договора.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4.2.10. В 10-дневный срок по запросу Уполномоченного органа в сфере развития малого и среднего предпринимательства представлять пояснения и другие материалы об исполнении Договора.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b/>
          <w:spacing w:val="-8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D30DF2">
        <w:rPr>
          <w:rFonts w:ascii="Arial" w:hAnsi="Arial" w:cs="Arial"/>
          <w:b/>
          <w:spacing w:val="-8"/>
          <w:sz w:val="24"/>
          <w:szCs w:val="24"/>
        </w:rPr>
        <w:t>Отчетность и контроль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5.1. Стороны настоящего Договора устанавливают следующие формы отчетности об использовании субсидии и выполнении предпринимательского Проекта: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5.1.1. Отчет о выполнении предпринимательского Проекта, включающий: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Получатель субсидии представляет организатору Отбора 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left="927" w:firstLine="0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- отчет по </w:t>
      </w:r>
      <w:r w:rsidRPr="00D30DF2">
        <w:rPr>
          <w:rFonts w:ascii="Arial" w:hAnsi="Arial" w:cs="Arial"/>
          <w:spacing w:val="-6"/>
          <w:sz w:val="24"/>
          <w:szCs w:val="24"/>
        </w:rPr>
        <w:t>отчетной форме 1 (Приложение 2 к настоящему Договору)</w:t>
      </w:r>
      <w:r w:rsidRPr="00D30DF2">
        <w:rPr>
          <w:rFonts w:ascii="Arial" w:hAnsi="Arial" w:cs="Arial"/>
          <w:sz w:val="24"/>
          <w:szCs w:val="24"/>
        </w:rPr>
        <w:t xml:space="preserve"> ежеквартально, не позднее 10-го числа месяца, следующего за отчетным периодом (10 апреля; 10 июля; 10 октября; 20 января) в течение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лет.    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left="927" w:firstLine="0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- годовой отчет представляется в срок не позднее 20-го числа месяца, следующего за отчетным периодом (20 января) в течение </w:t>
      </w:r>
      <w:r>
        <w:rPr>
          <w:rFonts w:ascii="Arial" w:hAnsi="Arial" w:cs="Arial"/>
          <w:sz w:val="24"/>
          <w:szCs w:val="24"/>
        </w:rPr>
        <w:t>двух</w:t>
      </w:r>
      <w:r w:rsidRPr="00D30DF2">
        <w:rPr>
          <w:rFonts w:ascii="Arial" w:hAnsi="Arial" w:cs="Arial"/>
          <w:sz w:val="24"/>
          <w:szCs w:val="24"/>
        </w:rPr>
        <w:t xml:space="preserve"> лет.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- итоговый отчет о завершении выполнения предпринимательского Проекта, который представляется Получателем представителю Уполномоченного органа в сфере развития малого и среднего предпринимательства в течение 30 календарных дней после установленного настоящим Договором срока завершения выполнения предпринимательского Проекта и оценку достигнутых результатов по отчетной форме 1 (Приложение 2 к настоящему Договору).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5.2. Контроль за использованием субсидии, а также за выполнением календарного плана работ осуществляется представителем Уполномоченного органа в сфере развития малого и среднего предпринимательства на основе отчетов, указанных в пункте 5.1. настоящего Договора, и первичных учетных документов.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5.3. Контроль за использованием субсидии, а также за ходом реализации предпринимательского Проекта осуществляется на основе вышеперечисленных отчетов и в порядке, предусмотренном в разделе 3 настоящего Договора.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5.4. Для целей настоящего Договора  расходование средств признается целевым использованием, если затраты, предъявляемые для их возмещения за счет субсидии, были понесены Получателем с целью реализации предпринимательского Проекта, и в полном соответствии с </w:t>
      </w:r>
      <w:r w:rsidRPr="00D30DF2">
        <w:rPr>
          <w:rFonts w:ascii="Arial" w:hAnsi="Arial" w:cs="Arial"/>
          <w:spacing w:val="-6"/>
          <w:sz w:val="24"/>
          <w:szCs w:val="24"/>
        </w:rPr>
        <w:t>Календарным планом реализации предпринимательского Проекта (приложение 4 к настоящему Договору), в объеме, соответствующем Основным финансово-экономическим показателям предпринимательского Проекта (Приложение 1 к настоящему Договору)</w:t>
      </w:r>
      <w:r w:rsidRPr="00D30DF2">
        <w:rPr>
          <w:rFonts w:ascii="Arial" w:hAnsi="Arial" w:cs="Arial"/>
          <w:sz w:val="24"/>
          <w:szCs w:val="24"/>
        </w:rPr>
        <w:t>.</w:t>
      </w:r>
    </w:p>
    <w:p w:rsidR="00723D06" w:rsidRPr="00D30DF2" w:rsidRDefault="00723D06" w:rsidP="00D30DF2">
      <w:pPr>
        <w:tabs>
          <w:tab w:val="left" w:pos="7142"/>
        </w:tabs>
        <w:spacing w:line="269" w:lineRule="exact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  <w:r w:rsidRPr="00D30DF2">
        <w:rPr>
          <w:rFonts w:ascii="Arial" w:hAnsi="Arial" w:cs="Arial"/>
          <w:spacing w:val="-7"/>
          <w:sz w:val="24"/>
          <w:szCs w:val="24"/>
        </w:rPr>
        <w:t xml:space="preserve">5.5. Материальные ценности, приобретенные за счет средств субсидии, не подлежат отчуждению без согласия Уполномоченного </w:t>
      </w:r>
      <w:r w:rsidRPr="00D30DF2">
        <w:rPr>
          <w:rFonts w:ascii="Arial" w:hAnsi="Arial" w:cs="Arial"/>
          <w:spacing w:val="-2"/>
          <w:sz w:val="24"/>
          <w:szCs w:val="24"/>
        </w:rPr>
        <w:t>органа в сфере развития малого и среднего предпринимательства в течение действия настоящего Договора.</w:t>
      </w:r>
    </w:p>
    <w:p w:rsidR="00723D06" w:rsidRPr="00D30DF2" w:rsidRDefault="00723D06" w:rsidP="00D30DF2">
      <w:pPr>
        <w:spacing w:line="278" w:lineRule="exact"/>
        <w:ind w:firstLine="56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723D06" w:rsidRPr="00D30DF2" w:rsidRDefault="00723D06" w:rsidP="00D30DF2">
      <w:pPr>
        <w:tabs>
          <w:tab w:val="left" w:pos="567"/>
          <w:tab w:val="left" w:pos="3261"/>
        </w:tabs>
        <w:spacing w:line="278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D30DF2">
        <w:rPr>
          <w:rFonts w:ascii="Arial" w:hAnsi="Arial" w:cs="Arial"/>
          <w:b/>
          <w:spacing w:val="-1"/>
          <w:sz w:val="24"/>
          <w:szCs w:val="24"/>
        </w:rPr>
        <w:t>6. Ответственность сторон</w:t>
      </w:r>
    </w:p>
    <w:p w:rsidR="00723D06" w:rsidRPr="00D30DF2" w:rsidRDefault="00723D06" w:rsidP="00D30DF2">
      <w:pPr>
        <w:spacing w:line="278" w:lineRule="exact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D30DF2">
        <w:rPr>
          <w:rFonts w:ascii="Arial" w:hAnsi="Arial" w:cs="Arial"/>
          <w:spacing w:val="-2"/>
          <w:sz w:val="24"/>
          <w:szCs w:val="24"/>
        </w:rPr>
        <w:t>6.1. В случае нецелевого использования средств Получателем Уполномоченный орган в сфере развития малого и среднего предпринимательства имеет право потребовать от Получателя возврата предоставленной субсидии в полном объеме с выплатой процентов за использование этих средств в размере двойной ставки рефинансирования за весь период их использования не по целевому назначению.</w:t>
      </w:r>
    </w:p>
    <w:p w:rsidR="00723D06" w:rsidRPr="00D30DF2" w:rsidRDefault="00723D06" w:rsidP="00D30DF2">
      <w:pPr>
        <w:tabs>
          <w:tab w:val="left" w:pos="49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6.2. Получатель обязан в течение 10 календарных дней с даты получения уведомления о неисполнении Получателем Календарного плана реализации предпринимательского Проекта (Приложением № 4 к настоящему Договору) и (или) основных финансово-экономических показателей предпринимательского Проекта, предусмотренных приложением № 1, возвратить Уполномоченному органу в сфере развития малого и среднего предпринимательства сумму субсидии, полученную по настоящему Договору, в полном объеме и выплатить проценты за использование этих средств в размере ставки рефинансирования за весь период их использования.</w:t>
      </w:r>
    </w:p>
    <w:p w:rsidR="00723D06" w:rsidRPr="00D30DF2" w:rsidRDefault="00723D06" w:rsidP="00D30DF2">
      <w:pPr>
        <w:tabs>
          <w:tab w:val="left" w:pos="49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 xml:space="preserve">6.3. В случае объявления Получателя несостоятельным (банкротом) в установленном законодательством Российской Федерации порядке, осуществления деятельности Получателем с нарушением действующего законодательства Российской Федерации и настоящего Договора, неоднократного неисполнения обязанности Получателя по предоставлению отчетности об использовании субсидии и выполнении предпринимательского Проекта, неисполнения п. 4.2.5. настоящего Договора  Получатель обязан в течение 10 календарных дней с даты получения уведомления возвратить Уполномоченному органу в сфере развития малого и среднего </w:t>
      </w:r>
      <w:r w:rsidRPr="00D30DF2">
        <w:rPr>
          <w:rFonts w:ascii="Arial" w:hAnsi="Arial" w:cs="Arial"/>
          <w:spacing w:val="7"/>
          <w:sz w:val="24"/>
          <w:szCs w:val="24"/>
        </w:rPr>
        <w:lastRenderedPageBreak/>
        <w:t>предпринимательства сумму субсидии, полученную по настоящему Договору, в полном объеме.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Досрочное расторжение Договора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 Настоящий Договор может быть расторгнут досрочно: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7.1.1. По соглашению Сторон. При этом Получатель обязан в течение 10 календарных дней с даты подписания соглашения Сторон возвратить Уполномоченному органу в сфере развития малого и среднего предпринимательства сумму субсидии, полученной по настоящему Договору, в полном объеме.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7.1.2. По решению суда.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7.1.3. В одностороннем порядке Уполномоченным органом в сфере развития малого и среднего предпринимательства: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обнаружении фактов нецелевого использования субсидии;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неисполнении Получателем условий пункта 4.2.2. настоящего Договора;</w:t>
      </w:r>
    </w:p>
    <w:p w:rsidR="00723D06" w:rsidRPr="00D30DF2" w:rsidRDefault="00723D06" w:rsidP="00D30DF2">
      <w:pPr>
        <w:tabs>
          <w:tab w:val="left" w:pos="709"/>
          <w:tab w:val="left" w:pos="1134"/>
          <w:tab w:val="left" w:pos="156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объявлении Получателя несостоятельным (банкротом) в установленном законодательством Российской Федерации порядке;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осуществлении деятельности Получателем с нарушением действующего законодательства Российской Федерации и настоящего Договора;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при неоднократном неисполнении обязанности Получателя по предоставлению отчетности об использовании субсидии и выполнении предпринимательского Проекта;</w:t>
      </w:r>
    </w:p>
    <w:p w:rsidR="00723D06" w:rsidRPr="00D30DF2" w:rsidRDefault="00723D06" w:rsidP="00D30DF2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-    при неисполнении Получателем условий пункта 5.5. настоящего Договора.</w:t>
      </w:r>
    </w:p>
    <w:p w:rsidR="00723D06" w:rsidRPr="00D30DF2" w:rsidRDefault="00723D06" w:rsidP="00D30DF2">
      <w:pPr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7.2. Односторонний отказ Сторон от исполнения взятых по настоящему Договору обязательств не допускается, за исключением случаев, когда односторонний отказ осуществляется Уполномоченным органом в сфере развития малого и среднего предпринимательства при выявлении невозможности получения ожидаемых результатов, и иных случаев, предусмотренных настоящим Договором.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Срок действия Договора</w:t>
      </w:r>
    </w:p>
    <w:p w:rsidR="00723D06" w:rsidRPr="00D30DF2" w:rsidRDefault="00723D06" w:rsidP="00D30DF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 xml:space="preserve">Настоящий Договор вступает в силу с момента его подписания и прекращается по истечении трех лет с момента подписания, но не ранее надлежащего исполнения </w:t>
      </w:r>
    </w:p>
    <w:p w:rsidR="00723D06" w:rsidRPr="00D30DF2" w:rsidRDefault="00723D06" w:rsidP="00D30DF2">
      <w:pPr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Сторонами своих обязательств в полном объеме. Договор  вступает  в  силу  с  момента  его  подписания  Сторонами  и  будет действовать  до  «___»  ________  20___  года  при  условии  полного  и  должного исполнения Сторонами своих обязательства по Договору.</w:t>
      </w: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keepNext/>
        <w:keepLines/>
        <w:suppressLineNumbers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 xml:space="preserve">                                                        9.Изменение (дополнение) Договора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9.1. Изменение (дополнение) настоящего Договора производится по соглашению Сторон в письменной форме.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10. Разрешение споров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10.1. В случае возникновения споров по настоящему Договору Стороны примут меры к разрешению их путем переговоров.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Томской области.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11. Заключительные положения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11.1. Стороны обеспечивают конфиденциальность информации (о существе изобретения, открытия, ноу-хау, возможности оборонного (двойного) применения полученных результатов работы) в течение срока реализации проекта.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D30DF2">
        <w:rPr>
          <w:rFonts w:cs="Arial"/>
          <w:spacing w:val="7"/>
          <w:sz w:val="24"/>
          <w:szCs w:val="24"/>
        </w:rPr>
        <w:t xml:space="preserve">11.2.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</w:t>
      </w:r>
      <w:r w:rsidRPr="00D30DF2">
        <w:rPr>
          <w:rFonts w:cs="Arial"/>
          <w:spacing w:val="7"/>
          <w:sz w:val="24"/>
          <w:szCs w:val="24"/>
        </w:rPr>
        <w:lastRenderedPageBreak/>
        <w:t xml:space="preserve">непреодолимой силы, а также </w:t>
      </w:r>
      <w:r w:rsidRPr="00D30DF2">
        <w:rPr>
          <w:rFonts w:cs="Arial"/>
          <w:sz w:val="24"/>
          <w:szCs w:val="24"/>
        </w:rPr>
        <w:t xml:space="preserve"> на основании заявления победителя Конкурса о корректировке финансово-экономические показатели и (или) календарный план предпринимательского проекта в случае отклонения не более чем на 30% % от каждого основного финансово-экономического показателя предпринимательского проекта, установленного договором о предоставлении субсидии,  при наличии объективных причин,  подтвержденных соответствующими документами, и в случаях, не зависящих от победителя Конкурса (возникновение обстоятельств непреодолимой силы, и</w:t>
      </w:r>
      <w:r w:rsidRPr="00D30DF2">
        <w:rPr>
          <w:rFonts w:cs="Arial"/>
          <w:sz w:val="24"/>
          <w:szCs w:val="24"/>
          <w:shd w:val="clear" w:color="auto" w:fill="FFFFFF"/>
        </w:rPr>
        <w:t>зменения бюджетного и налогового законодательства</w:t>
      </w:r>
      <w:r w:rsidRPr="00D30DF2">
        <w:rPr>
          <w:rFonts w:cs="Arial"/>
          <w:sz w:val="24"/>
          <w:szCs w:val="24"/>
        </w:rPr>
        <w:t>),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23D06" w:rsidRPr="00D30DF2" w:rsidRDefault="00723D06" w:rsidP="00D30DF2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11.4. Стороны обязуются информировать друг друга в письменном виде об изменении своих почтового (юридического) адреса и иных данных и реквизитах, указанных в разделе 12 настоящего Договора.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 xml:space="preserve">11.5. Сторона, изменившая свой почтовый (юридический) адрес и иные данные и реквизиты и не уведомившая об этом другую Сторону в установленный пунктом 11.4 настоящего Договора срок, не имеет права ссылаться на то, что предусмотренные настоящим Договором и направленные ей уведомления или иные сообщения не получены и вследствие этого не исполнены. </w:t>
      </w:r>
    </w:p>
    <w:p w:rsidR="00723D06" w:rsidRPr="00D30DF2" w:rsidRDefault="00723D06" w:rsidP="00D30DF2">
      <w:pPr>
        <w:spacing w:line="269" w:lineRule="exact"/>
        <w:ind w:firstLine="567"/>
        <w:jc w:val="both"/>
        <w:rPr>
          <w:rFonts w:ascii="Arial" w:hAnsi="Arial" w:cs="Arial"/>
          <w:b/>
          <w:spacing w:val="7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firstLine="567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30DF2">
        <w:rPr>
          <w:rFonts w:ascii="Arial" w:hAnsi="Arial" w:cs="Arial"/>
          <w:b/>
          <w:spacing w:val="7"/>
          <w:sz w:val="24"/>
          <w:szCs w:val="24"/>
        </w:rPr>
        <w:t>12. Адреса и реквизиты сторон</w:t>
      </w:r>
    </w:p>
    <w:tbl>
      <w:tblPr>
        <w:tblW w:w="0" w:type="auto"/>
        <w:tblLook w:val="00A0"/>
      </w:tblPr>
      <w:tblGrid>
        <w:gridCol w:w="5414"/>
        <w:gridCol w:w="5362"/>
      </w:tblGrid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spacing w:line="269" w:lineRule="exact"/>
              <w:ind w:firstLine="0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Уполномоченный орган в сфере развития малого и среднего предпринимательства:</w:t>
            </w:r>
          </w:p>
          <w:p w:rsidR="00723D06" w:rsidRPr="00D30DF2" w:rsidRDefault="00723D06" w:rsidP="00D30DF2">
            <w:pPr>
              <w:spacing w:line="269" w:lineRule="exact"/>
              <w:ind w:firstLine="0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_____________________________________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Юридический адрес: 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Местонахождение: 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ИНН ___________/КПП________________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БИК ___________________________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р/с _________________________ в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__________________________________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Л/с ___________________________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 __________________________ </w:t>
            </w:r>
          </w:p>
          <w:p w:rsidR="00723D06" w:rsidRPr="00D30DF2" w:rsidRDefault="00723D06" w:rsidP="00D30DF2">
            <w:pPr>
              <w:spacing w:line="269" w:lineRule="exact"/>
              <w:ind w:firstLine="0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КБК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Получатель: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pacing w:val="7"/>
                <w:sz w:val="24"/>
                <w:szCs w:val="24"/>
              </w:rPr>
              <w:t>______________________________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Юридический адрес: 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Местонахождение: 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ИНН 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ОГРНИП___________________________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БИК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р/с _________________________ в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_______________________________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ОГРН 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КПП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 xml:space="preserve">КБК ___________________________ </w:t>
            </w:r>
          </w:p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_________________________</w:t>
            </w:r>
          </w:p>
        </w:tc>
      </w:tr>
      <w:tr w:rsidR="00723D06" w:rsidRPr="00D30DF2" w:rsidTr="00EF0480">
        <w:trPr>
          <w:trHeight w:val="611"/>
        </w:trPr>
        <w:tc>
          <w:tcPr>
            <w:tcW w:w="5140" w:type="dxa"/>
          </w:tcPr>
          <w:p w:rsidR="00723D06" w:rsidRPr="00D30DF2" w:rsidRDefault="00723D06" w:rsidP="00D30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pacing w:val="7"/>
                <w:sz w:val="24"/>
                <w:szCs w:val="24"/>
              </w:rPr>
            </w:pPr>
            <w:r w:rsidRPr="00D30DF2">
              <w:rPr>
                <w:rFonts w:ascii="Arial" w:hAnsi="Arial" w:cs="Arial"/>
                <w:spacing w:val="7"/>
                <w:sz w:val="24"/>
                <w:szCs w:val="24"/>
              </w:rPr>
              <w:t>Индивидуальный предприниматель</w:t>
            </w:r>
          </w:p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pacing w:val="7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___________    /_________________/        (Подпись)             (ФИО) </w:t>
            </w: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ind w:left="814" w:hanging="105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___________    /_________________/                        (Подпись)             (ФИО)</w:t>
            </w:r>
          </w:p>
          <w:p w:rsidR="00723D06" w:rsidRPr="00D30DF2" w:rsidRDefault="00723D06" w:rsidP="00D30DF2">
            <w:pPr>
              <w:spacing w:line="269" w:lineRule="exact"/>
              <w:ind w:left="814" w:hanging="105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140" w:type="dxa"/>
          </w:tcPr>
          <w:p w:rsidR="00723D06" w:rsidRPr="00D30DF2" w:rsidRDefault="00723D06" w:rsidP="00D30DF2">
            <w:pPr>
              <w:spacing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5362" w:type="dxa"/>
          </w:tcPr>
          <w:p w:rsidR="00723D06" w:rsidRPr="00D30DF2" w:rsidRDefault="00723D06" w:rsidP="00D30DF2">
            <w:pPr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right"/>
        <w:rPr>
          <w:rFonts w:ascii="Arial" w:hAnsi="Arial" w:cs="Arial"/>
          <w:sz w:val="24"/>
          <w:szCs w:val="24"/>
        </w:rPr>
        <w:sectPr w:rsidR="00723D06" w:rsidRPr="00D30DF2" w:rsidSect="006E6FE1">
          <w:headerReference w:type="even" r:id="rId14"/>
          <w:headerReference w:type="default" r:id="rId15"/>
          <w:pgSz w:w="11909" w:h="16834"/>
          <w:pgMar w:top="568" w:right="427" w:bottom="426" w:left="851" w:header="720" w:footer="720" w:gutter="0"/>
          <w:cols w:space="60"/>
          <w:noEndnote/>
          <w:titlePg/>
        </w:sectPr>
      </w:pP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                     Приложение 1</w:t>
      </w: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A903F8">
      <w:pPr>
        <w:tabs>
          <w:tab w:val="left" w:pos="9214"/>
        </w:tabs>
        <w:spacing w:line="269" w:lineRule="exact"/>
        <w:ind w:left="3402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_______ 20____ года № __</w:t>
      </w: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right="227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ОСНОВНЫЕ ФИНАНСОВО-ЭКОНОМИЧЕСКИЕ ПОКАЗАТЕЛИ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DF2">
        <w:rPr>
          <w:rFonts w:ascii="Arial" w:hAnsi="Arial" w:cs="Arial"/>
          <w:b/>
          <w:sz w:val="24"/>
          <w:szCs w:val="24"/>
        </w:rPr>
        <w:t>предпринимательского Проекта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21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23D06" w:rsidRPr="00D30DF2" w:rsidTr="00A903F8">
        <w:trPr>
          <w:cantSplit/>
          <w:trHeight w:val="1552"/>
        </w:trPr>
        <w:tc>
          <w:tcPr>
            <w:tcW w:w="709" w:type="dxa"/>
          </w:tcPr>
          <w:p w:rsidR="00723D06" w:rsidRPr="00D30DF2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D06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6F748D" w:rsidRDefault="00723D06" w:rsidP="006F748D">
            <w:pPr>
              <w:tabs>
                <w:tab w:val="left" w:pos="9214"/>
              </w:tabs>
              <w:spacing w:line="269" w:lineRule="exact"/>
              <w:ind w:right="-108"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n/n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Показатели проекта, претендующего на государственную поддержку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 w:rsidRPr="00D30DF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5" w:type="dxa"/>
            <w:textDirection w:val="btLr"/>
          </w:tcPr>
          <w:p w:rsidR="00723D06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3D06" w:rsidRPr="006F748D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5" w:type="dxa"/>
            <w:textDirection w:val="btLr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 квартал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 w:rsidRPr="00D30DF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5" w:type="dxa"/>
            <w:textDirection w:val="btLr"/>
          </w:tcPr>
          <w:p w:rsidR="00723D06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3D06" w:rsidRPr="006F748D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974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  <w:tc>
          <w:tcPr>
            <w:tcW w:w="975" w:type="dxa"/>
            <w:textDirection w:val="btLr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  <w:r w:rsidRPr="00D30DF2">
              <w:rPr>
                <w:rFonts w:ascii="Arial" w:hAnsi="Arial" w:cs="Arial"/>
                <w:sz w:val="24"/>
                <w:szCs w:val="24"/>
              </w:rPr>
              <w:t xml:space="preserve"> квартал 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D30DF2">
              <w:rPr>
                <w:rFonts w:ascii="Arial" w:hAnsi="Arial" w:cs="Arial"/>
                <w:sz w:val="24"/>
                <w:szCs w:val="24"/>
              </w:rPr>
              <w:t>_года</w:t>
            </w: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Рабочие места по Проекту всего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действующие рабочие места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вновь созданные рабочие места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Средняя заработная плата по проекту - всего (руб./мес.), в том числе: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1) руководящего звена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Налоговые отчисления по проекту – всего (тыс. рублей) в том числе: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1) в федеральный бюджет;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 xml:space="preserve">2) в областной бюджет; </w:t>
            </w:r>
          </w:p>
          <w:p w:rsidR="00723D06" w:rsidRPr="00D30DF2" w:rsidRDefault="00723D06" w:rsidP="00B665E2">
            <w:pPr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3) в местный бюджет</w:t>
            </w:r>
          </w:p>
          <w:p w:rsidR="00723D06" w:rsidRPr="00D30DF2" w:rsidRDefault="00723D06" w:rsidP="00B665E2">
            <w:pPr>
              <w:widowControl w:val="0"/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line="269" w:lineRule="exact"/>
              <w:ind w:right="28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DF2">
              <w:rPr>
                <w:rFonts w:ascii="Arial" w:hAnsi="Arial" w:cs="Arial"/>
                <w:sz w:val="24"/>
                <w:szCs w:val="24"/>
              </w:rPr>
              <w:t>4) ЕСН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A903F8">
        <w:tc>
          <w:tcPr>
            <w:tcW w:w="709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(тыс. рублей)</w:t>
            </w: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3746A5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:rsidR="00723D06" w:rsidRPr="00D30DF2" w:rsidRDefault="00723D06" w:rsidP="00575B4B">
            <w:pPr>
              <w:widowControl w:val="0"/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Индивидуальный     предприниматель        </w:t>
      </w:r>
    </w:p>
    <w:p w:rsidR="00723D06" w:rsidRPr="00D30DF2" w:rsidRDefault="00723D06" w:rsidP="00D30DF2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_______________  _______________                            _________________ _______________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Подпись                      ФИО                                                Подпись                        ФИО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МП</w:t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</w:r>
      <w:r w:rsidRPr="00D30DF2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  <w:sectPr w:rsidR="00723D06" w:rsidRPr="00D30DF2" w:rsidSect="00B665E2">
          <w:type w:val="continuous"/>
          <w:pgSz w:w="16834" w:h="11909" w:orient="landscape"/>
          <w:pgMar w:top="284" w:right="567" w:bottom="142" w:left="425" w:header="720" w:footer="720" w:gutter="0"/>
          <w:cols w:space="60"/>
          <w:noEndnote/>
          <w:titlePg/>
        </w:sect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30DF2">
        <w:rPr>
          <w:rFonts w:ascii="Arial" w:hAnsi="Arial" w:cs="Arial"/>
          <w:sz w:val="24"/>
          <w:szCs w:val="24"/>
        </w:rPr>
        <w:t>Приложение 2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111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«___» _____ 20____ года № ______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Отчет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о выполнении предпринимательского Проекта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за период с «___» __________ 20___ года по «___» __________ 20___ года</w:t>
      </w:r>
    </w:p>
    <w:p w:rsidR="00723D06" w:rsidRPr="00D30DF2" w:rsidRDefault="00723D06" w:rsidP="00D30DF2">
      <w:pPr>
        <w:tabs>
          <w:tab w:val="left" w:pos="9214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firstLine="567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Отчет содержит следующие основные характеристики и материалы: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Указание соответствующей позиции (позиций) календарного плана работ.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периоду, оформленных в документарном виде, Получатель прилагает копии этих документов к отчету.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Проблемы, с которыми столкнулся Получатель в ходе реализации предпринимательского проекта и пути их решения.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Основные финансово-экономические показатели предпринимательского проекта по результатам завершения отчетного периода по форме приложения 1 к настоящему Договору.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Характеристика загруженности используемого имущества.</w:t>
      </w:r>
    </w:p>
    <w:p w:rsidR="00723D06" w:rsidRPr="00D30DF2" w:rsidRDefault="00723D06" w:rsidP="00D30DF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Другая информация, имеющая отношение к выполнению предпринимательского проекта.</w:t>
      </w: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both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Получатель:</w:t>
      </w: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Индивидуальный предприниматель      _______________     _______________________</w:t>
      </w:r>
    </w:p>
    <w:p w:rsidR="00723D06" w:rsidRPr="00D30DF2" w:rsidRDefault="00723D06" w:rsidP="00D30DF2">
      <w:pPr>
        <w:spacing w:line="269" w:lineRule="exact"/>
        <w:ind w:left="927" w:hanging="218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</w:t>
      </w:r>
      <w:r w:rsidRPr="00D30DF2">
        <w:rPr>
          <w:rFonts w:ascii="Arial" w:hAnsi="Arial" w:cs="Arial"/>
          <w:spacing w:val="-6"/>
          <w:sz w:val="24"/>
          <w:szCs w:val="24"/>
        </w:rPr>
        <w:tab/>
        <w:t xml:space="preserve">                                                                         Подпись                             ФИО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                                                                                     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righ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jc w:val="righ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6096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lastRenderedPageBreak/>
        <w:t xml:space="preserve">           Приложение 3</w:t>
      </w:r>
    </w:p>
    <w:p w:rsidR="00723D06" w:rsidRPr="00D30DF2" w:rsidRDefault="00723D06" w:rsidP="00D30DF2">
      <w:pPr>
        <w:spacing w:line="269" w:lineRule="exact"/>
        <w:ind w:left="3934" w:firstLine="1028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      к Договору о предоставлении  субсидии</w:t>
      </w:r>
    </w:p>
    <w:p w:rsidR="00723D06" w:rsidRPr="00D30DF2" w:rsidRDefault="00723D06" w:rsidP="00D30DF2">
      <w:pPr>
        <w:spacing w:line="269" w:lineRule="exact"/>
        <w:ind w:left="927" w:firstLine="4460"/>
        <w:jc w:val="right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 xml:space="preserve">                   от «____» __________  20___ года № _</w:t>
      </w:r>
    </w:p>
    <w:p w:rsidR="00723D06" w:rsidRPr="00D30DF2" w:rsidRDefault="00723D06" w:rsidP="00D30DF2">
      <w:pPr>
        <w:spacing w:line="269" w:lineRule="exac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>Справка-расчет</w:t>
      </w: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>на предоставление субсидии</w:t>
      </w:r>
    </w:p>
    <w:p w:rsidR="00723D06" w:rsidRPr="00D30DF2" w:rsidRDefault="00723D06" w:rsidP="00B665E2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0DF2">
        <w:rPr>
          <w:rFonts w:ascii="Arial" w:hAnsi="Arial" w:cs="Arial"/>
          <w:b/>
          <w:spacing w:val="-6"/>
          <w:sz w:val="24"/>
          <w:szCs w:val="24"/>
        </w:rPr>
        <w:t xml:space="preserve">от  «___» __________ 20___ года </w:t>
      </w:r>
    </w:p>
    <w:p w:rsidR="00723D06" w:rsidRPr="00D30DF2" w:rsidRDefault="00723D06" w:rsidP="00D30DF2">
      <w:pPr>
        <w:spacing w:line="269" w:lineRule="exact"/>
        <w:rPr>
          <w:rFonts w:ascii="Arial" w:hAnsi="Arial" w:cs="Arial"/>
          <w:spacing w:val="-6"/>
          <w:sz w:val="24"/>
          <w:szCs w:val="24"/>
        </w:rPr>
      </w:pP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Наименование Получателя: _____________________________________________________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Юридический адрес: _______________________________________________________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ОГРНИП ____________________</w:t>
      </w:r>
    </w:p>
    <w:p w:rsidR="00723D06" w:rsidRPr="00D30DF2" w:rsidRDefault="00723D06" w:rsidP="00B665E2">
      <w:pPr>
        <w:spacing w:line="269" w:lineRule="exact"/>
        <w:jc w:val="center"/>
        <w:rPr>
          <w:rFonts w:ascii="Arial" w:hAnsi="Arial" w:cs="Arial"/>
          <w:spacing w:val="7"/>
          <w:sz w:val="24"/>
          <w:szCs w:val="24"/>
        </w:rPr>
      </w:pPr>
      <w:r w:rsidRPr="00D30DF2">
        <w:rPr>
          <w:rFonts w:ascii="Arial" w:hAnsi="Arial" w:cs="Arial"/>
          <w:spacing w:val="7"/>
          <w:sz w:val="24"/>
          <w:szCs w:val="24"/>
        </w:rPr>
        <w:t>ИНН ________________________</w:t>
      </w:r>
    </w:p>
    <w:p w:rsidR="00723D06" w:rsidRPr="00D30DF2" w:rsidRDefault="00723D06" w:rsidP="00D30DF2">
      <w:pPr>
        <w:spacing w:line="269" w:lineRule="exact"/>
        <w:jc w:val="both"/>
        <w:rPr>
          <w:rFonts w:ascii="Arial" w:hAnsi="Arial" w:cs="Arial"/>
          <w:spacing w:val="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921"/>
        <w:gridCol w:w="1296"/>
        <w:gridCol w:w="1555"/>
        <w:gridCol w:w="4046"/>
      </w:tblGrid>
      <w:tr w:rsidR="00723D06" w:rsidRPr="00D30DF2" w:rsidTr="00EF0480">
        <w:trPr>
          <w:trHeight w:val="1478"/>
        </w:trPr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Наименование расходов, произведенных Получателем за счет собственных средств</w:t>
            </w: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1555" w:type="dxa"/>
          </w:tcPr>
          <w:p w:rsidR="00723D06" w:rsidRPr="00D30DF2" w:rsidRDefault="00723D06" w:rsidP="00D30DF2">
            <w:pPr>
              <w:tabs>
                <w:tab w:val="left" w:pos="2730"/>
                <w:tab w:val="left" w:pos="9214"/>
              </w:tabs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DF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</w:tr>
      <w:tr w:rsidR="00723D06" w:rsidRPr="00D30DF2" w:rsidTr="00EF0480"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723D06" w:rsidRPr="00D30DF2" w:rsidRDefault="00723D06" w:rsidP="00D30DF2">
            <w:pPr>
              <w:tabs>
                <w:tab w:val="left" w:pos="2730"/>
                <w:tab w:val="left" w:pos="9214"/>
              </w:tabs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585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723D06" w:rsidRPr="00D30DF2" w:rsidRDefault="00723D06" w:rsidP="00D30DF2">
            <w:pPr>
              <w:tabs>
                <w:tab w:val="left" w:pos="9214"/>
              </w:tabs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96" w:type="dxa"/>
          </w:tcPr>
          <w:p w:rsidR="00723D06" w:rsidRPr="00D30DF2" w:rsidRDefault="00723D06" w:rsidP="00D30DF2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</w:tcPr>
          <w:p w:rsidR="00723D06" w:rsidRPr="00D30DF2" w:rsidRDefault="00723D06" w:rsidP="00D30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Стоимость предпринимательского проекта ________  (_______________) рублей ___ копеек.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Размер субсидии по договору _____________ (________) рублей ____ копеек.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Итого сумма софинансирования со стороны Получателя _____________ (___________)  рублей _______коп, показано вложений на сумму  _____________ (_______________)  рублей _____ коп.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>Доля софинансирования со стороны Получателя (п.3/п.2*100%)  - ____%</w:t>
      </w:r>
      <w:r w:rsidRPr="00D30DF2">
        <w:rPr>
          <w:rFonts w:ascii="Arial" w:hAnsi="Arial" w:cs="Arial"/>
          <w:sz w:val="24"/>
          <w:szCs w:val="24"/>
        </w:rPr>
        <w:t xml:space="preserve">       </w:t>
      </w:r>
    </w:p>
    <w:p w:rsidR="00723D06" w:rsidRPr="00D30DF2" w:rsidRDefault="00723D06" w:rsidP="00D30DF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left="426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Размер субсидии к выплате __________ (триста тысяч) рублей ______ коп.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ind w:left="927" w:right="284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left="927" w:right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</w:t>
      </w:r>
    </w:p>
    <w:p w:rsidR="00723D06" w:rsidRPr="00D30DF2" w:rsidRDefault="00723D06" w:rsidP="00D30DF2">
      <w:pPr>
        <w:tabs>
          <w:tab w:val="left" w:pos="9214"/>
        </w:tabs>
        <w:ind w:left="284" w:right="284" w:hanging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Уполномоченный орган в сфере развития                  Получатель: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284" w:right="285" w:hanging="284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  </w:t>
      </w:r>
      <w:r w:rsidRPr="00D30DF2">
        <w:rPr>
          <w:rFonts w:ascii="Arial" w:hAnsi="Arial" w:cs="Arial"/>
          <w:spacing w:val="-6"/>
          <w:sz w:val="24"/>
          <w:szCs w:val="24"/>
        </w:rPr>
        <w:t>Индивидуальный  предприниматель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tabs>
          <w:tab w:val="left" w:pos="921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(Глава Администрации)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______________  /______________/                           ______________ /_______________   /     Подпись                      ФИО                                                Подпись                        ФИО</w:t>
      </w:r>
      <w:r w:rsidRPr="00D30DF2">
        <w:rPr>
          <w:rFonts w:ascii="Arial" w:hAnsi="Arial" w:cs="Arial"/>
          <w:sz w:val="24"/>
          <w:szCs w:val="24"/>
        </w:rPr>
        <w:tab/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851" w:right="285" w:hanging="567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 МП                                                                                   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 Договору о предоставлении субсидии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от «_____» ______ 2015 года № ____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left="4536" w:right="285"/>
        <w:jc w:val="right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Календарный план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  <w:r w:rsidRPr="00D30DF2">
        <w:rPr>
          <w:rFonts w:ascii="Arial" w:hAnsi="Arial" w:cs="Arial"/>
          <w:b/>
          <w:sz w:val="24"/>
          <w:szCs w:val="24"/>
        </w:rPr>
        <w:t>реализации предпринимательского Проекта</w:t>
      </w: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b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Наименование юридического лица (Ф.И.О. индивидуального предпринимателя), претендующего на участие в конкурсе предпринимательских проектов «Бизнес старт»: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 w:firstLine="0"/>
        <w:jc w:val="both"/>
        <w:rPr>
          <w:rFonts w:ascii="Arial" w:hAnsi="Arial" w:cs="Arial"/>
          <w:sz w:val="24"/>
          <w:szCs w:val="24"/>
        </w:rPr>
      </w:pPr>
      <w:r w:rsidRPr="006F74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pacing w:val="-5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Наименование проекта, претендующего на получение субсидии: </w:t>
      </w:r>
      <w:r w:rsidRPr="006F748D">
        <w:rPr>
          <w:rFonts w:ascii="Arial" w:hAnsi="Arial" w:cs="Arial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3D06" w:rsidRPr="006F748D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693"/>
        <w:gridCol w:w="2551"/>
      </w:tblGrid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Начало этапа</w:t>
            </w: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DF2">
              <w:rPr>
                <w:rFonts w:ascii="Arial" w:hAnsi="Arial" w:cs="Arial"/>
                <w:b/>
                <w:sz w:val="24"/>
                <w:szCs w:val="24"/>
              </w:rPr>
              <w:t>Завершение этапа</w:t>
            </w: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D30DF2" w:rsidTr="00EF0480">
        <w:tc>
          <w:tcPr>
            <w:tcW w:w="67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D06" w:rsidRPr="00D30DF2" w:rsidRDefault="00723D06" w:rsidP="00D30DF2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tabs>
          <w:tab w:val="left" w:pos="9214"/>
        </w:tabs>
        <w:spacing w:line="269" w:lineRule="exact"/>
        <w:ind w:right="285"/>
        <w:jc w:val="both"/>
        <w:rPr>
          <w:rFonts w:ascii="Arial" w:hAnsi="Arial" w:cs="Arial"/>
          <w:sz w:val="24"/>
          <w:szCs w:val="24"/>
        </w:rPr>
      </w:pPr>
    </w:p>
    <w:p w:rsidR="00723D06" w:rsidRPr="00D30DF2" w:rsidRDefault="00723D06" w:rsidP="00B665E2">
      <w:pPr>
        <w:tabs>
          <w:tab w:val="left" w:pos="9214"/>
        </w:tabs>
        <w:spacing w:line="269" w:lineRule="exact"/>
        <w:ind w:right="285" w:firstLine="0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 xml:space="preserve">Индивидуальный предприниматель                 _______________     /______________/                                      </w:t>
      </w:r>
    </w:p>
    <w:p w:rsidR="00723D06" w:rsidRPr="00D30DF2" w:rsidRDefault="00723D06" w:rsidP="00D30DF2">
      <w:pPr>
        <w:spacing w:line="269" w:lineRule="exact"/>
        <w:ind w:left="927"/>
        <w:rPr>
          <w:rFonts w:ascii="Arial" w:hAnsi="Arial" w:cs="Arial"/>
          <w:spacing w:val="-6"/>
          <w:sz w:val="24"/>
          <w:szCs w:val="24"/>
        </w:rPr>
      </w:pP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</w:r>
      <w:r w:rsidRPr="00D30DF2">
        <w:rPr>
          <w:rFonts w:ascii="Arial" w:hAnsi="Arial" w:cs="Arial"/>
          <w:spacing w:val="-6"/>
          <w:sz w:val="24"/>
          <w:szCs w:val="24"/>
        </w:rPr>
        <w:tab/>
        <w:t>Подпись</w:t>
      </w:r>
      <w:r w:rsidRPr="00D30DF2">
        <w:rPr>
          <w:rFonts w:ascii="Arial" w:hAnsi="Arial" w:cs="Arial"/>
          <w:spacing w:val="-6"/>
          <w:sz w:val="24"/>
          <w:szCs w:val="24"/>
        </w:rPr>
        <w:tab/>
        <w:t xml:space="preserve">              ФИО</w:t>
      </w:r>
    </w:p>
    <w:p w:rsidR="00723D06" w:rsidRPr="00D30DF2" w:rsidRDefault="00723D06" w:rsidP="00D30DF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245" w:firstLine="1134"/>
        <w:jc w:val="right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lastRenderedPageBreak/>
        <w:t xml:space="preserve">Приложение № 2   </w:t>
      </w:r>
      <w:r w:rsidRPr="00D30DF2">
        <w:rPr>
          <w:rFonts w:ascii="Arial" w:hAnsi="Arial" w:cs="Arial"/>
          <w:sz w:val="24"/>
          <w:szCs w:val="24"/>
        </w:rPr>
        <w:br/>
        <w:t>к постановлению Администрации Кривошеинского района</w:t>
      </w:r>
    </w:p>
    <w:p w:rsidR="00723D06" w:rsidRPr="00D30DF2" w:rsidRDefault="00723D06" w:rsidP="005A6229">
      <w:pPr>
        <w:ind w:left="6521"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29.07.2013  № 551</w:t>
      </w:r>
    </w:p>
    <w:p w:rsidR="00723D06" w:rsidRPr="00D30DF2" w:rsidRDefault="00723D06" w:rsidP="00D30DF2">
      <w:pPr>
        <w:ind w:left="5812" w:right="-1" w:firstLine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387" w:firstLine="0"/>
        <w:jc w:val="right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Состав</w:t>
      </w:r>
    </w:p>
    <w:p w:rsidR="00723D06" w:rsidRDefault="00723D06" w:rsidP="00D30DF2">
      <w:pPr>
        <w:jc w:val="center"/>
        <w:rPr>
          <w:rFonts w:ascii="Arial" w:hAnsi="Arial" w:cs="Arial"/>
          <w:sz w:val="24"/>
          <w:szCs w:val="24"/>
        </w:rPr>
      </w:pPr>
      <w:r w:rsidRPr="00D30DF2">
        <w:rPr>
          <w:rFonts w:ascii="Arial" w:hAnsi="Arial" w:cs="Arial"/>
          <w:sz w:val="24"/>
          <w:szCs w:val="24"/>
        </w:rPr>
        <w:t>конкурсной комиссии по проведению районного конкурса предпринимательских проектов «Бизнес старт»</w:t>
      </w:r>
    </w:p>
    <w:p w:rsidR="00723D06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2235"/>
        <w:gridCol w:w="425"/>
        <w:gridCol w:w="7654"/>
      </w:tblGrid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Тайлашев С.А.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Глава Кривошеинского района (Глава Администрации) -  председатель конкурсной комиссии;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Сибиряков Д.В.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Кривошеинского района - </w:t>
            </w:r>
            <w:r w:rsidRPr="00B665E2">
              <w:rPr>
                <w:rFonts w:ascii="Arial" w:hAnsi="Arial" w:cs="Arial"/>
                <w:sz w:val="24"/>
                <w:szCs w:val="24"/>
              </w:rPr>
              <w:t>заместитель председателя конкурсной комиссии;</w:t>
            </w: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Курицына Р.Г.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экономического отдела Администрации Кривошеинского района</w:t>
            </w:r>
            <w:r w:rsidRPr="00B665E2">
              <w:rPr>
                <w:rFonts w:ascii="Arial" w:hAnsi="Arial" w:cs="Arial"/>
                <w:sz w:val="24"/>
                <w:szCs w:val="24"/>
              </w:rPr>
              <w:t xml:space="preserve"> – секретарь конкурсной комиссии;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3745BC">
        <w:tc>
          <w:tcPr>
            <w:tcW w:w="2235" w:type="dxa"/>
          </w:tcPr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Ерохина И.В.</w:t>
            </w:r>
          </w:p>
        </w:tc>
        <w:tc>
          <w:tcPr>
            <w:tcW w:w="425" w:type="dxa"/>
          </w:tcPr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руководитель Управления финансов Админис</w:t>
            </w:r>
            <w:r>
              <w:rPr>
                <w:rFonts w:ascii="Arial" w:hAnsi="Arial" w:cs="Arial"/>
                <w:sz w:val="24"/>
                <w:szCs w:val="24"/>
              </w:rPr>
              <w:t>трации Кривошеинского района;</w:t>
            </w:r>
          </w:p>
          <w:p w:rsidR="00723D06" w:rsidRPr="00B665E2" w:rsidRDefault="00723D06" w:rsidP="003745B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Д.М.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– юрисконсульт;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Китченко М.Н.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руководитель отдела социально-экономического развития села Администрации Кривошеинского района;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Жуйкова А.С.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ведущий специалист по экономической политике и целевым программам Администрации Кривошеинского района;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Поляруш А.Н.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заместитель председателя Думы Кривошеинского района (по согласованию);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Савицкий В.В.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директор НП «ЦПП Кривошеинского района», депутат Думы Кривошеинского района (по согласованию);</w:t>
            </w:r>
          </w:p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06" w:rsidRPr="00B665E2" w:rsidTr="00B665E2">
        <w:tc>
          <w:tcPr>
            <w:tcW w:w="223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Лебедева Н.Г.</w:t>
            </w:r>
          </w:p>
        </w:tc>
        <w:tc>
          <w:tcPr>
            <w:tcW w:w="425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723D06" w:rsidRPr="00B665E2" w:rsidRDefault="00723D06" w:rsidP="00F87EF6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E2">
              <w:rPr>
                <w:rFonts w:ascii="Arial" w:hAnsi="Arial" w:cs="Arial"/>
                <w:sz w:val="24"/>
                <w:szCs w:val="24"/>
              </w:rPr>
              <w:t>Директор ОГКУ ЦЗН Кривошеинского района (по согласованию).</w:t>
            </w:r>
          </w:p>
        </w:tc>
      </w:tr>
    </w:tbl>
    <w:p w:rsidR="00723D06" w:rsidRPr="00D30DF2" w:rsidRDefault="00723D06" w:rsidP="00B665E2">
      <w:pPr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jc w:val="center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left="5670" w:firstLine="0"/>
        <w:rPr>
          <w:rFonts w:ascii="Arial" w:hAnsi="Arial" w:cs="Arial"/>
          <w:sz w:val="24"/>
          <w:szCs w:val="24"/>
        </w:rPr>
      </w:pPr>
    </w:p>
    <w:p w:rsidR="00723D06" w:rsidRPr="00D30DF2" w:rsidRDefault="00723D06" w:rsidP="00D30DF2">
      <w:pPr>
        <w:ind w:right="-1" w:firstLine="0"/>
        <w:jc w:val="both"/>
        <w:rPr>
          <w:rFonts w:ascii="Arial" w:hAnsi="Arial" w:cs="Arial"/>
          <w:sz w:val="24"/>
          <w:szCs w:val="24"/>
        </w:rPr>
      </w:pPr>
    </w:p>
    <w:sectPr w:rsidR="00723D06" w:rsidRPr="00D30DF2" w:rsidSect="00D30DF2">
      <w:headerReference w:type="first" r:id="rId16"/>
      <w:pgSz w:w="11907" w:h="16840" w:code="9"/>
      <w:pgMar w:top="1134" w:right="567" w:bottom="1134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EB" w:rsidRDefault="00A10AEB">
      <w:r>
        <w:separator/>
      </w:r>
    </w:p>
  </w:endnote>
  <w:endnote w:type="continuationSeparator" w:id="1">
    <w:p w:rsidR="00A10AEB" w:rsidRDefault="00A1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7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EB" w:rsidRDefault="00A10AEB">
      <w:r>
        <w:separator/>
      </w:r>
    </w:p>
  </w:footnote>
  <w:footnote w:type="continuationSeparator" w:id="1">
    <w:p w:rsidR="00A10AEB" w:rsidRDefault="00A1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502AB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D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D06" w:rsidRDefault="00723D0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framePr w:wrap="around" w:vAnchor="text" w:hAnchor="margin" w:xAlign="right" w:y="1"/>
      <w:jc w:val="right"/>
      <w:rPr>
        <w:rStyle w:val="a9"/>
        <w:b w:val="0"/>
        <w:sz w:val="24"/>
      </w:rPr>
    </w:pPr>
  </w:p>
  <w:p w:rsidR="00723D06" w:rsidRDefault="00723D06">
    <w:pPr>
      <w:pStyle w:val="a5"/>
      <w:ind w:right="360"/>
      <w:jc w:val="right"/>
      <w:rPr>
        <w:b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502ABB" w:rsidP="006E6F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D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D06" w:rsidRDefault="00723D0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 w:rsidP="00F344AC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6" w:rsidRDefault="00723D06">
    <w:pPr>
      <w:pStyle w:val="a5"/>
      <w:framePr w:wrap="around" w:vAnchor="text" w:hAnchor="margin" w:xAlign="right" w:y="1"/>
      <w:jc w:val="right"/>
      <w:rPr>
        <w:rStyle w:val="a9"/>
        <w:b w:val="0"/>
        <w:sz w:val="24"/>
      </w:rPr>
    </w:pPr>
  </w:p>
  <w:p w:rsidR="00723D06" w:rsidRDefault="00723D06">
    <w:pPr>
      <w:pStyle w:val="a5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50AB2"/>
    <w:multiLevelType w:val="multilevel"/>
    <w:tmpl w:val="68341CA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BF1E15"/>
    <w:multiLevelType w:val="hybridMultilevel"/>
    <w:tmpl w:val="C21AD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2248B"/>
    <w:multiLevelType w:val="multilevel"/>
    <w:tmpl w:val="747401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620F65"/>
    <w:multiLevelType w:val="hybridMultilevel"/>
    <w:tmpl w:val="74740178"/>
    <w:lvl w:ilvl="0" w:tplc="2C7017E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DF780C"/>
    <w:multiLevelType w:val="hybridMultilevel"/>
    <w:tmpl w:val="6938F826"/>
    <w:lvl w:ilvl="0" w:tplc="CD2C9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E6369A"/>
    <w:multiLevelType w:val="hybridMultilevel"/>
    <w:tmpl w:val="0786F8CE"/>
    <w:lvl w:ilvl="0" w:tplc="7326E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E7D29F1"/>
    <w:multiLevelType w:val="hybridMultilevel"/>
    <w:tmpl w:val="68341CA8"/>
    <w:lvl w:ilvl="0" w:tplc="CFA6B0C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C2D23"/>
    <w:multiLevelType w:val="hybridMultilevel"/>
    <w:tmpl w:val="931E5D90"/>
    <w:lvl w:ilvl="0" w:tplc="340C08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2197A59"/>
    <w:multiLevelType w:val="hybridMultilevel"/>
    <w:tmpl w:val="F92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7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D03FF"/>
    <w:multiLevelType w:val="hybridMultilevel"/>
    <w:tmpl w:val="097AF5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B7D071A"/>
    <w:multiLevelType w:val="hybridMultilevel"/>
    <w:tmpl w:val="4FF281C4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2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1F007C4"/>
    <w:multiLevelType w:val="hybridMultilevel"/>
    <w:tmpl w:val="3B42BDA2"/>
    <w:lvl w:ilvl="0" w:tplc="089214E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7811A49"/>
    <w:multiLevelType w:val="hybridMultilevel"/>
    <w:tmpl w:val="56BA813C"/>
    <w:lvl w:ilvl="0" w:tplc="8D987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2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2B6FAF"/>
    <w:multiLevelType w:val="hybridMultilevel"/>
    <w:tmpl w:val="E63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9FF0AB6"/>
    <w:multiLevelType w:val="multilevel"/>
    <w:tmpl w:val="57E44C4E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416C41"/>
    <w:multiLevelType w:val="hybridMultilevel"/>
    <w:tmpl w:val="A05EB1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5"/>
  </w:num>
  <w:num w:numId="5">
    <w:abstractNumId w:val="25"/>
  </w:num>
  <w:num w:numId="6">
    <w:abstractNumId w:val="26"/>
  </w:num>
  <w:num w:numId="7">
    <w:abstractNumId w:val="10"/>
  </w:num>
  <w:num w:numId="8">
    <w:abstractNumId w:val="29"/>
  </w:num>
  <w:num w:numId="9">
    <w:abstractNumId w:val="13"/>
  </w:num>
  <w:num w:numId="10">
    <w:abstractNumId w:val="31"/>
  </w:num>
  <w:num w:numId="11">
    <w:abstractNumId w:val="2"/>
  </w:num>
  <w:num w:numId="12">
    <w:abstractNumId w:val="28"/>
  </w:num>
  <w:num w:numId="13">
    <w:abstractNumId w:val="0"/>
  </w:num>
  <w:num w:numId="14">
    <w:abstractNumId w:val="33"/>
  </w:num>
  <w:num w:numId="15">
    <w:abstractNumId w:val="21"/>
  </w:num>
  <w:num w:numId="16">
    <w:abstractNumId w:val="16"/>
  </w:num>
  <w:num w:numId="17">
    <w:abstractNumId w:val="24"/>
  </w:num>
  <w:num w:numId="18">
    <w:abstractNumId w:val="17"/>
  </w:num>
  <w:num w:numId="19">
    <w:abstractNumId w:val="15"/>
  </w:num>
  <w:num w:numId="20">
    <w:abstractNumId w:val="23"/>
  </w:num>
  <w:num w:numId="21">
    <w:abstractNumId w:val="34"/>
  </w:num>
  <w:num w:numId="22">
    <w:abstractNumId w:val="30"/>
  </w:num>
  <w:num w:numId="23">
    <w:abstractNumId w:val="6"/>
  </w:num>
  <w:num w:numId="24">
    <w:abstractNumId w:val="20"/>
  </w:num>
  <w:num w:numId="25">
    <w:abstractNumId w:val="12"/>
  </w:num>
  <w:num w:numId="26">
    <w:abstractNumId w:val="1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22"/>
  </w:num>
  <w:num w:numId="32">
    <w:abstractNumId w:val="18"/>
  </w:num>
  <w:num w:numId="33">
    <w:abstractNumId w:val="11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05AC"/>
    <w:rsid w:val="00013E06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364CB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67172"/>
    <w:rsid w:val="00067F47"/>
    <w:rsid w:val="0007307A"/>
    <w:rsid w:val="00076F2B"/>
    <w:rsid w:val="00080835"/>
    <w:rsid w:val="000810F8"/>
    <w:rsid w:val="00083569"/>
    <w:rsid w:val="00083C79"/>
    <w:rsid w:val="00084653"/>
    <w:rsid w:val="00087361"/>
    <w:rsid w:val="000909C5"/>
    <w:rsid w:val="00090C77"/>
    <w:rsid w:val="00091606"/>
    <w:rsid w:val="00091D75"/>
    <w:rsid w:val="00096BBB"/>
    <w:rsid w:val="000A176E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4910"/>
    <w:rsid w:val="000E6D0E"/>
    <w:rsid w:val="000F4089"/>
    <w:rsid w:val="00103A24"/>
    <w:rsid w:val="00105C9D"/>
    <w:rsid w:val="00111C6D"/>
    <w:rsid w:val="00112FC2"/>
    <w:rsid w:val="0012009C"/>
    <w:rsid w:val="00120566"/>
    <w:rsid w:val="001213C5"/>
    <w:rsid w:val="001234D4"/>
    <w:rsid w:val="0012624E"/>
    <w:rsid w:val="00126548"/>
    <w:rsid w:val="00130B5C"/>
    <w:rsid w:val="00131415"/>
    <w:rsid w:val="001332DB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2541"/>
    <w:rsid w:val="0016685A"/>
    <w:rsid w:val="00166EF2"/>
    <w:rsid w:val="00170B56"/>
    <w:rsid w:val="00173DB6"/>
    <w:rsid w:val="001805E0"/>
    <w:rsid w:val="001871B0"/>
    <w:rsid w:val="001A1089"/>
    <w:rsid w:val="001A1B66"/>
    <w:rsid w:val="001A3C31"/>
    <w:rsid w:val="001A4F59"/>
    <w:rsid w:val="001A6361"/>
    <w:rsid w:val="001B2A2A"/>
    <w:rsid w:val="001B40D5"/>
    <w:rsid w:val="001B4DB0"/>
    <w:rsid w:val="001B6A89"/>
    <w:rsid w:val="001B6BE8"/>
    <w:rsid w:val="001C133F"/>
    <w:rsid w:val="001C1C5C"/>
    <w:rsid w:val="001C572F"/>
    <w:rsid w:val="001C7974"/>
    <w:rsid w:val="001D0A09"/>
    <w:rsid w:val="001D31BA"/>
    <w:rsid w:val="001D57F6"/>
    <w:rsid w:val="001D5CA2"/>
    <w:rsid w:val="001D6114"/>
    <w:rsid w:val="001E2CEC"/>
    <w:rsid w:val="001F2ACE"/>
    <w:rsid w:val="001F2B12"/>
    <w:rsid w:val="001F5F41"/>
    <w:rsid w:val="0020287E"/>
    <w:rsid w:val="00202A2A"/>
    <w:rsid w:val="00206E9C"/>
    <w:rsid w:val="00207ADA"/>
    <w:rsid w:val="00210402"/>
    <w:rsid w:val="00212A51"/>
    <w:rsid w:val="002134D2"/>
    <w:rsid w:val="00215A25"/>
    <w:rsid w:val="00215FE8"/>
    <w:rsid w:val="002216B8"/>
    <w:rsid w:val="00226DD7"/>
    <w:rsid w:val="00227FB1"/>
    <w:rsid w:val="00236FCE"/>
    <w:rsid w:val="002378FD"/>
    <w:rsid w:val="00245F71"/>
    <w:rsid w:val="002470C3"/>
    <w:rsid w:val="00254730"/>
    <w:rsid w:val="00254EDD"/>
    <w:rsid w:val="002560CF"/>
    <w:rsid w:val="002618BC"/>
    <w:rsid w:val="00262C49"/>
    <w:rsid w:val="002706A2"/>
    <w:rsid w:val="00270D37"/>
    <w:rsid w:val="0027507A"/>
    <w:rsid w:val="00281561"/>
    <w:rsid w:val="002834A9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B4AC1"/>
    <w:rsid w:val="002C00AA"/>
    <w:rsid w:val="002C0B13"/>
    <w:rsid w:val="002C4340"/>
    <w:rsid w:val="002C5597"/>
    <w:rsid w:val="002D1FC2"/>
    <w:rsid w:val="002D5E47"/>
    <w:rsid w:val="002D6F3C"/>
    <w:rsid w:val="002E030E"/>
    <w:rsid w:val="002E1051"/>
    <w:rsid w:val="002E4BCF"/>
    <w:rsid w:val="002E4E73"/>
    <w:rsid w:val="002E79DB"/>
    <w:rsid w:val="002F1461"/>
    <w:rsid w:val="002F400F"/>
    <w:rsid w:val="002F743B"/>
    <w:rsid w:val="003024A0"/>
    <w:rsid w:val="003043A4"/>
    <w:rsid w:val="0030795D"/>
    <w:rsid w:val="003137E1"/>
    <w:rsid w:val="003153BF"/>
    <w:rsid w:val="0032383E"/>
    <w:rsid w:val="00323894"/>
    <w:rsid w:val="00324D2B"/>
    <w:rsid w:val="00327B8B"/>
    <w:rsid w:val="003307B3"/>
    <w:rsid w:val="00330B78"/>
    <w:rsid w:val="00331100"/>
    <w:rsid w:val="003311F1"/>
    <w:rsid w:val="003317EB"/>
    <w:rsid w:val="003347E0"/>
    <w:rsid w:val="00334D64"/>
    <w:rsid w:val="00335E0E"/>
    <w:rsid w:val="0033770B"/>
    <w:rsid w:val="00340D83"/>
    <w:rsid w:val="00340F46"/>
    <w:rsid w:val="00347825"/>
    <w:rsid w:val="0035264D"/>
    <w:rsid w:val="00353419"/>
    <w:rsid w:val="00355450"/>
    <w:rsid w:val="00362033"/>
    <w:rsid w:val="003620CD"/>
    <w:rsid w:val="0036252E"/>
    <w:rsid w:val="00366056"/>
    <w:rsid w:val="003714F2"/>
    <w:rsid w:val="003723BC"/>
    <w:rsid w:val="003724AE"/>
    <w:rsid w:val="00372F5B"/>
    <w:rsid w:val="003742B5"/>
    <w:rsid w:val="003745BC"/>
    <w:rsid w:val="003746A5"/>
    <w:rsid w:val="003770CD"/>
    <w:rsid w:val="00383F96"/>
    <w:rsid w:val="0038598C"/>
    <w:rsid w:val="00385CB0"/>
    <w:rsid w:val="00385F77"/>
    <w:rsid w:val="00390242"/>
    <w:rsid w:val="003970F9"/>
    <w:rsid w:val="003A1384"/>
    <w:rsid w:val="003A1B13"/>
    <w:rsid w:val="003A3B97"/>
    <w:rsid w:val="003B69DD"/>
    <w:rsid w:val="003B7BBB"/>
    <w:rsid w:val="003C00D6"/>
    <w:rsid w:val="003C1A53"/>
    <w:rsid w:val="003D362C"/>
    <w:rsid w:val="003D3A98"/>
    <w:rsid w:val="003E28EF"/>
    <w:rsid w:val="003E4CE8"/>
    <w:rsid w:val="003F35D0"/>
    <w:rsid w:val="003F60A3"/>
    <w:rsid w:val="003F6CE9"/>
    <w:rsid w:val="003F7A9E"/>
    <w:rsid w:val="004139E6"/>
    <w:rsid w:val="004162C8"/>
    <w:rsid w:val="00416A03"/>
    <w:rsid w:val="00421FDE"/>
    <w:rsid w:val="004226EB"/>
    <w:rsid w:val="00422C1F"/>
    <w:rsid w:val="00424982"/>
    <w:rsid w:val="00424F63"/>
    <w:rsid w:val="0042683D"/>
    <w:rsid w:val="004319B7"/>
    <w:rsid w:val="00437BE1"/>
    <w:rsid w:val="00440624"/>
    <w:rsid w:val="004425FC"/>
    <w:rsid w:val="0044553C"/>
    <w:rsid w:val="00446B63"/>
    <w:rsid w:val="00450BF4"/>
    <w:rsid w:val="004513DC"/>
    <w:rsid w:val="004525FF"/>
    <w:rsid w:val="00453098"/>
    <w:rsid w:val="00454301"/>
    <w:rsid w:val="0045573B"/>
    <w:rsid w:val="00456611"/>
    <w:rsid w:val="004629C4"/>
    <w:rsid w:val="00465ADD"/>
    <w:rsid w:val="00467203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4196"/>
    <w:rsid w:val="004B4712"/>
    <w:rsid w:val="004B574A"/>
    <w:rsid w:val="004C14C4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3959"/>
    <w:rsid w:val="004E5AA2"/>
    <w:rsid w:val="004E69EA"/>
    <w:rsid w:val="004F400F"/>
    <w:rsid w:val="004F53EB"/>
    <w:rsid w:val="004F60A4"/>
    <w:rsid w:val="0050257E"/>
    <w:rsid w:val="005028D9"/>
    <w:rsid w:val="00502ABB"/>
    <w:rsid w:val="00502BF5"/>
    <w:rsid w:val="0050477A"/>
    <w:rsid w:val="005146A8"/>
    <w:rsid w:val="00514D84"/>
    <w:rsid w:val="00515AF3"/>
    <w:rsid w:val="00516A36"/>
    <w:rsid w:val="00520444"/>
    <w:rsid w:val="00521E23"/>
    <w:rsid w:val="00524A47"/>
    <w:rsid w:val="00524E67"/>
    <w:rsid w:val="0052655C"/>
    <w:rsid w:val="00527548"/>
    <w:rsid w:val="00527F59"/>
    <w:rsid w:val="00534BE0"/>
    <w:rsid w:val="00534CCF"/>
    <w:rsid w:val="00545821"/>
    <w:rsid w:val="00551247"/>
    <w:rsid w:val="00553CB0"/>
    <w:rsid w:val="00561924"/>
    <w:rsid w:val="00564466"/>
    <w:rsid w:val="00572C8C"/>
    <w:rsid w:val="00575761"/>
    <w:rsid w:val="00575B4B"/>
    <w:rsid w:val="00581242"/>
    <w:rsid w:val="0058125B"/>
    <w:rsid w:val="00582E6A"/>
    <w:rsid w:val="00583569"/>
    <w:rsid w:val="00584C71"/>
    <w:rsid w:val="00584F7D"/>
    <w:rsid w:val="00585A62"/>
    <w:rsid w:val="00587CB6"/>
    <w:rsid w:val="00596280"/>
    <w:rsid w:val="005A2623"/>
    <w:rsid w:val="005A3C9A"/>
    <w:rsid w:val="005A6229"/>
    <w:rsid w:val="005B0B4B"/>
    <w:rsid w:val="005C0244"/>
    <w:rsid w:val="005C4E47"/>
    <w:rsid w:val="005C65B6"/>
    <w:rsid w:val="005D5A98"/>
    <w:rsid w:val="005E51FF"/>
    <w:rsid w:val="005F1AC6"/>
    <w:rsid w:val="005F2764"/>
    <w:rsid w:val="00600830"/>
    <w:rsid w:val="00600C7A"/>
    <w:rsid w:val="00600CF3"/>
    <w:rsid w:val="00600D60"/>
    <w:rsid w:val="00600E47"/>
    <w:rsid w:val="006010D5"/>
    <w:rsid w:val="00603D61"/>
    <w:rsid w:val="00606EEF"/>
    <w:rsid w:val="00611418"/>
    <w:rsid w:val="00612A66"/>
    <w:rsid w:val="0061332D"/>
    <w:rsid w:val="0061394B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666A"/>
    <w:rsid w:val="006775F3"/>
    <w:rsid w:val="006805E9"/>
    <w:rsid w:val="00685133"/>
    <w:rsid w:val="006860D0"/>
    <w:rsid w:val="00691BE6"/>
    <w:rsid w:val="00693F3E"/>
    <w:rsid w:val="006A6303"/>
    <w:rsid w:val="006B6F7B"/>
    <w:rsid w:val="006C18E9"/>
    <w:rsid w:val="006C1C37"/>
    <w:rsid w:val="006C1E9A"/>
    <w:rsid w:val="006C2792"/>
    <w:rsid w:val="006C38D9"/>
    <w:rsid w:val="006C59DE"/>
    <w:rsid w:val="006C5DC9"/>
    <w:rsid w:val="006D2910"/>
    <w:rsid w:val="006D305E"/>
    <w:rsid w:val="006D40A7"/>
    <w:rsid w:val="006D518F"/>
    <w:rsid w:val="006D643E"/>
    <w:rsid w:val="006D6810"/>
    <w:rsid w:val="006E0499"/>
    <w:rsid w:val="006E1557"/>
    <w:rsid w:val="006E18BF"/>
    <w:rsid w:val="006E6FE1"/>
    <w:rsid w:val="006F12C0"/>
    <w:rsid w:val="006F748D"/>
    <w:rsid w:val="00700915"/>
    <w:rsid w:val="007122B5"/>
    <w:rsid w:val="00712DFF"/>
    <w:rsid w:val="00716137"/>
    <w:rsid w:val="00721B1D"/>
    <w:rsid w:val="00723B5B"/>
    <w:rsid w:val="00723D06"/>
    <w:rsid w:val="0073254C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1AD6"/>
    <w:rsid w:val="00762D36"/>
    <w:rsid w:val="007655E4"/>
    <w:rsid w:val="00766346"/>
    <w:rsid w:val="00781669"/>
    <w:rsid w:val="00783024"/>
    <w:rsid w:val="00784B73"/>
    <w:rsid w:val="00786E33"/>
    <w:rsid w:val="0078799F"/>
    <w:rsid w:val="00795879"/>
    <w:rsid w:val="007A0671"/>
    <w:rsid w:val="007A41B7"/>
    <w:rsid w:val="007A4880"/>
    <w:rsid w:val="007A4B91"/>
    <w:rsid w:val="007A6E16"/>
    <w:rsid w:val="007B006B"/>
    <w:rsid w:val="007B04C5"/>
    <w:rsid w:val="007B1445"/>
    <w:rsid w:val="007B4EA9"/>
    <w:rsid w:val="007C357F"/>
    <w:rsid w:val="007C4584"/>
    <w:rsid w:val="007C5220"/>
    <w:rsid w:val="007C6395"/>
    <w:rsid w:val="007C77E6"/>
    <w:rsid w:val="007D3C0E"/>
    <w:rsid w:val="007D5457"/>
    <w:rsid w:val="007E5826"/>
    <w:rsid w:val="007F119E"/>
    <w:rsid w:val="007F47E0"/>
    <w:rsid w:val="007F7906"/>
    <w:rsid w:val="00800BC1"/>
    <w:rsid w:val="00800D06"/>
    <w:rsid w:val="00804D80"/>
    <w:rsid w:val="00805FAA"/>
    <w:rsid w:val="0081022C"/>
    <w:rsid w:val="00813DFA"/>
    <w:rsid w:val="00822FF6"/>
    <w:rsid w:val="00823ED9"/>
    <w:rsid w:val="00823F7A"/>
    <w:rsid w:val="00831724"/>
    <w:rsid w:val="00840784"/>
    <w:rsid w:val="008416D0"/>
    <w:rsid w:val="00841E2A"/>
    <w:rsid w:val="00842229"/>
    <w:rsid w:val="008423A6"/>
    <w:rsid w:val="00845402"/>
    <w:rsid w:val="00845843"/>
    <w:rsid w:val="008466E0"/>
    <w:rsid w:val="00847503"/>
    <w:rsid w:val="00856F8F"/>
    <w:rsid w:val="00860B3D"/>
    <w:rsid w:val="008668BA"/>
    <w:rsid w:val="00872B9F"/>
    <w:rsid w:val="00875284"/>
    <w:rsid w:val="0087658D"/>
    <w:rsid w:val="00880198"/>
    <w:rsid w:val="00881A69"/>
    <w:rsid w:val="00887284"/>
    <w:rsid w:val="008907AB"/>
    <w:rsid w:val="008912D9"/>
    <w:rsid w:val="0089198D"/>
    <w:rsid w:val="00891CDF"/>
    <w:rsid w:val="0089592C"/>
    <w:rsid w:val="008A0C8B"/>
    <w:rsid w:val="008A1EAE"/>
    <w:rsid w:val="008A2EB0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0C4"/>
    <w:rsid w:val="008E639A"/>
    <w:rsid w:val="008E6876"/>
    <w:rsid w:val="008F0F8C"/>
    <w:rsid w:val="008F1178"/>
    <w:rsid w:val="009010C4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5BED"/>
    <w:rsid w:val="009507D5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3E9E"/>
    <w:rsid w:val="009A51A4"/>
    <w:rsid w:val="009A5EDB"/>
    <w:rsid w:val="009A66AF"/>
    <w:rsid w:val="009A7A53"/>
    <w:rsid w:val="009C1466"/>
    <w:rsid w:val="009C2DD1"/>
    <w:rsid w:val="009D1905"/>
    <w:rsid w:val="009D47E8"/>
    <w:rsid w:val="009D563C"/>
    <w:rsid w:val="009E3D87"/>
    <w:rsid w:val="009E5E2C"/>
    <w:rsid w:val="009E6248"/>
    <w:rsid w:val="009F0132"/>
    <w:rsid w:val="009F1370"/>
    <w:rsid w:val="009F16A5"/>
    <w:rsid w:val="009F56F9"/>
    <w:rsid w:val="00A0007D"/>
    <w:rsid w:val="00A00681"/>
    <w:rsid w:val="00A0239D"/>
    <w:rsid w:val="00A02C0E"/>
    <w:rsid w:val="00A03B05"/>
    <w:rsid w:val="00A03D62"/>
    <w:rsid w:val="00A0564A"/>
    <w:rsid w:val="00A05BF4"/>
    <w:rsid w:val="00A102D2"/>
    <w:rsid w:val="00A1073A"/>
    <w:rsid w:val="00A10AEB"/>
    <w:rsid w:val="00A147C2"/>
    <w:rsid w:val="00A2061C"/>
    <w:rsid w:val="00A21AFD"/>
    <w:rsid w:val="00A2403A"/>
    <w:rsid w:val="00A24345"/>
    <w:rsid w:val="00A27814"/>
    <w:rsid w:val="00A337FD"/>
    <w:rsid w:val="00A3696F"/>
    <w:rsid w:val="00A3761B"/>
    <w:rsid w:val="00A408C7"/>
    <w:rsid w:val="00A43DAA"/>
    <w:rsid w:val="00A43DAD"/>
    <w:rsid w:val="00A467E6"/>
    <w:rsid w:val="00A504CF"/>
    <w:rsid w:val="00A521B2"/>
    <w:rsid w:val="00A53C32"/>
    <w:rsid w:val="00A55E80"/>
    <w:rsid w:val="00A57E47"/>
    <w:rsid w:val="00A60428"/>
    <w:rsid w:val="00A61C7A"/>
    <w:rsid w:val="00A655FC"/>
    <w:rsid w:val="00A66086"/>
    <w:rsid w:val="00A710B3"/>
    <w:rsid w:val="00A74E57"/>
    <w:rsid w:val="00A77E4E"/>
    <w:rsid w:val="00A82018"/>
    <w:rsid w:val="00A84330"/>
    <w:rsid w:val="00A861F1"/>
    <w:rsid w:val="00A86C01"/>
    <w:rsid w:val="00A903F8"/>
    <w:rsid w:val="00A9111C"/>
    <w:rsid w:val="00A913A5"/>
    <w:rsid w:val="00A93362"/>
    <w:rsid w:val="00A94A2B"/>
    <w:rsid w:val="00A95284"/>
    <w:rsid w:val="00AC01E7"/>
    <w:rsid w:val="00AC0C0C"/>
    <w:rsid w:val="00AC15F6"/>
    <w:rsid w:val="00AC5DC9"/>
    <w:rsid w:val="00AD1949"/>
    <w:rsid w:val="00AD3DCB"/>
    <w:rsid w:val="00AD559E"/>
    <w:rsid w:val="00AD7AB4"/>
    <w:rsid w:val="00AE4D95"/>
    <w:rsid w:val="00AE61BC"/>
    <w:rsid w:val="00AF5539"/>
    <w:rsid w:val="00B03149"/>
    <w:rsid w:val="00B039B3"/>
    <w:rsid w:val="00B05AFA"/>
    <w:rsid w:val="00B0710B"/>
    <w:rsid w:val="00B1305F"/>
    <w:rsid w:val="00B22A76"/>
    <w:rsid w:val="00B23B26"/>
    <w:rsid w:val="00B269E5"/>
    <w:rsid w:val="00B27A7B"/>
    <w:rsid w:val="00B301F3"/>
    <w:rsid w:val="00B330D4"/>
    <w:rsid w:val="00B339DD"/>
    <w:rsid w:val="00B36EAB"/>
    <w:rsid w:val="00B421CF"/>
    <w:rsid w:val="00B428B9"/>
    <w:rsid w:val="00B45C87"/>
    <w:rsid w:val="00B56FA7"/>
    <w:rsid w:val="00B665E2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6611"/>
    <w:rsid w:val="00BB7923"/>
    <w:rsid w:val="00BB7F9B"/>
    <w:rsid w:val="00BC249D"/>
    <w:rsid w:val="00BD0B41"/>
    <w:rsid w:val="00BD101B"/>
    <w:rsid w:val="00BD11C0"/>
    <w:rsid w:val="00BD152B"/>
    <w:rsid w:val="00BE32E5"/>
    <w:rsid w:val="00BE3EA0"/>
    <w:rsid w:val="00BE42EE"/>
    <w:rsid w:val="00BE58DE"/>
    <w:rsid w:val="00BE62F8"/>
    <w:rsid w:val="00BF10AC"/>
    <w:rsid w:val="00BF57BE"/>
    <w:rsid w:val="00BF6114"/>
    <w:rsid w:val="00BF7B7F"/>
    <w:rsid w:val="00C01BDD"/>
    <w:rsid w:val="00C0295E"/>
    <w:rsid w:val="00C06994"/>
    <w:rsid w:val="00C15371"/>
    <w:rsid w:val="00C238F3"/>
    <w:rsid w:val="00C239A1"/>
    <w:rsid w:val="00C26BAC"/>
    <w:rsid w:val="00C27BF8"/>
    <w:rsid w:val="00C303E8"/>
    <w:rsid w:val="00C360B1"/>
    <w:rsid w:val="00C4452F"/>
    <w:rsid w:val="00C44B06"/>
    <w:rsid w:val="00C451E9"/>
    <w:rsid w:val="00C47AFA"/>
    <w:rsid w:val="00C53A49"/>
    <w:rsid w:val="00C5587A"/>
    <w:rsid w:val="00C645CF"/>
    <w:rsid w:val="00C651BC"/>
    <w:rsid w:val="00C70C0F"/>
    <w:rsid w:val="00C779C5"/>
    <w:rsid w:val="00C875C9"/>
    <w:rsid w:val="00C87B91"/>
    <w:rsid w:val="00C91AF4"/>
    <w:rsid w:val="00C925F1"/>
    <w:rsid w:val="00C93274"/>
    <w:rsid w:val="00C932DF"/>
    <w:rsid w:val="00C9469A"/>
    <w:rsid w:val="00C95E50"/>
    <w:rsid w:val="00C95FDA"/>
    <w:rsid w:val="00CA319D"/>
    <w:rsid w:val="00CA5189"/>
    <w:rsid w:val="00CA533E"/>
    <w:rsid w:val="00CA5881"/>
    <w:rsid w:val="00CB0765"/>
    <w:rsid w:val="00CB4337"/>
    <w:rsid w:val="00CB611D"/>
    <w:rsid w:val="00CB7335"/>
    <w:rsid w:val="00CB7D27"/>
    <w:rsid w:val="00CC040E"/>
    <w:rsid w:val="00CC7D15"/>
    <w:rsid w:val="00CD2C86"/>
    <w:rsid w:val="00CD7F52"/>
    <w:rsid w:val="00CE1867"/>
    <w:rsid w:val="00CE26EA"/>
    <w:rsid w:val="00CE5BE6"/>
    <w:rsid w:val="00CE7237"/>
    <w:rsid w:val="00CF6D69"/>
    <w:rsid w:val="00D019CC"/>
    <w:rsid w:val="00D024F0"/>
    <w:rsid w:val="00D034DB"/>
    <w:rsid w:val="00D05519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6A16"/>
    <w:rsid w:val="00D277DC"/>
    <w:rsid w:val="00D30080"/>
    <w:rsid w:val="00D30DF2"/>
    <w:rsid w:val="00D32810"/>
    <w:rsid w:val="00D36534"/>
    <w:rsid w:val="00D40740"/>
    <w:rsid w:val="00D45EDE"/>
    <w:rsid w:val="00D46549"/>
    <w:rsid w:val="00D5183B"/>
    <w:rsid w:val="00D52DA6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291E"/>
    <w:rsid w:val="00D83DC9"/>
    <w:rsid w:val="00D86260"/>
    <w:rsid w:val="00D91898"/>
    <w:rsid w:val="00D94B02"/>
    <w:rsid w:val="00D95BAA"/>
    <w:rsid w:val="00DA216C"/>
    <w:rsid w:val="00DB0BAB"/>
    <w:rsid w:val="00DB1449"/>
    <w:rsid w:val="00DB1F70"/>
    <w:rsid w:val="00DB6768"/>
    <w:rsid w:val="00DB77DA"/>
    <w:rsid w:val="00DB7D1D"/>
    <w:rsid w:val="00DC0365"/>
    <w:rsid w:val="00DC04CF"/>
    <w:rsid w:val="00DC1074"/>
    <w:rsid w:val="00DC5AB9"/>
    <w:rsid w:val="00DD0C75"/>
    <w:rsid w:val="00DD1E74"/>
    <w:rsid w:val="00DD2EBA"/>
    <w:rsid w:val="00DD4188"/>
    <w:rsid w:val="00DD46D4"/>
    <w:rsid w:val="00DD53EA"/>
    <w:rsid w:val="00DD57DA"/>
    <w:rsid w:val="00DD6599"/>
    <w:rsid w:val="00DD7B80"/>
    <w:rsid w:val="00DE01FC"/>
    <w:rsid w:val="00DE575A"/>
    <w:rsid w:val="00DF3A90"/>
    <w:rsid w:val="00DF4AF3"/>
    <w:rsid w:val="00E110C9"/>
    <w:rsid w:val="00E113C2"/>
    <w:rsid w:val="00E1349C"/>
    <w:rsid w:val="00E21E84"/>
    <w:rsid w:val="00E2417D"/>
    <w:rsid w:val="00E266E3"/>
    <w:rsid w:val="00E309A5"/>
    <w:rsid w:val="00E33C03"/>
    <w:rsid w:val="00E3473E"/>
    <w:rsid w:val="00E34EEF"/>
    <w:rsid w:val="00E35407"/>
    <w:rsid w:val="00E40026"/>
    <w:rsid w:val="00E40056"/>
    <w:rsid w:val="00E42198"/>
    <w:rsid w:val="00E433FB"/>
    <w:rsid w:val="00E434D7"/>
    <w:rsid w:val="00E44073"/>
    <w:rsid w:val="00E446ED"/>
    <w:rsid w:val="00E46465"/>
    <w:rsid w:val="00E470C1"/>
    <w:rsid w:val="00E50CF3"/>
    <w:rsid w:val="00E548F5"/>
    <w:rsid w:val="00E57C20"/>
    <w:rsid w:val="00E61E40"/>
    <w:rsid w:val="00E645C4"/>
    <w:rsid w:val="00E647AA"/>
    <w:rsid w:val="00E701EF"/>
    <w:rsid w:val="00E77DA2"/>
    <w:rsid w:val="00E91655"/>
    <w:rsid w:val="00E916E1"/>
    <w:rsid w:val="00E91B8D"/>
    <w:rsid w:val="00E9522C"/>
    <w:rsid w:val="00EA0BF9"/>
    <w:rsid w:val="00EA40D8"/>
    <w:rsid w:val="00EB0BCD"/>
    <w:rsid w:val="00EB350F"/>
    <w:rsid w:val="00EB4AB5"/>
    <w:rsid w:val="00EB6D85"/>
    <w:rsid w:val="00EB7BED"/>
    <w:rsid w:val="00EC18B5"/>
    <w:rsid w:val="00EC338F"/>
    <w:rsid w:val="00EC3C9D"/>
    <w:rsid w:val="00EC73AE"/>
    <w:rsid w:val="00ED1D6D"/>
    <w:rsid w:val="00ED38D3"/>
    <w:rsid w:val="00EE0E63"/>
    <w:rsid w:val="00EE1710"/>
    <w:rsid w:val="00EE52A6"/>
    <w:rsid w:val="00EE599B"/>
    <w:rsid w:val="00EE5F2A"/>
    <w:rsid w:val="00EF0480"/>
    <w:rsid w:val="00EF4620"/>
    <w:rsid w:val="00F00C02"/>
    <w:rsid w:val="00F0397A"/>
    <w:rsid w:val="00F04BD0"/>
    <w:rsid w:val="00F1056B"/>
    <w:rsid w:val="00F13F2A"/>
    <w:rsid w:val="00F164D6"/>
    <w:rsid w:val="00F17511"/>
    <w:rsid w:val="00F2743F"/>
    <w:rsid w:val="00F344AC"/>
    <w:rsid w:val="00F36B7C"/>
    <w:rsid w:val="00F36EB2"/>
    <w:rsid w:val="00F42242"/>
    <w:rsid w:val="00F42630"/>
    <w:rsid w:val="00F4270A"/>
    <w:rsid w:val="00F4323B"/>
    <w:rsid w:val="00F509D1"/>
    <w:rsid w:val="00F64A83"/>
    <w:rsid w:val="00F657CD"/>
    <w:rsid w:val="00F661BA"/>
    <w:rsid w:val="00F67A11"/>
    <w:rsid w:val="00F71D3B"/>
    <w:rsid w:val="00F758D0"/>
    <w:rsid w:val="00F807BD"/>
    <w:rsid w:val="00F84055"/>
    <w:rsid w:val="00F8497E"/>
    <w:rsid w:val="00F86C7D"/>
    <w:rsid w:val="00F87E63"/>
    <w:rsid w:val="00F87EF6"/>
    <w:rsid w:val="00F91EB5"/>
    <w:rsid w:val="00F93B3E"/>
    <w:rsid w:val="00F94A4D"/>
    <w:rsid w:val="00FA0763"/>
    <w:rsid w:val="00FA1DAC"/>
    <w:rsid w:val="00FA765C"/>
    <w:rsid w:val="00FB0FF9"/>
    <w:rsid w:val="00FB1402"/>
    <w:rsid w:val="00FB15AC"/>
    <w:rsid w:val="00FB32CB"/>
    <w:rsid w:val="00FB32F4"/>
    <w:rsid w:val="00FB3E01"/>
    <w:rsid w:val="00FC1FB0"/>
    <w:rsid w:val="00FC3768"/>
    <w:rsid w:val="00FC6A11"/>
    <w:rsid w:val="00FC7D44"/>
    <w:rsid w:val="00FD23E4"/>
    <w:rsid w:val="00FE19CA"/>
    <w:rsid w:val="00FE1C9B"/>
    <w:rsid w:val="00FE2878"/>
    <w:rsid w:val="00FE34DA"/>
    <w:rsid w:val="00FE64BF"/>
    <w:rsid w:val="00FF04F8"/>
    <w:rsid w:val="00FF0CAF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89"/>
    <w:pPr>
      <w:ind w:firstLine="709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0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0F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next w:val="a"/>
    <w:link w:val="a4"/>
    <w:uiPriority w:val="99"/>
    <w:rsid w:val="00CA518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70F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A518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970F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518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970F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A518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CA5189"/>
    <w:pPr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rsid w:val="00CA5189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70F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CA5189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CA5189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CA5189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uiPriority w:val="99"/>
    <w:rsid w:val="00CA5189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70F9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A5189"/>
    <w:pPr>
      <w:widowControl w:val="0"/>
      <w:autoSpaceDE w:val="0"/>
      <w:autoSpaceDN w:val="0"/>
      <w:adjustRightIn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CA518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ae">
    <w:name w:val="Body Text Indent"/>
    <w:basedOn w:val="a"/>
    <w:link w:val="af"/>
    <w:uiPriority w:val="99"/>
    <w:rsid w:val="00CA5189"/>
    <w:pPr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970F9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A5189"/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970F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A5189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70F9"/>
    <w:rPr>
      <w:rFonts w:cs="Times New Roman"/>
      <w:sz w:val="16"/>
      <w:szCs w:val="16"/>
    </w:rPr>
  </w:style>
  <w:style w:type="character" w:styleId="af0">
    <w:name w:val="Hyperlink"/>
    <w:basedOn w:val="a0"/>
    <w:uiPriority w:val="99"/>
    <w:rsid w:val="00CA51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A51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970F9"/>
    <w:rPr>
      <w:rFonts w:cs="Times New Roman"/>
      <w:sz w:val="2"/>
    </w:rPr>
  </w:style>
  <w:style w:type="paragraph" w:customStyle="1" w:styleId="af3">
    <w:name w:val="Знак"/>
    <w:basedOn w:val="a"/>
    <w:uiPriority w:val="99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33">
    <w:name w:val="Знак3"/>
    <w:basedOn w:val="a"/>
    <w:uiPriority w:val="99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5">
    <w:name w:val="Знак2"/>
    <w:basedOn w:val="a"/>
    <w:uiPriority w:val="99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D30DF2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D30DF2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0DF2"/>
    <w:rPr>
      <w:rFonts w:cs="Times New Roman"/>
    </w:rPr>
  </w:style>
  <w:style w:type="character" w:styleId="af4">
    <w:name w:val="Strong"/>
    <w:basedOn w:val="a0"/>
    <w:uiPriority w:val="99"/>
    <w:qFormat/>
    <w:rsid w:val="00D30DF2"/>
    <w:rPr>
      <w:rFonts w:cs="Times New Roman"/>
      <w:b/>
      <w:bCs/>
    </w:rPr>
  </w:style>
  <w:style w:type="paragraph" w:styleId="af5">
    <w:name w:val="Title"/>
    <w:basedOn w:val="a"/>
    <w:link w:val="af6"/>
    <w:uiPriority w:val="99"/>
    <w:qFormat/>
    <w:rsid w:val="00D30DF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2208" w:right="2246" w:firstLine="0"/>
      <w:jc w:val="center"/>
    </w:pPr>
    <w:rPr>
      <w:b/>
      <w:color w:val="000000"/>
      <w:spacing w:val="-6"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D30DF2"/>
    <w:rPr>
      <w:rFonts w:cs="Times New Roman"/>
      <w:b/>
      <w:color w:val="000000"/>
      <w:spacing w:val="-6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CC31F6B3ED20D85C59081FFAA52FCFAC984BF8C1A7C1815A12559B730A26C8E1FB02CD7B5B8E62ERFI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39B818394E5E2EB00527316E9A1F960CAAC73E7B1CEEC95ADA08414032C36AA349293D485975BF6F299B66b9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082CA6A0C6616B68202741A9C20D8E3DCFF76D59FCAB58F34876E034AEBAF5B9BB9DF00C4FDE82AT8mE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39</Pages>
  <Words>12830</Words>
  <Characters>73132</Characters>
  <Application>Microsoft Office Word</Application>
  <DocSecurity>0</DocSecurity>
  <Lines>609</Lines>
  <Paragraphs>171</Paragraphs>
  <ScaleCrop>false</ScaleCrop>
  <Company>Администрация Томской области</Company>
  <LinksUpToDate>false</LinksUpToDate>
  <CharactersWithSpaces>85791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zakupki49</cp:lastModifiedBy>
  <cp:revision>2</cp:revision>
  <cp:lastPrinted>2018-09-17T05:15:00Z</cp:lastPrinted>
  <dcterms:created xsi:type="dcterms:W3CDTF">2019-06-06T06:50:00Z</dcterms:created>
  <dcterms:modified xsi:type="dcterms:W3CDTF">2019-06-06T06:50:00Z</dcterms:modified>
</cp:coreProperties>
</file>