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BD" w:rsidRDefault="00776ABD" w:rsidP="00776ABD">
      <w:pPr>
        <w:pStyle w:val="2"/>
        <w:ind w:right="414"/>
        <w:rPr>
          <w:b w:val="0"/>
        </w:rPr>
      </w:pPr>
      <w:r>
        <w:rPr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ABD" w:rsidRDefault="00776ABD" w:rsidP="00776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ABD" w:rsidRDefault="00776ABD" w:rsidP="00776ABD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КРИВОШЕИНСКОГО РАЙОНА</w:t>
      </w:r>
    </w:p>
    <w:p w:rsidR="00776ABD" w:rsidRDefault="00776ABD" w:rsidP="00776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ABD" w:rsidRDefault="00776ABD" w:rsidP="00776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776ABD" w:rsidRDefault="00776ABD" w:rsidP="0077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ABD" w:rsidRDefault="00532E67" w:rsidP="00532E6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10.08</w:t>
      </w:r>
      <w:r w:rsidR="00776ABD">
        <w:rPr>
          <w:rFonts w:ascii="Times New Roman" w:hAnsi="Times New Roman" w:cs="Times New Roman"/>
          <w:sz w:val="24"/>
          <w:szCs w:val="24"/>
        </w:rPr>
        <w:t xml:space="preserve">.2020                                                                                                      </w:t>
      </w:r>
      <w:r w:rsidR="00776AB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776ABD">
        <w:rPr>
          <w:rFonts w:ascii="Times New Roman" w:hAnsi="Times New Roman" w:cs="Times New Roman"/>
          <w:sz w:val="24"/>
          <w:szCs w:val="24"/>
        </w:rPr>
        <w:tab/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431</w:t>
      </w:r>
      <w:r w:rsidR="00776AB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76ABD" w:rsidRDefault="00776ABD" w:rsidP="00776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776ABD" w:rsidRDefault="00776ABD" w:rsidP="00776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776ABD" w:rsidRDefault="00776ABD" w:rsidP="00776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ABD" w:rsidRDefault="00776ABD" w:rsidP="00776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кциона, открытого по составу участников </w:t>
      </w:r>
    </w:p>
    <w:p w:rsidR="00776ABD" w:rsidRDefault="00776ABD" w:rsidP="00776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форме подачи предложений, по продаже права аренды на земельные участки</w:t>
      </w:r>
    </w:p>
    <w:p w:rsidR="00776ABD" w:rsidRDefault="00776ABD" w:rsidP="0077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ABD" w:rsidRDefault="00776ABD" w:rsidP="00776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ABD" w:rsidRDefault="00776ABD" w:rsidP="00776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Руководствуясь ст. 39.11 Земельного кодекса Российской Федерации   </w:t>
      </w:r>
    </w:p>
    <w:p w:rsidR="00776ABD" w:rsidRDefault="00776ABD" w:rsidP="00776A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76ABD" w:rsidRDefault="00776ABD" w:rsidP="00776ABD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проведению аукционов, конкурсов на право заключения договоров аренды и продажи в собственность физических и (или) юридических лиц муниципального имущества, утвержденной постановлением Администрации Кривошеинского района от 07.08.2017 № 342, организовать и провести аукцион, открытый по составу участников и форме подачи предложений, по продаже права аренды на земельные участки: </w:t>
      </w:r>
    </w:p>
    <w:p w:rsidR="00776ABD" w:rsidRPr="00776ABD" w:rsidRDefault="00776ABD" w:rsidP="00776ABD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ABD">
        <w:rPr>
          <w:rFonts w:ascii="Times New Roman" w:hAnsi="Times New Roman" w:cs="Times New Roman"/>
          <w:sz w:val="24"/>
          <w:szCs w:val="24"/>
        </w:rPr>
        <w:t xml:space="preserve">Лот №1: Земельный участок с кадастровым номером 70:09:0102001:952, площадью 1800 кв.м., расположенный по адресу: Томская область, Кривошеинский район, с. </w:t>
      </w:r>
      <w:proofErr w:type="gramStart"/>
      <w:r w:rsidRPr="00776ABD">
        <w:rPr>
          <w:rFonts w:ascii="Times New Roman" w:hAnsi="Times New Roman" w:cs="Times New Roman"/>
          <w:sz w:val="24"/>
          <w:szCs w:val="24"/>
        </w:rPr>
        <w:t>Володино</w:t>
      </w:r>
      <w:proofErr w:type="gramEnd"/>
      <w:r w:rsidRPr="00776ABD">
        <w:rPr>
          <w:rFonts w:ascii="Times New Roman" w:hAnsi="Times New Roman" w:cs="Times New Roman"/>
          <w:sz w:val="24"/>
          <w:szCs w:val="24"/>
        </w:rPr>
        <w:t>, ул. Заречная, 4/1, вид разрешенного использования – для строительства пилорамы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6ABD" w:rsidRPr="00776ABD" w:rsidRDefault="00776ABD" w:rsidP="00776ABD">
      <w:pPr>
        <w:pStyle w:val="a4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ABD">
        <w:rPr>
          <w:rFonts w:ascii="Times New Roman" w:hAnsi="Times New Roman" w:cs="Times New Roman"/>
          <w:sz w:val="24"/>
          <w:szCs w:val="24"/>
        </w:rPr>
        <w:t xml:space="preserve">Лот №2: Земельный участок с кадастровым номером 70:09:0101005:42, площадью 25 кв.м., расположенный по адресу: </w:t>
      </w:r>
      <w:proofErr w:type="gramStart"/>
      <w:r w:rsidRPr="00776ABD">
        <w:rPr>
          <w:rFonts w:ascii="Times New Roman" w:hAnsi="Times New Roman" w:cs="Times New Roman"/>
          <w:sz w:val="24"/>
          <w:szCs w:val="24"/>
        </w:rPr>
        <w:t>Томская область, Кривошеинский район, с. Кривошеино, пер. Безымянный, 1-12, вид разрешенного использования – хранение автотранспорта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6ABD" w:rsidRDefault="00776ABD" w:rsidP="00776ABD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аукционную документацию на право заключения договора аренды на земельные участки с кадастровыми номерами 70:09:0102001:952 и 70:09:0101005:42 согласно приложению 1 к настоящему постановлению.</w:t>
      </w:r>
    </w:p>
    <w:p w:rsidR="00776ABD" w:rsidRDefault="00776ABD" w:rsidP="00776ABD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Специалисту по муниципальному имуществу (А.Л. Петроченко) опубликовать извещение № 20/20 (приложение 2 к настоящему постановлению)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на сайте </w:t>
      </w:r>
      <w:hyperlink r:id="rId6" w:history="1">
        <w:r>
          <w:rPr>
            <w:rStyle w:val="a3"/>
            <w:sz w:val="24"/>
            <w:lang w:val="en-US"/>
          </w:rPr>
          <w:t>www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torgi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gov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на официальном сайте муниципального образования Кривошеинский район в сети «Интернет» </w:t>
      </w:r>
      <w:hyperlink r:id="rId7" w:history="1">
        <w:r>
          <w:rPr>
            <w:rStyle w:val="a3"/>
            <w:sz w:val="24"/>
          </w:rPr>
          <w:t>http://</w:t>
        </w:r>
        <w:r>
          <w:rPr>
            <w:rStyle w:val="a3"/>
            <w:sz w:val="24"/>
            <w:lang w:eastAsia="ar-SA"/>
          </w:rPr>
          <w:t>kradm</w:t>
        </w:r>
        <w:r>
          <w:rPr>
            <w:rStyle w:val="a3"/>
            <w:sz w:val="24"/>
          </w:rPr>
          <w:t>.</w:t>
        </w:r>
        <w:r>
          <w:rPr>
            <w:rStyle w:val="a3"/>
            <w:sz w:val="24"/>
            <w:lang w:val="en-US"/>
          </w:rPr>
          <w:t>tomsk</w:t>
        </w:r>
        <w:r>
          <w:rPr>
            <w:rStyle w:val="a3"/>
            <w:sz w:val="24"/>
          </w:rPr>
          <w:t>.</w:t>
        </w:r>
        <w:proofErr w:type="spellStart"/>
        <w:r>
          <w:rPr>
            <w:rStyle w:val="a3"/>
            <w:sz w:val="24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и в официальном печатном издании – газете «Районные Вести».</w:t>
      </w:r>
    </w:p>
    <w:p w:rsidR="00776ABD" w:rsidRDefault="00776ABD" w:rsidP="00776ABD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776ABD" w:rsidRDefault="00776ABD" w:rsidP="00776ABD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ервого заместителя Главы Кривошеинского района.</w:t>
      </w:r>
    </w:p>
    <w:p w:rsidR="00776ABD" w:rsidRDefault="00776ABD" w:rsidP="00776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ABD" w:rsidRDefault="00776ABD" w:rsidP="00776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ABD" w:rsidRDefault="00776ABD" w:rsidP="00776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ABD" w:rsidRDefault="00776ABD" w:rsidP="00776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Кривошеинского района </w:t>
      </w:r>
    </w:p>
    <w:p w:rsidR="00776ABD" w:rsidRDefault="00776ABD" w:rsidP="00776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С.А. Тайлашев</w:t>
      </w:r>
    </w:p>
    <w:p w:rsidR="00776ABD" w:rsidRDefault="00776ABD" w:rsidP="00776A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6ABD" w:rsidRDefault="00776ABD" w:rsidP="00776A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6ABD" w:rsidRDefault="00776ABD" w:rsidP="00776A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6ABD" w:rsidRDefault="00776ABD" w:rsidP="00776A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6ABD" w:rsidRDefault="00776ABD" w:rsidP="00776A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76ABD" w:rsidRDefault="00776ABD" w:rsidP="00776A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Александр Леонидович Петроченко </w:t>
      </w:r>
    </w:p>
    <w:p w:rsidR="00776ABD" w:rsidRDefault="00776ABD" w:rsidP="00776A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(8-38-251) 2-11-81</w:t>
      </w:r>
    </w:p>
    <w:p w:rsidR="00776ABD" w:rsidRDefault="00776ABD" w:rsidP="00776A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Прокуратура, Росреестр, Петроченко</w:t>
      </w:r>
    </w:p>
    <w:p w:rsidR="00563D42" w:rsidRDefault="00563D42"/>
    <w:sectPr w:rsidR="00563D42" w:rsidSect="00776ABD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B461D"/>
    <w:multiLevelType w:val="hybridMultilevel"/>
    <w:tmpl w:val="24F8A8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460A3"/>
    <w:multiLevelType w:val="hybridMultilevel"/>
    <w:tmpl w:val="36FC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6ABD"/>
    <w:rsid w:val="00532E67"/>
    <w:rsid w:val="00563D42"/>
    <w:rsid w:val="00776ABD"/>
    <w:rsid w:val="00C1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07"/>
  </w:style>
  <w:style w:type="paragraph" w:styleId="2">
    <w:name w:val="heading 2"/>
    <w:basedOn w:val="a"/>
    <w:next w:val="a"/>
    <w:link w:val="20"/>
    <w:semiHidden/>
    <w:unhideWhenUsed/>
    <w:qFormat/>
    <w:rsid w:val="00776A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76ABD"/>
    <w:rPr>
      <w:rFonts w:ascii="Times New Roman" w:eastAsia="Times New Roman" w:hAnsi="Times New Roman" w:cs="Times New Roman"/>
      <w:b/>
      <w:sz w:val="28"/>
      <w:szCs w:val="24"/>
    </w:rPr>
  </w:style>
  <w:style w:type="character" w:styleId="a3">
    <w:name w:val="Hyperlink"/>
    <w:basedOn w:val="a0"/>
    <w:uiPriority w:val="99"/>
    <w:semiHidden/>
    <w:unhideWhenUsed/>
    <w:rsid w:val="00776A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6A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6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dm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1956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5</cp:revision>
  <cp:lastPrinted>2020-08-10T09:10:00Z</cp:lastPrinted>
  <dcterms:created xsi:type="dcterms:W3CDTF">2020-08-05T09:04:00Z</dcterms:created>
  <dcterms:modified xsi:type="dcterms:W3CDTF">2020-08-10T09:10:00Z</dcterms:modified>
</cp:coreProperties>
</file>