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6" w:rsidRDefault="006B0896" w:rsidP="007C7B1E">
      <w:pPr>
        <w:pStyle w:val="11"/>
        <w:keepNext/>
        <w:keepLines/>
        <w:shd w:val="clear" w:color="auto" w:fill="auto"/>
        <w:jc w:val="left"/>
      </w:pPr>
      <w:r w:rsidRPr="006B0896"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-215900</wp:posOffset>
            </wp:positionV>
            <wp:extent cx="552450" cy="771525"/>
            <wp:effectExtent l="1905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896" w:rsidRDefault="006B0896" w:rsidP="006B0896">
      <w:pPr>
        <w:pStyle w:val="11"/>
        <w:keepNext/>
        <w:keepLines/>
        <w:shd w:val="clear" w:color="auto" w:fill="auto"/>
      </w:pPr>
    </w:p>
    <w:p w:rsidR="007857F5" w:rsidRDefault="007857F5" w:rsidP="006B0896">
      <w:pPr>
        <w:pStyle w:val="11"/>
        <w:keepNext/>
        <w:keepLines/>
        <w:shd w:val="clear" w:color="auto" w:fill="auto"/>
        <w:rPr>
          <w:b/>
          <w:sz w:val="30"/>
          <w:szCs w:val="30"/>
        </w:rPr>
      </w:pPr>
    </w:p>
    <w:p w:rsidR="009A6158" w:rsidRPr="007857F5" w:rsidRDefault="006B0896" w:rsidP="006B0896">
      <w:pPr>
        <w:pStyle w:val="11"/>
        <w:keepNext/>
        <w:keepLines/>
        <w:shd w:val="clear" w:color="auto" w:fill="auto"/>
        <w:rPr>
          <w:b/>
          <w:sz w:val="30"/>
          <w:szCs w:val="30"/>
        </w:rPr>
      </w:pPr>
      <w:r w:rsidRPr="007857F5">
        <w:rPr>
          <w:b/>
          <w:sz w:val="30"/>
          <w:szCs w:val="30"/>
        </w:rPr>
        <w:t>АДМИНИСТРАЦИЯ КРИВОШЕИНСКОГО РАЙОНА</w:t>
      </w:r>
    </w:p>
    <w:p w:rsidR="006B0896" w:rsidRPr="009A6158" w:rsidRDefault="006B0896" w:rsidP="006B0896">
      <w:pPr>
        <w:pStyle w:val="11"/>
        <w:keepNext/>
        <w:keepLines/>
        <w:shd w:val="clear" w:color="auto" w:fill="auto"/>
        <w:rPr>
          <w:b/>
        </w:rPr>
      </w:pPr>
      <w:r w:rsidRPr="009A6158">
        <w:rPr>
          <w:b/>
        </w:rPr>
        <w:br/>
        <w:t>ПОСТАНОВЛЕНИЕ</w:t>
      </w:r>
    </w:p>
    <w:p w:rsidR="006B0896" w:rsidRDefault="00D10690" w:rsidP="006B0896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2.2pt;margin-top:8.5pt;width:54.25pt;height:14.65pt;z-index:-251653120;mso-wrap-distance-top:7.8pt;mso-wrap-distance-right:390.1pt;mso-position-horizontal-relative:page" filled="f" stroked="f">
            <v:textbox inset="0,0,0,0">
              <w:txbxContent>
                <w:p w:rsidR="009A6158" w:rsidRDefault="001176D4" w:rsidP="006B0896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left"/>
                  </w:pPr>
                  <w:r>
                    <w:t>17.04.2019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488.2pt;margin-top:8pt;width:39.35pt;height:14.65pt;z-index:-251652096;mso-wrap-distance-left:405pt;mso-wrap-distance-top:7.3pt;mso-position-horizontal-relative:page" filled="f" stroked="f">
            <v:textbox inset="0,0,0,0">
              <w:txbxContent>
                <w:p w:rsidR="009A6158" w:rsidRPr="007857F5" w:rsidRDefault="009A6158" w:rsidP="006B0896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857F5">
                    <w:rPr>
                      <w:sz w:val="24"/>
                      <w:szCs w:val="24"/>
                    </w:rPr>
                    <w:t>№</w:t>
                  </w:r>
                  <w:r w:rsidR="001176D4">
                    <w:rPr>
                      <w:sz w:val="24"/>
                      <w:szCs w:val="24"/>
                    </w:rPr>
                    <w:t xml:space="preserve"> 237</w:t>
                  </w:r>
                </w:p>
              </w:txbxContent>
            </v:textbox>
            <w10:wrap type="topAndBottom" anchorx="page"/>
          </v:shape>
        </w:pict>
      </w:r>
    </w:p>
    <w:p w:rsidR="006B0896" w:rsidRPr="007857F5" w:rsidRDefault="006B0896" w:rsidP="006B0896">
      <w:pPr>
        <w:pStyle w:val="1"/>
        <w:shd w:val="clear" w:color="auto" w:fill="auto"/>
        <w:spacing w:after="260" w:line="254" w:lineRule="auto"/>
        <w:ind w:firstLine="0"/>
        <w:jc w:val="center"/>
        <w:rPr>
          <w:sz w:val="24"/>
          <w:szCs w:val="24"/>
        </w:rPr>
      </w:pPr>
      <w:r w:rsidRPr="007857F5">
        <w:rPr>
          <w:sz w:val="24"/>
          <w:szCs w:val="24"/>
        </w:rPr>
        <w:t>с. Кривошеино</w:t>
      </w:r>
      <w:r w:rsidRPr="007857F5">
        <w:rPr>
          <w:sz w:val="24"/>
          <w:szCs w:val="24"/>
        </w:rPr>
        <w:br/>
        <w:t>Томской области</w:t>
      </w:r>
    </w:p>
    <w:p w:rsidR="007857F5" w:rsidRDefault="006B0896" w:rsidP="007857F5">
      <w:pPr>
        <w:pStyle w:val="1"/>
        <w:shd w:val="clear" w:color="auto" w:fill="auto"/>
        <w:spacing w:after="260" w:line="276" w:lineRule="auto"/>
        <w:ind w:firstLine="0"/>
        <w:jc w:val="center"/>
        <w:rPr>
          <w:sz w:val="24"/>
          <w:szCs w:val="24"/>
        </w:rPr>
      </w:pPr>
      <w:r w:rsidRPr="009A6158">
        <w:rPr>
          <w:sz w:val="24"/>
          <w:szCs w:val="24"/>
        </w:rPr>
        <w:t>О внесении изменений в поста</w:t>
      </w:r>
      <w:r w:rsidR="001176D4">
        <w:rPr>
          <w:sz w:val="24"/>
          <w:szCs w:val="24"/>
        </w:rPr>
        <w:t>новление Администрации Кривошеин</w:t>
      </w:r>
      <w:r w:rsidRPr="009A6158">
        <w:rPr>
          <w:sz w:val="24"/>
          <w:szCs w:val="24"/>
        </w:rPr>
        <w:t>ского района от</w:t>
      </w:r>
      <w:r w:rsidRPr="009A6158">
        <w:rPr>
          <w:sz w:val="24"/>
          <w:szCs w:val="24"/>
        </w:rPr>
        <w:br/>
        <w:t>30.04.2013 № 324 «Об утверждении Плана мероприятий («дорожной карты») «Изменения в</w:t>
      </w:r>
      <w:r w:rsidRPr="009A6158">
        <w:rPr>
          <w:sz w:val="24"/>
          <w:szCs w:val="24"/>
        </w:rPr>
        <w:br/>
        <w:t>сфере образования в Кривошеинском районе»»</w:t>
      </w:r>
    </w:p>
    <w:p w:rsidR="007857F5" w:rsidRPr="009A6158" w:rsidRDefault="007857F5" w:rsidP="007857F5">
      <w:pPr>
        <w:pStyle w:val="1"/>
        <w:shd w:val="clear" w:color="auto" w:fill="auto"/>
        <w:spacing w:after="260" w:line="276" w:lineRule="auto"/>
        <w:ind w:firstLine="0"/>
        <w:jc w:val="center"/>
        <w:rPr>
          <w:sz w:val="24"/>
          <w:szCs w:val="24"/>
        </w:rPr>
      </w:pPr>
    </w:p>
    <w:p w:rsidR="002054D1" w:rsidRDefault="009A6158" w:rsidP="002054D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B0896" w:rsidRPr="009A6158">
        <w:rPr>
          <w:rFonts w:ascii="Times New Roman" w:hAnsi="Times New Roman" w:cs="Times New Roman"/>
        </w:rPr>
        <w:t xml:space="preserve">В соответствии с распоряжением Администрации Томской области от 05.04.2019 </w:t>
      </w:r>
    </w:p>
    <w:p w:rsidR="009A6158" w:rsidRPr="009A6158" w:rsidRDefault="002054D1" w:rsidP="002054D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6B0896" w:rsidRPr="009A6158">
        <w:rPr>
          <w:rFonts w:ascii="Times New Roman" w:hAnsi="Times New Roman" w:cs="Times New Roman"/>
        </w:rPr>
        <w:t>218-ра «О внесении изменений в распоряжение Администрации Томской области от 10</w:t>
      </w:r>
      <w:r w:rsidR="006B0896" w:rsidRPr="009A6158">
        <w:rPr>
          <w:rFonts w:ascii="Times New Roman" w:hAnsi="Times New Roman" w:cs="Times New Roman"/>
          <w:color w:val="737373"/>
        </w:rPr>
        <w:t>.</w:t>
      </w:r>
      <w:r w:rsidR="009A6158" w:rsidRPr="009A6158">
        <w:rPr>
          <w:rFonts w:ascii="Times New Roman" w:hAnsi="Times New Roman" w:cs="Times New Roman"/>
        </w:rPr>
        <w:t>04.2013 №283-ра»</w:t>
      </w:r>
    </w:p>
    <w:p w:rsidR="006B0896" w:rsidRPr="004D1E45" w:rsidRDefault="009A6158" w:rsidP="009A6158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</w:t>
      </w:r>
      <w:r w:rsidR="006B0896" w:rsidRPr="009A6158">
        <w:rPr>
          <w:rFonts w:ascii="Times New Roman" w:hAnsi="Times New Roman" w:cs="Times New Roman"/>
        </w:rPr>
        <w:t>ПОСТАНОВЛЯЮ:</w:t>
      </w:r>
    </w:p>
    <w:p w:rsidR="006B0896" w:rsidRPr="004D1E45" w:rsidRDefault="006B0896" w:rsidP="006B089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D1E45">
        <w:rPr>
          <w:rFonts w:ascii="Times New Roman" w:hAnsi="Times New Roman" w:cs="Times New Roman"/>
        </w:rPr>
        <w:t>1.  Внести в постановление Администрации Кривоше</w:t>
      </w:r>
      <w:r w:rsidR="002054D1">
        <w:rPr>
          <w:rFonts w:ascii="Times New Roman" w:hAnsi="Times New Roman" w:cs="Times New Roman"/>
        </w:rPr>
        <w:t>инского района от 30.04.2013 №</w:t>
      </w:r>
      <w:r w:rsidRPr="004D1E45">
        <w:rPr>
          <w:rFonts w:ascii="Times New Roman" w:hAnsi="Times New Roman" w:cs="Times New Roman"/>
        </w:rPr>
        <w:t>324 «Об утверждении Плана мероприятий («дорожной карты») «Изменения в сфере образования в Кривошеинском районе»» (далее - постановление) следующие изменения:</w:t>
      </w:r>
    </w:p>
    <w:p w:rsidR="006B0896" w:rsidRPr="004D1E45" w:rsidRDefault="006B0896" w:rsidP="006B0896">
      <w:pPr>
        <w:ind w:firstLine="720"/>
        <w:jc w:val="both"/>
        <w:rPr>
          <w:rFonts w:ascii="Times New Roman" w:hAnsi="Times New Roman" w:cs="Times New Roman"/>
        </w:rPr>
      </w:pPr>
      <w:r w:rsidRPr="004D1E45">
        <w:rPr>
          <w:rFonts w:ascii="Times New Roman" w:hAnsi="Times New Roman" w:cs="Times New Roman"/>
        </w:rPr>
        <w:t>1.1. Приложение № 1 «План мероприятий («дорожная карта») «Изменения в сфере образования в Кривошеинском районе»» к постановлению изложить в новой редакции согласно приложению</w:t>
      </w:r>
      <w:r w:rsidR="002054D1">
        <w:rPr>
          <w:rFonts w:ascii="Times New Roman" w:hAnsi="Times New Roman" w:cs="Times New Roman"/>
        </w:rPr>
        <w:t xml:space="preserve"> № 1 к настоящему постановлению;</w:t>
      </w:r>
    </w:p>
    <w:p w:rsidR="006B0896" w:rsidRPr="004D1E45" w:rsidRDefault="009A6158" w:rsidP="006B089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B0896" w:rsidRPr="004D1E45">
        <w:rPr>
          <w:rFonts w:ascii="Times New Roman" w:hAnsi="Times New Roman" w:cs="Times New Roman"/>
        </w:rPr>
        <w:t>Приложение № 2 «Финансовое обеспечение Плана мероприятий («дорожной карты») «Изменения в сфере образования в Кривошеинском районе» к постановлению изложить в новой редакции согласно приложению № 2 к настоящему постановлению;</w:t>
      </w:r>
    </w:p>
    <w:p w:rsidR="006B0896" w:rsidRDefault="006B0896" w:rsidP="006B089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4D1E45">
        <w:rPr>
          <w:rFonts w:ascii="Times New Roman" w:hAnsi="Times New Roman" w:cs="Times New Roman"/>
        </w:rPr>
        <w:t>1.3. Приложение № 3 «Финансовое обеспечение Плана мероприятий («дорожной карты») «Изменения в сфере образования в Кривошеинском районе»  в части повышения заработной платы работников» изложить в новой редакции согласно приложению</w:t>
      </w:r>
      <w:r w:rsidR="007857F5">
        <w:rPr>
          <w:rFonts w:ascii="Times New Roman" w:hAnsi="Times New Roman" w:cs="Times New Roman"/>
        </w:rPr>
        <w:t xml:space="preserve"> № 3 к настоящему постановлению;</w:t>
      </w:r>
    </w:p>
    <w:p w:rsidR="009A6158" w:rsidRDefault="009A6158" w:rsidP="009A6158">
      <w:pPr>
        <w:pStyle w:val="ConsPlusNormal"/>
        <w:tabs>
          <w:tab w:val="left" w:pos="95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6158">
        <w:rPr>
          <w:rFonts w:ascii="Times New Roman" w:hAnsi="Times New Roman" w:cs="Times New Roman"/>
          <w:sz w:val="24"/>
          <w:szCs w:val="24"/>
        </w:rPr>
        <w:t>1.4. Дополнить постановление приложением № 4 «</w:t>
      </w:r>
      <w:r w:rsidRPr="009A6158">
        <w:rPr>
          <w:rFonts w:ascii="Times New Roman" w:hAnsi="Times New Roman" w:cs="Times New Roman"/>
          <w:bCs/>
          <w:sz w:val="24"/>
          <w:szCs w:val="24"/>
        </w:rPr>
        <w:t>План мероприятий («дорожной карты») в части повышения заработной платы педагогических работников муниципальных организаций дополнительного образования муниципального образования Кривошеинский район</w:t>
      </w:r>
      <w:r w:rsidRPr="009A6158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7857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158" w:rsidRDefault="009A6158" w:rsidP="009A6158">
      <w:pPr>
        <w:tabs>
          <w:tab w:val="left" w:pos="95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9A6158">
        <w:rPr>
          <w:rFonts w:ascii="Times New Roman" w:hAnsi="Times New Roman" w:cs="Times New Roman"/>
        </w:rPr>
        <w:t xml:space="preserve">.5. Дополнить постановление приложением № 5 </w:t>
      </w:r>
      <w:r w:rsidR="007857F5">
        <w:rPr>
          <w:rFonts w:ascii="Times New Roman" w:hAnsi="Times New Roman" w:cs="Times New Roman"/>
        </w:rPr>
        <w:t>«</w:t>
      </w:r>
      <w:r w:rsidRPr="009A6158">
        <w:rPr>
          <w:rFonts w:ascii="Times New Roman" w:hAnsi="Times New Roman" w:cs="Times New Roman"/>
          <w:bCs/>
        </w:rPr>
        <w:t xml:space="preserve">План мероприятий («дорожной карты») муниципального образования Кривошеинский район </w:t>
      </w:r>
      <w:r w:rsidRPr="009A6158">
        <w:rPr>
          <w:rFonts w:ascii="Times New Roman" w:hAnsi="Times New Roman" w:cs="Times New Roman"/>
        </w:rPr>
        <w:t>на 2019 год</w:t>
      </w:r>
      <w:r w:rsidR="007857F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9A6158" w:rsidRPr="004D1E45" w:rsidRDefault="009A6158" w:rsidP="001548AB">
      <w:pPr>
        <w:tabs>
          <w:tab w:val="left" w:pos="95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1.6</w:t>
      </w:r>
      <w:r w:rsidRPr="009A6158">
        <w:rPr>
          <w:rFonts w:ascii="Times New Roman" w:hAnsi="Times New Roman" w:cs="Times New Roman"/>
        </w:rPr>
        <w:t xml:space="preserve">. Дополнить постановление приложением № </w:t>
      </w:r>
      <w:r w:rsidRPr="001548AB">
        <w:rPr>
          <w:rFonts w:ascii="Times New Roman" w:hAnsi="Times New Roman" w:cs="Times New Roman"/>
        </w:rPr>
        <w:t>6 «</w:t>
      </w:r>
      <w:r w:rsidR="001548AB" w:rsidRPr="001548AB">
        <w:rPr>
          <w:rFonts w:ascii="Times New Roman" w:hAnsi="Times New Roman" w:cs="Times New Roman"/>
          <w:bCs/>
        </w:rPr>
        <w:t xml:space="preserve">План мероприятий («дорожной карты») в части повышения заработной платы педагогических работников дошкольных образовательных организаций муниципального образования Кривошеинский район </w:t>
      </w:r>
      <w:r w:rsidR="001548AB" w:rsidRPr="001548AB">
        <w:rPr>
          <w:rFonts w:ascii="Times New Roman" w:hAnsi="Times New Roman" w:cs="Times New Roman"/>
        </w:rPr>
        <w:t>на 2019 год</w:t>
      </w:r>
      <w:r w:rsidR="007857F5">
        <w:rPr>
          <w:rFonts w:ascii="Times New Roman" w:hAnsi="Times New Roman" w:cs="Times New Roman"/>
        </w:rPr>
        <w:t>».</w:t>
      </w:r>
    </w:p>
    <w:p w:rsidR="006B0896" w:rsidRPr="004D1E45" w:rsidRDefault="009A6158" w:rsidP="006B089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B0896" w:rsidRPr="004D1E45">
        <w:rPr>
          <w:rFonts w:ascii="Times New Roman" w:hAnsi="Times New Roman" w:cs="Times New Roman"/>
        </w:rPr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6B0896" w:rsidRDefault="006B0896" w:rsidP="006B089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4D1E45">
        <w:rPr>
          <w:rFonts w:ascii="Times New Roman" w:hAnsi="Times New Roman" w:cs="Times New Roman"/>
        </w:rPr>
        <w:t>3.</w:t>
      </w:r>
      <w:r w:rsidR="009A6158">
        <w:rPr>
          <w:rFonts w:ascii="Times New Roman" w:hAnsi="Times New Roman" w:cs="Times New Roman"/>
        </w:rPr>
        <w:t xml:space="preserve">   </w:t>
      </w:r>
      <w:r w:rsidRPr="004D1E45">
        <w:rPr>
          <w:rFonts w:ascii="Times New Roman" w:hAnsi="Times New Roman" w:cs="Times New Roman"/>
        </w:rPr>
        <w:t>Настоящее постановление вступает в силу с даты его подписания.</w:t>
      </w:r>
    </w:p>
    <w:p w:rsidR="007857F5" w:rsidRDefault="007857F5" w:rsidP="007857F5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7857F5" w:rsidRDefault="007857F5" w:rsidP="007857F5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7857F5" w:rsidRDefault="007857F5" w:rsidP="007857F5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7857F5" w:rsidRPr="004D1E45" w:rsidRDefault="007857F5" w:rsidP="007857F5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7857F5" w:rsidRPr="004D1E45" w:rsidRDefault="006B0896" w:rsidP="007857F5">
      <w:pPr>
        <w:jc w:val="both"/>
        <w:rPr>
          <w:rFonts w:ascii="Times New Roman" w:hAnsi="Times New Roman" w:cs="Times New Roman"/>
          <w:sz w:val="22"/>
          <w:szCs w:val="22"/>
        </w:rPr>
      </w:pPr>
      <w:r w:rsidRPr="004D1E45">
        <w:rPr>
          <w:rFonts w:ascii="Times New Roman" w:hAnsi="Times New Roman" w:cs="Times New Roman"/>
        </w:rPr>
        <w:t>4. Контроль за исполнением настоящего постановления возложить на Первого заместит</w:t>
      </w:r>
      <w:r w:rsidR="007857F5">
        <w:rPr>
          <w:rFonts w:ascii="Times New Roman" w:hAnsi="Times New Roman" w:cs="Times New Roman"/>
        </w:rPr>
        <w:t>еля главы Кривошеинского района</w:t>
      </w:r>
      <w:r w:rsidR="007857F5" w:rsidRPr="007857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57F5" w:rsidRDefault="007857F5" w:rsidP="007857F5">
      <w:pPr>
        <w:jc w:val="both"/>
        <w:rPr>
          <w:rFonts w:ascii="Times New Roman" w:hAnsi="Times New Roman" w:cs="Times New Roman"/>
        </w:rPr>
      </w:pPr>
    </w:p>
    <w:p w:rsidR="002054D1" w:rsidRPr="007857F5" w:rsidRDefault="002054D1" w:rsidP="007857F5">
      <w:pPr>
        <w:jc w:val="both"/>
        <w:rPr>
          <w:rFonts w:ascii="Times New Roman" w:hAnsi="Times New Roman" w:cs="Times New Roman"/>
        </w:rPr>
      </w:pPr>
    </w:p>
    <w:p w:rsidR="007857F5" w:rsidRPr="007857F5" w:rsidRDefault="007857F5" w:rsidP="007857F5">
      <w:pPr>
        <w:jc w:val="both"/>
        <w:rPr>
          <w:rFonts w:ascii="Times New Roman" w:hAnsi="Times New Roman" w:cs="Times New Roman"/>
        </w:rPr>
      </w:pPr>
      <w:r w:rsidRPr="007857F5">
        <w:rPr>
          <w:rFonts w:ascii="Times New Roman" w:hAnsi="Times New Roman" w:cs="Times New Roman"/>
        </w:rPr>
        <w:t>Глава Кривошеинского района</w:t>
      </w:r>
    </w:p>
    <w:p w:rsidR="007857F5" w:rsidRPr="007857F5" w:rsidRDefault="007857F5" w:rsidP="007857F5">
      <w:pPr>
        <w:jc w:val="both"/>
        <w:rPr>
          <w:rFonts w:ascii="Times New Roman" w:hAnsi="Times New Roman" w:cs="Times New Roman"/>
        </w:rPr>
      </w:pPr>
      <w:r w:rsidRPr="007857F5">
        <w:rPr>
          <w:rFonts w:ascii="Times New Roman" w:hAnsi="Times New Roman" w:cs="Times New Roman"/>
        </w:rPr>
        <w:t>(Глава Администрации)</w:t>
      </w:r>
      <w:r w:rsidRPr="007857F5">
        <w:rPr>
          <w:rFonts w:ascii="Times New Roman" w:hAnsi="Times New Roman" w:cs="Times New Roman"/>
        </w:rPr>
        <w:tab/>
      </w:r>
      <w:r w:rsidRPr="007857F5">
        <w:rPr>
          <w:rFonts w:ascii="Times New Roman" w:hAnsi="Times New Roman" w:cs="Times New Roman"/>
        </w:rPr>
        <w:tab/>
      </w:r>
      <w:r w:rsidRPr="007857F5">
        <w:rPr>
          <w:rFonts w:ascii="Times New Roman" w:hAnsi="Times New Roman" w:cs="Times New Roman"/>
        </w:rPr>
        <w:tab/>
      </w:r>
      <w:r w:rsidRPr="007857F5">
        <w:rPr>
          <w:rFonts w:ascii="Times New Roman" w:hAnsi="Times New Roman" w:cs="Times New Roman"/>
        </w:rPr>
        <w:tab/>
      </w:r>
      <w:r w:rsidRPr="007857F5">
        <w:rPr>
          <w:rFonts w:ascii="Times New Roman" w:hAnsi="Times New Roman" w:cs="Times New Roman"/>
        </w:rPr>
        <w:tab/>
      </w:r>
      <w:r w:rsidRPr="007857F5">
        <w:rPr>
          <w:rFonts w:ascii="Times New Roman" w:hAnsi="Times New Roman" w:cs="Times New Roman"/>
        </w:rPr>
        <w:tab/>
      </w:r>
      <w:r w:rsidRPr="007857F5">
        <w:rPr>
          <w:rFonts w:ascii="Times New Roman" w:hAnsi="Times New Roman" w:cs="Times New Roman"/>
        </w:rPr>
        <w:tab/>
        <w:t xml:space="preserve">     С.А. Тайлашев</w:t>
      </w:r>
    </w:p>
    <w:p w:rsidR="007857F5" w:rsidRPr="00C60DED" w:rsidRDefault="007857F5" w:rsidP="007857F5">
      <w:pPr>
        <w:jc w:val="both"/>
      </w:pPr>
    </w:p>
    <w:p w:rsidR="007857F5" w:rsidRPr="004D1E45" w:rsidRDefault="002054D1" w:rsidP="00785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Кустова М.Ф.</w:t>
      </w:r>
    </w:p>
    <w:p w:rsidR="007857F5" w:rsidRPr="004D1E45" w:rsidRDefault="007857F5" w:rsidP="007857F5">
      <w:pPr>
        <w:jc w:val="both"/>
        <w:rPr>
          <w:rFonts w:ascii="Times New Roman" w:hAnsi="Times New Roman" w:cs="Times New Roman"/>
          <w:sz w:val="20"/>
          <w:szCs w:val="20"/>
        </w:rPr>
      </w:pPr>
      <w:r w:rsidRPr="004D1E45">
        <w:rPr>
          <w:rFonts w:ascii="Times New Roman" w:hAnsi="Times New Roman" w:cs="Times New Roman"/>
          <w:sz w:val="20"/>
          <w:szCs w:val="20"/>
        </w:rPr>
        <w:t>2-19-74</w:t>
      </w:r>
    </w:p>
    <w:p w:rsidR="007857F5" w:rsidRPr="004D1E45" w:rsidRDefault="007857F5" w:rsidP="007857F5">
      <w:pPr>
        <w:jc w:val="both"/>
        <w:rPr>
          <w:rFonts w:ascii="Times New Roman" w:hAnsi="Times New Roman" w:cs="Times New Roman"/>
        </w:rPr>
      </w:pPr>
    </w:p>
    <w:p w:rsidR="007857F5" w:rsidRPr="004D1E45" w:rsidRDefault="007857F5" w:rsidP="007857F5">
      <w:pPr>
        <w:jc w:val="both"/>
        <w:rPr>
          <w:rFonts w:ascii="Times New Roman" w:hAnsi="Times New Roman" w:cs="Times New Roman"/>
          <w:sz w:val="20"/>
          <w:szCs w:val="20"/>
        </w:rPr>
      </w:pPr>
      <w:r w:rsidRPr="004D1E45">
        <w:rPr>
          <w:rFonts w:ascii="Times New Roman" w:hAnsi="Times New Roman" w:cs="Times New Roman"/>
          <w:sz w:val="20"/>
          <w:szCs w:val="20"/>
        </w:rPr>
        <w:t>ОУ – 16</w:t>
      </w:r>
    </w:p>
    <w:p w:rsidR="007857F5" w:rsidRPr="004D1E45" w:rsidRDefault="007857F5" w:rsidP="007857F5">
      <w:pPr>
        <w:jc w:val="both"/>
        <w:rPr>
          <w:rFonts w:ascii="Times New Roman" w:hAnsi="Times New Roman" w:cs="Times New Roman"/>
          <w:sz w:val="20"/>
          <w:szCs w:val="20"/>
        </w:rPr>
      </w:pPr>
      <w:r w:rsidRPr="004D1E45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7857F5" w:rsidRPr="004D1E45" w:rsidRDefault="007857F5" w:rsidP="007857F5">
      <w:pPr>
        <w:jc w:val="both"/>
        <w:rPr>
          <w:rFonts w:ascii="Times New Roman" w:hAnsi="Times New Roman" w:cs="Times New Roman"/>
          <w:sz w:val="20"/>
          <w:szCs w:val="20"/>
        </w:rPr>
      </w:pPr>
      <w:r w:rsidRPr="004D1E45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7857F5" w:rsidRPr="004D1E45" w:rsidRDefault="007857F5" w:rsidP="007857F5">
      <w:pPr>
        <w:jc w:val="both"/>
        <w:rPr>
          <w:rFonts w:ascii="Times New Roman" w:hAnsi="Times New Roman" w:cs="Times New Roman"/>
          <w:sz w:val="20"/>
          <w:szCs w:val="20"/>
        </w:rPr>
      </w:pPr>
      <w:r w:rsidRPr="004D1E4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B0896" w:rsidRPr="004D1E45" w:rsidRDefault="006B0896" w:rsidP="007857F5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6B0896" w:rsidRDefault="006B0896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7857F5" w:rsidRPr="002054D1" w:rsidRDefault="007857F5" w:rsidP="007857F5">
      <w:pPr>
        <w:pStyle w:val="1"/>
        <w:shd w:val="clear" w:color="auto" w:fill="auto"/>
        <w:spacing w:after="540"/>
        <w:ind w:left="5100" w:right="460" w:firstLine="0"/>
        <w:jc w:val="right"/>
        <w:rPr>
          <w:sz w:val="24"/>
          <w:szCs w:val="24"/>
        </w:rPr>
      </w:pPr>
      <w:r w:rsidRPr="002054D1">
        <w:rPr>
          <w:sz w:val="24"/>
          <w:szCs w:val="24"/>
        </w:rPr>
        <w:t xml:space="preserve">Приложение №1 к постановлению Администрации Кривошеинского района от </w:t>
      </w:r>
      <w:r w:rsidR="001176D4">
        <w:rPr>
          <w:sz w:val="24"/>
          <w:szCs w:val="24"/>
        </w:rPr>
        <w:t xml:space="preserve"> 17.04.2019 </w:t>
      </w:r>
      <w:r w:rsidRPr="002054D1">
        <w:rPr>
          <w:sz w:val="24"/>
          <w:szCs w:val="24"/>
        </w:rPr>
        <w:t xml:space="preserve"> №</w:t>
      </w:r>
      <w:r w:rsidR="001176D4">
        <w:rPr>
          <w:sz w:val="24"/>
          <w:szCs w:val="24"/>
        </w:rPr>
        <w:t>237</w:t>
      </w:r>
      <w:r w:rsidRPr="002054D1">
        <w:rPr>
          <w:sz w:val="24"/>
          <w:szCs w:val="24"/>
        </w:rPr>
        <w:t xml:space="preserve"> </w:t>
      </w:r>
    </w:p>
    <w:p w:rsidR="007857F5" w:rsidRPr="002054D1" w:rsidRDefault="007857F5" w:rsidP="007857F5">
      <w:pPr>
        <w:pStyle w:val="1"/>
        <w:shd w:val="clear" w:color="auto" w:fill="auto"/>
        <w:spacing w:line="264" w:lineRule="auto"/>
        <w:ind w:firstLine="0"/>
        <w:jc w:val="center"/>
        <w:rPr>
          <w:sz w:val="24"/>
          <w:szCs w:val="24"/>
        </w:rPr>
      </w:pPr>
      <w:r w:rsidRPr="002054D1">
        <w:rPr>
          <w:sz w:val="24"/>
          <w:szCs w:val="24"/>
        </w:rPr>
        <w:t>План</w:t>
      </w:r>
    </w:p>
    <w:p w:rsidR="007857F5" w:rsidRPr="002054D1" w:rsidRDefault="007857F5" w:rsidP="007857F5">
      <w:pPr>
        <w:pStyle w:val="1"/>
        <w:shd w:val="clear" w:color="auto" w:fill="auto"/>
        <w:spacing w:after="260" w:line="264" w:lineRule="auto"/>
        <w:ind w:firstLine="0"/>
        <w:jc w:val="center"/>
        <w:rPr>
          <w:sz w:val="24"/>
          <w:szCs w:val="24"/>
        </w:rPr>
      </w:pPr>
      <w:r w:rsidRPr="002054D1">
        <w:rPr>
          <w:sz w:val="24"/>
          <w:szCs w:val="24"/>
        </w:rPr>
        <w:t>мероприятий («дорожная карта») «Изменения в сфере образования в Кривошеинском</w:t>
      </w:r>
      <w:r w:rsidRPr="002054D1">
        <w:rPr>
          <w:sz w:val="24"/>
          <w:szCs w:val="24"/>
        </w:rPr>
        <w:br/>
        <w:t>районе»</w:t>
      </w:r>
    </w:p>
    <w:p w:rsidR="007857F5" w:rsidRPr="002054D1" w:rsidRDefault="007857F5" w:rsidP="007857F5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 w:rsidRPr="002054D1">
        <w:rPr>
          <w:sz w:val="24"/>
          <w:szCs w:val="24"/>
        </w:rPr>
        <w:t>I. Изменения в дошкольном образовании, направленные на повышение эффективности и</w:t>
      </w:r>
      <w:r w:rsidRPr="002054D1">
        <w:rPr>
          <w:sz w:val="24"/>
          <w:szCs w:val="24"/>
        </w:rPr>
        <w:br/>
        <w:t>качества услуг в сфере образования, соотнесенные с этапами перехода к эффективному</w:t>
      </w:r>
      <w:r w:rsidRPr="002054D1">
        <w:rPr>
          <w:sz w:val="24"/>
          <w:szCs w:val="24"/>
        </w:rPr>
        <w:br/>
        <w:t>контракту</w:t>
      </w:r>
    </w:p>
    <w:p w:rsidR="007857F5" w:rsidRPr="002054D1" w:rsidRDefault="007857F5" w:rsidP="007857F5">
      <w:pPr>
        <w:pStyle w:val="1"/>
        <w:shd w:val="clear" w:color="auto" w:fill="auto"/>
        <w:ind w:left="3840" w:firstLine="0"/>
        <w:rPr>
          <w:sz w:val="24"/>
          <w:szCs w:val="24"/>
        </w:rPr>
      </w:pPr>
      <w:r w:rsidRPr="002054D1">
        <w:rPr>
          <w:sz w:val="24"/>
          <w:szCs w:val="24"/>
        </w:rPr>
        <w:t>1.1 Основные направления</w:t>
      </w:r>
    </w:p>
    <w:p w:rsidR="007857F5" w:rsidRPr="002054D1" w:rsidRDefault="007857F5" w:rsidP="007857F5">
      <w:pPr>
        <w:pStyle w:val="1"/>
        <w:shd w:val="clear" w:color="auto" w:fill="auto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7857F5" w:rsidRPr="002054D1" w:rsidRDefault="007857F5" w:rsidP="007857F5">
      <w:pPr>
        <w:pStyle w:val="1"/>
        <w:shd w:val="clear" w:color="auto" w:fill="auto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реализацию муниципальной программы «Развитие системы дошкольного образования муниципального образования Кривошеинский район на 2011-2019 годы», утверждённую постановлением Администрации Кривошеинского района от 09.11.2011 № 690;</w:t>
      </w:r>
    </w:p>
    <w:p w:rsidR="007857F5" w:rsidRPr="002054D1" w:rsidRDefault="007857F5" w:rsidP="007857F5">
      <w:pPr>
        <w:pStyle w:val="1"/>
        <w:shd w:val="clear" w:color="auto" w:fill="auto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создание дополнительных мест в муниципальных дошкольных образовательных организациях;</w:t>
      </w:r>
    </w:p>
    <w:p w:rsidR="007857F5" w:rsidRPr="002054D1" w:rsidRDefault="007857F5" w:rsidP="007857F5">
      <w:pPr>
        <w:pStyle w:val="1"/>
        <w:shd w:val="clear" w:color="auto" w:fill="auto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7857F5" w:rsidRPr="002054D1" w:rsidRDefault="007857F5" w:rsidP="007857F5">
      <w:pPr>
        <w:pStyle w:val="1"/>
        <w:shd w:val="clear" w:color="auto" w:fill="auto"/>
        <w:ind w:left="760" w:firstLine="20"/>
        <w:rPr>
          <w:sz w:val="24"/>
          <w:szCs w:val="24"/>
        </w:rPr>
      </w:pPr>
      <w:r w:rsidRPr="002054D1">
        <w:rPr>
          <w:sz w:val="24"/>
          <w:szCs w:val="24"/>
        </w:rPr>
        <w:t>Обеспечение высокого качества услуг дошкольного образования включает в себя: внедрение федеральных государственных образовательных стандартов дошкольного</w:t>
      </w:r>
    </w:p>
    <w:p w:rsidR="007857F5" w:rsidRPr="002054D1" w:rsidRDefault="007857F5" w:rsidP="007857F5">
      <w:pPr>
        <w:pStyle w:val="1"/>
        <w:shd w:val="clear" w:color="auto" w:fill="auto"/>
        <w:ind w:firstLine="0"/>
        <w:rPr>
          <w:sz w:val="24"/>
          <w:szCs w:val="24"/>
        </w:rPr>
      </w:pPr>
      <w:r w:rsidRPr="002054D1">
        <w:rPr>
          <w:sz w:val="24"/>
          <w:szCs w:val="24"/>
        </w:rPr>
        <w:t>образования;</w:t>
      </w:r>
    </w:p>
    <w:p w:rsidR="007857F5" w:rsidRPr="002054D1" w:rsidRDefault="007857F5" w:rsidP="007857F5">
      <w:pPr>
        <w:pStyle w:val="1"/>
        <w:shd w:val="clear" w:color="auto" w:fill="auto"/>
        <w:ind w:left="760" w:right="2440" w:firstLine="20"/>
        <w:rPr>
          <w:sz w:val="24"/>
          <w:szCs w:val="24"/>
        </w:rPr>
      </w:pPr>
      <w:r w:rsidRPr="002054D1">
        <w:rPr>
          <w:sz w:val="24"/>
          <w:szCs w:val="24"/>
        </w:rPr>
        <w:t>кадровое обеспечение системы дошкольного образования; внедрение системы оценки качества дошкольного образования.</w:t>
      </w:r>
    </w:p>
    <w:p w:rsidR="007857F5" w:rsidRPr="002054D1" w:rsidRDefault="007857F5" w:rsidP="007857F5">
      <w:pPr>
        <w:pStyle w:val="1"/>
        <w:shd w:val="clear" w:color="auto" w:fill="auto"/>
        <w:ind w:left="760" w:firstLine="20"/>
        <w:rPr>
          <w:sz w:val="24"/>
          <w:szCs w:val="24"/>
        </w:rPr>
      </w:pPr>
      <w:r w:rsidRPr="002054D1">
        <w:rPr>
          <w:sz w:val="24"/>
          <w:szCs w:val="24"/>
        </w:rPr>
        <w:t>Введение эффективного контракта в дошкольном образовании включает в себя: внедрение механизмов «эффективного контракта» с педагогическими работниками</w:t>
      </w:r>
    </w:p>
    <w:p w:rsidR="007857F5" w:rsidRPr="002054D1" w:rsidRDefault="007857F5" w:rsidP="007857F5">
      <w:pPr>
        <w:pStyle w:val="1"/>
        <w:shd w:val="clear" w:color="auto" w:fill="auto"/>
        <w:ind w:firstLine="0"/>
        <w:rPr>
          <w:sz w:val="24"/>
          <w:szCs w:val="24"/>
        </w:rPr>
      </w:pPr>
      <w:r w:rsidRPr="002054D1">
        <w:rPr>
          <w:sz w:val="24"/>
          <w:szCs w:val="24"/>
        </w:rPr>
        <w:t>организаций дошкольного образования,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и эффективностью деятельности руководителя образовательной организации дошкольного образования;</w:t>
      </w:r>
    </w:p>
    <w:p w:rsidR="007857F5" w:rsidRPr="002054D1" w:rsidRDefault="007857F5" w:rsidP="002054D1">
      <w:pPr>
        <w:pStyle w:val="1"/>
        <w:shd w:val="clear" w:color="auto" w:fill="auto"/>
        <w:spacing w:after="260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- информационное и мониторинговое сопровождение введения «эффективного контракта».Ожидаемые результаты</w:t>
      </w:r>
    </w:p>
    <w:p w:rsidR="007857F5" w:rsidRPr="002054D1" w:rsidRDefault="007857F5" w:rsidP="007857F5">
      <w:pPr>
        <w:pStyle w:val="1"/>
        <w:shd w:val="clear" w:color="auto" w:fill="auto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возможностью получать услуги дошкольного образования.</w:t>
      </w:r>
    </w:p>
    <w:p w:rsidR="007857F5" w:rsidRPr="002054D1" w:rsidRDefault="007857F5" w:rsidP="007857F5">
      <w:pPr>
        <w:pStyle w:val="1"/>
        <w:shd w:val="clear" w:color="auto" w:fill="auto"/>
        <w:ind w:left="760" w:firstLine="20"/>
        <w:rPr>
          <w:sz w:val="24"/>
          <w:szCs w:val="24"/>
        </w:rPr>
      </w:pPr>
      <w:r w:rsidRPr="002054D1">
        <w:rPr>
          <w:sz w:val="24"/>
          <w:szCs w:val="24"/>
        </w:rPr>
        <w:t>Обеспечение качества услуг дошкольного образования предусматривает: обновление основных образовательных программ дошкольного образования с учетом</w:t>
      </w:r>
    </w:p>
    <w:p w:rsidR="007857F5" w:rsidRPr="002054D1" w:rsidRDefault="007857F5" w:rsidP="007857F5">
      <w:pPr>
        <w:pStyle w:val="1"/>
        <w:shd w:val="clear" w:color="auto" w:fill="auto"/>
        <w:ind w:firstLine="0"/>
        <w:rPr>
          <w:sz w:val="24"/>
          <w:szCs w:val="24"/>
        </w:rPr>
      </w:pPr>
      <w:r w:rsidRPr="002054D1">
        <w:rPr>
          <w:sz w:val="24"/>
          <w:szCs w:val="24"/>
        </w:rPr>
        <w:t>требований стандартов дошкольного образования;</w:t>
      </w:r>
    </w:p>
    <w:p w:rsidR="007857F5" w:rsidRPr="002054D1" w:rsidRDefault="007857F5" w:rsidP="007857F5">
      <w:pPr>
        <w:pStyle w:val="1"/>
        <w:shd w:val="clear" w:color="auto" w:fill="auto"/>
        <w:ind w:firstLine="780"/>
        <w:rPr>
          <w:sz w:val="24"/>
          <w:szCs w:val="24"/>
        </w:rPr>
      </w:pPr>
      <w:r w:rsidRPr="002054D1">
        <w:rPr>
          <w:sz w:val="24"/>
          <w:szCs w:val="24"/>
        </w:rPr>
        <w:t>введение оценки деятельности организаций дошкольного образования на основе</w:t>
      </w:r>
    </w:p>
    <w:p w:rsidR="007857F5" w:rsidRPr="002054D1" w:rsidRDefault="007857F5" w:rsidP="007857F5">
      <w:pPr>
        <w:pStyle w:val="1"/>
        <w:shd w:val="clear" w:color="auto" w:fill="auto"/>
        <w:ind w:firstLine="0"/>
        <w:rPr>
          <w:sz w:val="24"/>
          <w:szCs w:val="24"/>
        </w:rPr>
      </w:pPr>
      <w:r w:rsidRPr="002054D1">
        <w:rPr>
          <w:sz w:val="24"/>
          <w:szCs w:val="24"/>
        </w:rPr>
        <w:t>показателей эффективности их деятельности.</w:t>
      </w:r>
    </w:p>
    <w:p w:rsidR="007857F5" w:rsidRPr="002054D1" w:rsidRDefault="007857F5" w:rsidP="002054D1">
      <w:pPr>
        <w:pStyle w:val="1"/>
        <w:shd w:val="clear" w:color="auto" w:fill="auto"/>
        <w:spacing w:after="260"/>
        <w:ind w:firstLine="780"/>
        <w:jc w:val="left"/>
        <w:rPr>
          <w:sz w:val="24"/>
          <w:szCs w:val="24"/>
        </w:rPr>
        <w:sectPr w:rsidR="007857F5" w:rsidRPr="002054D1" w:rsidSect="007857F5">
          <w:headerReference w:type="default" r:id="rId9"/>
          <w:pgSz w:w="11900" w:h="16840"/>
          <w:pgMar w:top="835" w:right="745" w:bottom="1189" w:left="1219" w:header="407" w:footer="3" w:gutter="0"/>
          <w:pgNumType w:start="2"/>
          <w:cols w:space="720"/>
          <w:noEndnote/>
          <w:docGrid w:linePitch="360"/>
        </w:sectPr>
      </w:pPr>
      <w:r w:rsidRPr="002054D1">
        <w:rPr>
          <w:sz w:val="24"/>
          <w:szCs w:val="24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Default="001A2C9E" w:rsidP="006B0896">
      <w:pPr>
        <w:rPr>
          <w:rFonts w:ascii="Times New Roman" w:hAnsi="Times New Roman" w:cs="Times New Roman"/>
          <w:sz w:val="20"/>
          <w:szCs w:val="20"/>
        </w:rPr>
      </w:pPr>
    </w:p>
    <w:p w:rsidR="001A2C9E" w:rsidRPr="004D1E45" w:rsidRDefault="001A2C9E" w:rsidP="006B0896">
      <w:pPr>
        <w:rPr>
          <w:rFonts w:ascii="Times New Roman" w:hAnsi="Times New Roman" w:cs="Times New Roman"/>
          <w:sz w:val="20"/>
          <w:szCs w:val="20"/>
        </w:rPr>
        <w:sectPr w:rsidR="001A2C9E" w:rsidRPr="004D1E45" w:rsidSect="006B0896">
          <w:headerReference w:type="default" r:id="rId10"/>
          <w:pgSz w:w="11906" w:h="16838"/>
          <w:pgMar w:top="709" w:right="992" w:bottom="720" w:left="1134" w:header="709" w:footer="709" w:gutter="0"/>
          <w:cols w:space="708"/>
          <w:docGrid w:linePitch="360"/>
        </w:sectPr>
      </w:pPr>
    </w:p>
    <w:p w:rsidR="006B0896" w:rsidRDefault="006B0896" w:rsidP="006B0896">
      <w:pPr>
        <w:spacing w:line="14" w:lineRule="exact"/>
        <w:sectPr w:rsidR="006B0896" w:rsidSect="007C7B1E">
          <w:type w:val="continuous"/>
          <w:pgSz w:w="11900" w:h="16840"/>
          <w:pgMar w:top="835" w:right="0" w:bottom="1189" w:left="0" w:header="0" w:footer="3" w:gutter="0"/>
          <w:pgNumType w:start="3"/>
          <w:cols w:space="720"/>
          <w:noEndnote/>
          <w:docGrid w:linePitch="360"/>
        </w:sectPr>
      </w:pPr>
    </w:p>
    <w:p w:rsidR="006B0896" w:rsidRDefault="006B0896" w:rsidP="006B089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307"/>
        </w:tabs>
        <w:spacing w:before="240" w:line="240" w:lineRule="auto"/>
        <w:ind w:left="3800" w:right="0"/>
      </w:pPr>
      <w:bookmarkStart w:id="0" w:name="bookmark1"/>
      <w:r>
        <w:lastRenderedPageBreak/>
        <w:t>Основные количественные характеристики системы дошкольного образования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46"/>
        <w:gridCol w:w="1704"/>
        <w:gridCol w:w="1306"/>
        <w:gridCol w:w="1152"/>
        <w:gridCol w:w="1478"/>
        <w:gridCol w:w="1157"/>
        <w:gridCol w:w="1152"/>
        <w:gridCol w:w="984"/>
        <w:gridCol w:w="1133"/>
        <w:gridCol w:w="859"/>
      </w:tblGrid>
      <w:tr w:rsidR="006B0896" w:rsidTr="00411955">
        <w:trPr>
          <w:trHeight w:hRule="exact" w:val="74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Единица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2012 год/ 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2013 год/ факт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2014 год/ факт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2015 год/ /факт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2016 год/ факт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2018 год/ 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86" w:lineRule="auto"/>
              <w:jc w:val="both"/>
            </w:pPr>
            <w:r>
              <w:t>2019год/ прогноз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Численность детей в возрасте 1 - 7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1,130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1,029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1,239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1,205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1,198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Численность детей в возрасте 1 - 6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0,980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0,985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0,854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0,983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0,967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Охват детей программами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62,7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51,4</w:t>
            </w:r>
          </w:p>
        </w:tc>
      </w:tr>
      <w:tr w:rsidR="006B0896" w:rsidTr="00411955">
        <w:trPr>
          <w:trHeight w:hRule="exact" w:val="47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9" w:lineRule="auto"/>
            </w:pPr>
            <w:r>
              <w:t>Численность воспитанников (1-6 лет) получающих дошкольное образование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0,595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0,478</w:t>
            </w:r>
          </w:p>
        </w:tc>
      </w:tr>
      <w:tr w:rsidR="006B0896" w:rsidTr="00411955">
        <w:trPr>
          <w:trHeight w:hRule="exact" w:val="70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Численность воспитанников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0,419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0,666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Потребность в увеличении числа мест в дошкольных образовательных организациях (0-7 лет)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мест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0,233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0,149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Потребность в увеличении числа мест в дошкольных образовательных организациях (3 -7 лет)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мест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B0896" w:rsidTr="00411955">
        <w:trPr>
          <w:trHeight w:hRule="exact" w:val="161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93,7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99,6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6B0896" w:rsidTr="00411955">
        <w:trPr>
          <w:trHeight w:hRule="exact" w:val="118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6B0896" w:rsidTr="00411955">
        <w:trPr>
          <w:trHeight w:hRule="exact" w:val="71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 xml:space="preserve">Инструменты сокращения очереди в дошкольные образовательные организации (ежегодно) - </w:t>
            </w:r>
            <w:r>
              <w:rPr>
                <w:i/>
                <w:iCs/>
              </w:rPr>
              <w:t>создание дополнительных мест</w:t>
            </w:r>
            <w:r>
              <w:t xml:space="preserve"> 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мест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46"/>
        <w:gridCol w:w="1704"/>
        <w:gridCol w:w="1306"/>
        <w:gridCol w:w="1152"/>
        <w:gridCol w:w="1478"/>
        <w:gridCol w:w="1157"/>
        <w:gridCol w:w="1152"/>
        <w:gridCol w:w="984"/>
        <w:gridCol w:w="1133"/>
        <w:gridCol w:w="859"/>
      </w:tblGrid>
      <w:tr w:rsidR="006B0896" w:rsidTr="00411955">
        <w:trPr>
          <w:trHeight w:hRule="exact" w:val="74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lastRenderedPageBreak/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Единица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2012 год/ 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2013 год/ факт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2014 год/ факт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2015 год/ /факт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2016 год/ факт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2018 год/ 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86" w:lineRule="auto"/>
              <w:jc w:val="both"/>
            </w:pPr>
            <w:r>
              <w:t>2019год/ прогноз</w:t>
            </w:r>
          </w:p>
        </w:tc>
      </w:tr>
      <w:tr w:rsidR="006B0896" w:rsidTr="00411955">
        <w:trPr>
          <w:trHeight w:hRule="exact" w:val="93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мест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иные формы создания мест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мест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B0896" w:rsidTr="00411955">
        <w:trPr>
          <w:trHeight w:hRule="exact" w:val="94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220" w:line="254" w:lineRule="auto"/>
            </w:pPr>
            <w:r>
              <w:t>Численность работников дошкольных образовательных организаций: всего,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 том числе педагогические работники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0,093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0,103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0,103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0,094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0,090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0,090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460"/>
              <w:jc w:val="center"/>
            </w:pPr>
            <w:r>
              <w:t>0,090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40"/>
              <w:jc w:val="center"/>
            </w:pPr>
            <w:r>
              <w:t>0,090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0,064</w:t>
            </w:r>
          </w:p>
        </w:tc>
      </w:tr>
      <w:tr w:rsidR="006B0896" w:rsidTr="00411955">
        <w:trPr>
          <w:trHeight w:hRule="exact" w:val="49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Число воспитанников организаций дошкольного образований в расчете на 1 педагогического работника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11,0</w:t>
            </w:r>
          </w:p>
        </w:tc>
      </w:tr>
      <w:tr w:rsidR="006B0896" w:rsidTr="00411955">
        <w:trPr>
          <w:trHeight w:hRule="exact" w:val="140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10,8</w:t>
            </w:r>
          </w:p>
        </w:tc>
      </w:tr>
      <w:tr w:rsidR="006B0896" w:rsidTr="00411955">
        <w:trPr>
          <w:trHeight w:hRule="exact" w:val="95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работников административно</w:t>
            </w:r>
            <w:r>
              <w:softHyphen/>
              <w:t>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62,1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59,0</w:t>
            </w:r>
          </w:p>
        </w:tc>
      </w:tr>
    </w:tbl>
    <w:p w:rsidR="006B0896" w:rsidRDefault="006B0896" w:rsidP="006B0896">
      <w:pPr>
        <w:spacing w:after="446" w:line="14" w:lineRule="exact"/>
      </w:pPr>
    </w:p>
    <w:p w:rsidR="006B0896" w:rsidRDefault="006B0896" w:rsidP="006B089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78"/>
        </w:tabs>
        <w:ind w:left="6740" w:right="980" w:hanging="5740"/>
      </w:pPr>
      <w:bookmarkStart w:id="1" w:name="bookmark2"/>
      <w: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№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Мероприятие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Исполнители (соисполнители)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Показатели/результаты</w:t>
            </w:r>
          </w:p>
        </w:tc>
      </w:tr>
      <w:tr w:rsidR="006B0896" w:rsidTr="00411955">
        <w:trPr>
          <w:trHeight w:hRule="exact" w:val="384"/>
          <w:jc w:val="center"/>
        </w:trPr>
        <w:tc>
          <w:tcPr>
            <w:tcW w:w="15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6B0896" w:rsidTr="00411955">
        <w:trPr>
          <w:trHeight w:hRule="exact"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Реализация муниципальной программы «Развитие системы дошкольного образования муниципального образования Кривошеинский район на 2011-2017 годы»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Управление образования (далее УО) Образовательные организации дошкольного образования (далее - ООДО) с участием руководителей и педагогических работников образовательных организаций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Подписание соглашений о предоставлении областной субсидии на выполнение мероприятий в рамках государственной программы «Обеспечение доступности и развития дошкольного образования в Томской области на 2013-2020 годы»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Мониторинг и оценка эффективности реализации муниципальной программы «Развитие системы дошкольного образования муниципального образования Кривошеинский район на 2011-2017 годы»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Количество дополнительно созданных мест для детей дошкольного возраста, в том числе за счет ремонта и оснащения функционирующих дошкольных образовательных организаций, открытие мест дошкольного образования в отремонтированных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(реконструированных) зданиях в ОУ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170 мест</w:t>
            </w:r>
          </w:p>
        </w:tc>
      </w:tr>
      <w:tr w:rsidR="006B0896" w:rsidTr="00A51E95">
        <w:trPr>
          <w:trHeight w:hRule="exact" w:val="11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Создание дополнительных мест в муниципальных образовательных учреждениях в рамках муниципальной программы «Развитие системы дошкольного образования муниципального образования Кривошеинский район на 2011-2017 годы»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2013-2015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/>
        </w:tc>
      </w:tr>
      <w:tr w:rsidR="006B0896" w:rsidTr="00411955">
        <w:trPr>
          <w:trHeight w:hRule="exact" w:val="7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Капитальный ремонт и оснащение функционирующих дошкольных образовательных организаций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  <w:tr w:rsidR="006B0896" w:rsidTr="00411955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Обновление нормативно -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дошкольного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40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Организация сбора информации и анализ предписаний надзорных органов.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40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7" w:lineRule="auto"/>
            </w:pPr>
            <w:r>
              <w:t>Внедрение нормативно-подушевого финансирования в дошкольных образовательных организациях Кривошеинского района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Нормативно -подушевое финансирование</w:t>
            </w:r>
          </w:p>
        </w:tc>
      </w:tr>
      <w:tr w:rsidR="006B0896" w:rsidTr="00411955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ind w:left="140"/>
            </w:pPr>
            <w:r>
              <w:t>Мониторинг и анализ предписаний надзорных органов с целью обеспечения минимизации регулирующих требований к организациям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ОМСУ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2014 - 2019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3 до 7 лет, находящихся в очереди на получение в текущем году дошкольного образования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3.5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Разработка и утверждение муниципальных планов мероприятий по повышению эффективности бюджетных расходов в системе дошкольного образования (в том числе реорганизация сети образовательных организаций Кривошеинского района)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Муниципальные планы мероприятий по повышению эффективности бюджетных расходов в системе дошкольного образования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Реализация муниципальных планов мероприятий по повышению эффективности бюджетных расходов в системе дошкольного образования (в том числе реорганизация сети образовательных организаций Кривошеинского района)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2014 - 2019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7" w:lineRule="auto"/>
            </w:pPr>
            <w:r>
              <w:t>Снижение неэффективных расходов в системе дошкольного образования Кривошеинского района</w:t>
            </w:r>
          </w:p>
        </w:tc>
      </w:tr>
      <w:tr w:rsidR="006B0896" w:rsidTr="00411955">
        <w:trPr>
          <w:trHeight w:hRule="exact" w:val="322"/>
          <w:jc w:val="center"/>
        </w:trPr>
        <w:tc>
          <w:tcPr>
            <w:tcW w:w="15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Обеспечение высокого качества услуг дошкольного образования</w:t>
            </w:r>
          </w:p>
        </w:tc>
      </w:tr>
      <w:tr w:rsidR="006B0896" w:rsidTr="00411955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 и внедрение федеральных государственных образовательных стандартов дошкольного образованиям: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2013-2016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20" w:line="252" w:lineRule="auto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100%</w:t>
            </w:r>
          </w:p>
        </w:tc>
      </w:tr>
      <w:tr w:rsidR="006B0896" w:rsidTr="00411955">
        <w:trPr>
          <w:trHeight w:hRule="exact" w:val="18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Организация работы по внедрению федеральных государственных образовательных стандартов дошкольного образования (далее - ФГОС дошкольного образования) после утверждения на федеральном уровне, включая мероприятия по актуализации (разработки) образовательных программ дошкольных образовательных организаций в соответствии со стандартами дошкольного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Разработка образовательных программ и создание условий для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2014-2016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20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firstLine="340"/>
            </w:pPr>
            <w:r>
              <w:t>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 Разработка основной образовательной программы в соответствии с ФГОС дошкольного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2014-2016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Кадровое обеспечение системы дошкольного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педагогических работников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14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5.1.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дошкольников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 94,0/100</w:t>
            </w:r>
          </w:p>
        </w:tc>
      </w:tr>
      <w:tr w:rsidR="006B0896" w:rsidTr="00411955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Участие в программах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 6%/16,7</w:t>
            </w:r>
          </w:p>
        </w:tc>
      </w:tr>
      <w:tr w:rsidR="006B0896" w:rsidTr="00A51E95">
        <w:trPr>
          <w:trHeight w:hRule="exact" w:val="8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Участие в программах повышения квалификации для руководящих работников дошкольных образовательных организаций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/>
        </w:tc>
      </w:tr>
      <w:tr w:rsidR="006B0896" w:rsidTr="00411955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Разработка и внедрение системы оценки качества дошкольного образования: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firstLine="160"/>
            </w:pPr>
            <w:r>
              <w:t>- разработка показателей оценки качества дошкольного образования на основе федеральных рекомендаций эффективности деятельности муниципальных организаций дошкольного образования, их руководителей и основных категорий работников: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2013-2015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20" w:line="252" w:lineRule="auto"/>
            </w:pPr>
            <w:r>
              <w:t>Удельный вес ОУ, в которых оценка деятельности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</w:t>
            </w:r>
          </w:p>
          <w:p w:rsidR="006B0896" w:rsidRDefault="006B0896" w:rsidP="00411955">
            <w:pPr>
              <w:pStyle w:val="a5"/>
              <w:shd w:val="clear" w:color="auto" w:fill="auto"/>
              <w:spacing w:after="900" w:line="252" w:lineRule="auto"/>
            </w:pPr>
            <w:r>
              <w:t>Муниципальные задания</w:t>
            </w:r>
          </w:p>
          <w:p w:rsidR="006B0896" w:rsidRDefault="006B0896" w:rsidP="00411955">
            <w:pPr>
              <w:pStyle w:val="a5"/>
              <w:shd w:val="clear" w:color="auto" w:fill="auto"/>
              <w:spacing w:after="460" w:line="252" w:lineRule="auto"/>
            </w:pPr>
            <w:r>
              <w:t>Аналитические материалы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left="820"/>
            </w:pPr>
            <w:r>
              <w:t>100%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Использование методических рекомендаций ДОО о порядке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Проведение социологических и психолого</w:t>
            </w:r>
            <w:r>
              <w:softHyphen/>
              <w:t>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2013-2014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и апробация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дошкольников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before="240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2013-2014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Обеспечение проведения независимой системы оценки качества дошкольных образовательных организаций Кривошеинского района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профессиональных стандартов в дошкольных образовательных организациях Кривошеинского района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Соответствие работников современным квалификационном требованиям, повышение качества предоставляемых услуг</w:t>
            </w:r>
          </w:p>
        </w:tc>
      </w:tr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системы нормирования труда в дошкольных образовательных организациях Кривошеинского района в соответствии с отраслевыми нормами труда, утвержденными Минобрнауки России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2015 - 2019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Улучшение организации труда и повышение эффективности и качества образовательных программ</w:t>
            </w:r>
          </w:p>
        </w:tc>
      </w:tr>
      <w:tr w:rsidR="006B0896" w:rsidTr="00A51E95">
        <w:trPr>
          <w:trHeight w:hRule="exact" w:val="14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20" w:line="254" w:lineRule="auto"/>
            </w:pPr>
            <w:r>
              <w:t>Отношение среднемесячной заработной платы педагогических работников дошкольных образовательных организаций Кривошеинского района к среднемесячной заработной плате педагогических работников общеобразовательных организаций Кривошеинского района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9" w:lineRule="auto"/>
            </w:pPr>
            <w:r>
              <w:t>Численность воспитанников в расчете на 1 педагогического работника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283"/>
          <w:jc w:val="center"/>
        </w:trPr>
        <w:tc>
          <w:tcPr>
            <w:tcW w:w="15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Введение эффективного контракта в дошкольном образовании</w:t>
            </w:r>
          </w:p>
        </w:tc>
      </w:tr>
      <w:tr w:rsidR="006B0896" w:rsidTr="00411955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апробированных моделей «эффективного контракта» в дошкольном образование: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Отношение средней заработной платы педагогических работников дошкольных образовательных организаций Кривошеинского района к обязательствам по средней заработной плате педагогических работников дошкольных образовательных организаций Кривошеинского района, установленных ДОО ТО на соответствующий финансовый год /100%</w:t>
            </w:r>
          </w:p>
        </w:tc>
      </w:tr>
      <w:tr w:rsidR="006B0896" w:rsidTr="00411955">
        <w:trPr>
          <w:trHeight w:hRule="exact" w:val="20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направленных на достижение показателей качества этой деятельности (показателей качества, обозначенных в модели «эффективного контракта»).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2013-2014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9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11.2.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ind w:left="200"/>
            </w:pPr>
            <w:r>
              <w:t>Разработка и апробация моделей реализации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«эффективного контракта» в дошкольных образовательных организациях дошкольного образования, включая:</w:t>
            </w:r>
          </w:p>
          <w:p w:rsidR="006B0896" w:rsidRDefault="006B0896" w:rsidP="0041195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line="254" w:lineRule="auto"/>
            </w:pPr>
            <w:r>
              <w:t>методические рекомендации по оплате труда и критериев оценки деятельности различных категорий персонала учреждений</w:t>
            </w:r>
          </w:p>
          <w:p w:rsidR="006B0896" w:rsidRDefault="006B0896" w:rsidP="0041195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line="254" w:lineRule="auto"/>
            </w:pPr>
            <w:r>
              <w:t>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2013-2014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Удовлетворенность населения доступностью реализации программ дошкольного образования</w:t>
            </w:r>
          </w:p>
        </w:tc>
      </w:tr>
      <w:tr w:rsidR="006B0896" w:rsidTr="00411955"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/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/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/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Удовлетворенность населения качеством реализации программ дошкольного образования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11.3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«эффективный контракт»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firstLine="200"/>
            </w:pPr>
            <w:r>
              <w:t>Отношение средней заработной платы педагогических работников дошкольных образовательных организаций Кривошеинского района к обязательствам по средней заработной плате педагогических работников дошкольных образовательных организаций Кривошеинского района, установленных ДОО ТО на соответствующий финансовый год /100%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firstLine="160"/>
            </w:pPr>
            <w:r>
              <w:t>Доля педагогических работников дошкольных образовательных учреждений,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6B0896" w:rsidTr="00411955">
        <w:trPr>
          <w:trHeight w:hRule="exact" w:val="27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Проведение аттестации педагогических работников организаций дошкольного образования с последующим их переводом на «эффективный контракт»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before="240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/>
        </w:tc>
      </w:tr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both"/>
            </w:pPr>
            <w:r>
              <w:t>Подписание соглашений с ДОО ТО по вопросам дополнительного финансирования и установления целевых показателей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7" w:lineRule="auto"/>
            </w:pPr>
            <w:r>
              <w:t>Нормативные правовые акты ОМСУ по финансовому обеспечению оплаты труда</w:t>
            </w:r>
          </w:p>
        </w:tc>
      </w:tr>
      <w:tr w:rsidR="006B0896" w:rsidTr="00411955">
        <w:trPr>
          <w:trHeight w:hRule="exact" w:val="2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tabs>
                <w:tab w:val="left" w:pos="1474"/>
                <w:tab w:val="left" w:pos="3326"/>
                <w:tab w:val="left" w:pos="4790"/>
              </w:tabs>
              <w:spacing w:line="254" w:lineRule="auto"/>
              <w:jc w:val="both"/>
            </w:pPr>
            <w:r>
              <w:t>Планирование дополнительных расходов бюджета на повышение оплаты труда педагогических работников дошкольных</w:t>
            </w:r>
            <w:r>
              <w:tab/>
              <w:t>образовательных</w:t>
            </w:r>
            <w:r>
              <w:tab/>
              <w:t>организаций</w:t>
            </w:r>
            <w:r>
              <w:tab/>
              <w:t>в</w:t>
            </w:r>
          </w:p>
          <w:p w:rsidR="006B0896" w:rsidRDefault="006B0896" w:rsidP="00411955">
            <w:pPr>
              <w:pStyle w:val="a5"/>
              <w:shd w:val="clear" w:color="auto" w:fill="auto"/>
              <w:tabs>
                <w:tab w:val="left" w:pos="1670"/>
                <w:tab w:val="left" w:pos="3427"/>
              </w:tabs>
              <w:spacing w:line="254" w:lineRule="auto"/>
              <w:jc w:val="both"/>
            </w:pPr>
            <w:r>
              <w:t>соответствии с Указом Президента Российской Федерации от 7 мая 2012 г. № 597 «О мероприятиях по реализации государственной социальной политики» с учетом возможного привлечения средств от реорганизации</w:t>
            </w:r>
            <w:r>
              <w:tab/>
              <w:t>неэффективных</w:t>
            </w:r>
            <w:r>
              <w:tab/>
              <w:t>образовательных</w:t>
            </w:r>
          </w:p>
          <w:p w:rsidR="006B0896" w:rsidRDefault="006B0896" w:rsidP="00411955">
            <w:pPr>
              <w:pStyle w:val="a5"/>
              <w:shd w:val="clear" w:color="auto" w:fill="auto"/>
              <w:tabs>
                <w:tab w:val="left" w:pos="1555"/>
                <w:tab w:val="left" w:pos="2150"/>
                <w:tab w:val="left" w:pos="3758"/>
              </w:tabs>
              <w:spacing w:line="254" w:lineRule="auto"/>
              <w:jc w:val="both"/>
            </w:pPr>
            <w:r>
              <w:t>организаций</w:t>
            </w:r>
            <w:r>
              <w:tab/>
              <w:t>и</w:t>
            </w:r>
            <w:r>
              <w:tab/>
              <w:t>оптимизации</w:t>
            </w:r>
            <w:r>
              <w:tab/>
              <w:t>реализуемых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both"/>
            </w:pPr>
            <w:r>
              <w:t>образовательных программ, а также результатов анализа статистических данных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Нормативные правовые акты Томской области и ОМСУ по финансовому обеспечению оплаты труда</w:t>
            </w:r>
          </w:p>
        </w:tc>
      </w:tr>
      <w:tr w:rsidR="006B0896" w:rsidTr="00411955">
        <w:trPr>
          <w:trHeight w:hRule="exact"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Разработка и внедрение механизмов «эффективного контракта» с руководителями образовательных организаций дошкольного образования: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  <w:tr w:rsidR="006B0896" w:rsidTr="00411955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Внедрение методических рекомендаций по стимулированию руководителей образовательных организаций, направленных на установление взаимосвязи между показателями качества предоставляемых муниципальных услуг и эффективностью деятельности руководителя дошкольной образовательной организации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Разработка:</w:t>
            </w:r>
          </w:p>
          <w:p w:rsidR="006B0896" w:rsidRDefault="006B0896" w:rsidP="0041195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line="254" w:lineRule="auto"/>
            </w:pPr>
            <w:r>
              <w:t>положений об оплате труда руководителей образовательных организаций</w:t>
            </w:r>
          </w:p>
          <w:p w:rsidR="006B0896" w:rsidRDefault="006B0896" w:rsidP="0041195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line="254" w:lineRule="auto"/>
            </w:pPr>
            <w:r>
              <w:t>типовых форм дополнений к трудовым договорам и должностным инструкциям</w:t>
            </w:r>
          </w:p>
        </w:tc>
      </w:tr>
      <w:tr w:rsidR="006B0896" w:rsidTr="00411955">
        <w:trPr>
          <w:trHeight w:hRule="exact" w:val="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12.2.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both"/>
            </w:pPr>
            <w:r>
              <w:t>Внедрение методических рекомендаций для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107"/>
        <w:gridCol w:w="3365"/>
        <w:gridCol w:w="2587"/>
        <w:gridCol w:w="3696"/>
      </w:tblGrid>
      <w:tr w:rsidR="006B0896" w:rsidTr="00411955">
        <w:trPr>
          <w:trHeight w:hRule="exact" w:val="12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  <w:tr w:rsidR="006B0896" w:rsidTr="00411955">
        <w:trPr>
          <w:trHeight w:hRule="exact" w:val="12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Трудовые договоры с руководителями муниципальных организаций дошкольного образования</w:t>
            </w:r>
          </w:p>
        </w:tc>
      </w:tr>
      <w:tr w:rsidR="006B0896" w:rsidTr="00411955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Контроль за соблюдением установленных соотношений средней заработной платы руководителей дошкольных образовательных организаций Кривошеинского района и средней заработной платы работников данных организаций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2013 - 2019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Выполнение соотношений средней заработной платы руководителей дошкольных образовательных организаций и средней заработной платы работников данных организаций не более чем в 8 раз</w:t>
            </w:r>
          </w:p>
        </w:tc>
      </w:tr>
      <w:tr w:rsidR="006B0896" w:rsidTr="00411955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Контроль за выполнением в полном объеме мер по созданию прозрачного механизма оплаты труда руководителей дошкольных образовательных организаций Кривошеинского района, включая предоставление ими сведений о доходах и имуществе и размещение их в сети «Интернет»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Сведения о доходах и имуществе руководителей дошкольных образовательных организаций, размещенные в сети «Интернет»</w:t>
            </w:r>
          </w:p>
        </w:tc>
      </w:tr>
      <w:tr w:rsidR="006B0896" w:rsidTr="00411955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Информационное и мониторинговое сопровождение введения «эффективного контракта»: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Аналитические материалы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13.1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Организация мероприятий по введению «эффективного контракта»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Размещение информации на сайтах; публикации в печатных СМИ; обсуждение на массовых мероприятиях педагогических работников</w:t>
            </w:r>
          </w:p>
        </w:tc>
      </w:tr>
      <w:tr w:rsidR="006B0896" w:rsidTr="00411955">
        <w:trPr>
          <w:trHeight w:hRule="exact" w:val="12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13.2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Аналитический отчет</w:t>
            </w:r>
          </w:p>
        </w:tc>
      </w:tr>
      <w:tr w:rsidR="006B0896" w:rsidTr="00411955">
        <w:trPr>
          <w:trHeight w:hRule="exact" w:val="6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13.3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Мониторинг ОУ по выполнению целевых показателей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ООДО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Отчет по итогам мониторинга</w:t>
            </w:r>
          </w:p>
        </w:tc>
      </w:tr>
    </w:tbl>
    <w:p w:rsidR="006B0896" w:rsidRDefault="006B0896" w:rsidP="006B0896">
      <w:pPr>
        <w:spacing w:after="226" w:line="14" w:lineRule="exact"/>
      </w:pPr>
    </w:p>
    <w:p w:rsidR="006B0896" w:rsidRDefault="006B0896" w:rsidP="006B089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515"/>
        </w:tabs>
        <w:ind w:right="780" w:hanging="5460"/>
      </w:pPr>
      <w:r>
        <w:br w:type="page"/>
      </w:r>
      <w:bookmarkStart w:id="2" w:name="bookmark3"/>
      <w:r w:rsidR="00E11073">
        <w:lastRenderedPageBreak/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  <w:bookmarkEnd w:id="2"/>
    </w:p>
    <w:tbl>
      <w:tblPr>
        <w:tblpPr w:leftFromText="180" w:rightFromText="180" w:vertAnchor="page" w:horzAnchor="margin" w:tblpXSpec="right" w:tblpY="22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4109"/>
        <w:gridCol w:w="1277"/>
        <w:gridCol w:w="989"/>
        <w:gridCol w:w="994"/>
        <w:gridCol w:w="994"/>
        <w:gridCol w:w="850"/>
        <w:gridCol w:w="850"/>
        <w:gridCol w:w="994"/>
        <w:gridCol w:w="850"/>
        <w:gridCol w:w="3216"/>
      </w:tblGrid>
      <w:tr w:rsidR="006B0896" w:rsidTr="00E11073"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№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Единица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2013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2014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2015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2016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2017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2018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2019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прогно</w:t>
            </w:r>
          </w:p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Результаты</w:t>
            </w:r>
          </w:p>
        </w:tc>
      </w:tr>
      <w:tr w:rsidR="006B0896" w:rsidTr="00E11073">
        <w:trPr>
          <w:trHeight w:hRule="exact" w:val="14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93,4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6B0896" w:rsidTr="00E11073">
        <w:trPr>
          <w:trHeight w:hRule="exact" w:val="18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</w:t>
            </w:r>
          </w:p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  <w:ind w:firstLine="240"/>
            </w:pPr>
            <w:r>
              <w:t>во всех дошкольных образовательных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6B0896" w:rsidTr="00E11073">
        <w:trPr>
          <w:trHeight w:hRule="exact" w:val="14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Удельный вес ОУ, в которых оценка деятельности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ind w:right="140"/>
              <w:jc w:val="center"/>
            </w:pPr>
            <w:r>
              <w:t>100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во всех муниципальных дошкольных образовательных организациях будет внедрена система оценки деятельности</w:t>
            </w:r>
          </w:p>
        </w:tc>
      </w:tr>
      <w:tr w:rsidR="006B0896" w:rsidTr="00E11073">
        <w:trPr>
          <w:trHeight w:hRule="exact" w:val="2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ind w:left="100"/>
              <w:jc w:val="center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Отношение средней заработной платы педагогических работников дошкольных образовательных организаций Кривошеинского района к обязательствам по средней заработной плате педагогических работников дошкольных образовательных организаций Кривошеинского района, установленных ДОО ТО на</w:t>
            </w:r>
          </w:p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соответствующий финансовый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98,6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ind w:right="140"/>
              <w:jc w:val="center"/>
            </w:pPr>
            <w:r>
              <w:t>100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Средняя заработная плата педагогических работников дошкольных образовательных организаций Кривошеинского района к обязательствам, установленным ДОО ТО</w:t>
            </w:r>
          </w:p>
        </w:tc>
      </w:tr>
      <w:tr w:rsidR="006B0896" w:rsidTr="00E11073">
        <w:trPr>
          <w:trHeight w:hRule="exact" w:val="15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ind w:left="100"/>
              <w:jc w:val="center"/>
            </w:pPr>
            <w:r>
              <w:lastRenderedPageBreak/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jc w:val="center"/>
            </w:pPr>
            <w: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ind w:right="140"/>
              <w:jc w:val="center"/>
            </w:pPr>
            <w:r>
              <w:t>48,6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E11073">
            <w:pPr>
              <w:pStyle w:val="a5"/>
              <w:shd w:val="clear" w:color="auto" w:fill="auto"/>
              <w:spacing w:line="264" w:lineRule="auto"/>
            </w:pPr>
            <w:r>
              <w:t>Повышение доли молодых педагогических работников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4109"/>
        <w:gridCol w:w="1277"/>
        <w:gridCol w:w="989"/>
        <w:gridCol w:w="994"/>
        <w:gridCol w:w="994"/>
        <w:gridCol w:w="850"/>
        <w:gridCol w:w="850"/>
        <w:gridCol w:w="994"/>
        <w:gridCol w:w="850"/>
        <w:gridCol w:w="3216"/>
      </w:tblGrid>
      <w:tr w:rsidR="006B0896" w:rsidTr="00411955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№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Единица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2016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2018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прогно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Результаты</w:t>
            </w:r>
          </w:p>
        </w:tc>
      </w:tr>
      <w:tr w:rsidR="006B0896" w:rsidTr="00411955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left="120"/>
              <w:jc w:val="center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Охват детей дошкольными образовательными организациями (отношение численности детей в возрасте от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right="120"/>
              <w:jc w:val="center"/>
            </w:pPr>
            <w:r>
              <w:t>25,7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Предоставление доступного качественного дошкольного образования</w:t>
            </w:r>
          </w:p>
        </w:tc>
      </w:tr>
      <w:tr w:rsidR="006B0896" w:rsidTr="00411955">
        <w:trPr>
          <w:trHeight w:hRule="exact" w:val="23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left="120"/>
              <w:jc w:val="center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Повышение доли педагогических работников и руководящих работников муниципальных дошкольных образовательных организаций, прошедших в течение последних трёх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100% к 2016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right="100"/>
              <w:jc w:val="center"/>
            </w:pPr>
            <w:r>
              <w:t>100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Повышение кадровой подготовки педагогических работников и руководителей, влияющей на качество предоставления дошкольного образования</w:t>
            </w:r>
          </w:p>
        </w:tc>
      </w:tr>
    </w:tbl>
    <w:p w:rsidR="006B0896" w:rsidRDefault="006B0896" w:rsidP="006B0896">
      <w:pPr>
        <w:spacing w:line="14" w:lineRule="exact"/>
        <w:sectPr w:rsidR="006B0896">
          <w:pgSz w:w="16840" w:h="11900" w:orient="landscape"/>
          <w:pgMar w:top="989" w:right="147" w:bottom="718" w:left="523" w:header="561" w:footer="3" w:gutter="0"/>
          <w:cols w:space="720"/>
          <w:noEndnote/>
          <w:docGrid w:linePitch="360"/>
        </w:sectPr>
      </w:pPr>
    </w:p>
    <w:p w:rsidR="006B0896" w:rsidRDefault="006B0896" w:rsidP="006B0896">
      <w:pPr>
        <w:pStyle w:val="1"/>
        <w:numPr>
          <w:ilvl w:val="0"/>
          <w:numId w:val="5"/>
        </w:numPr>
        <w:shd w:val="clear" w:color="auto" w:fill="auto"/>
        <w:tabs>
          <w:tab w:val="left" w:pos="360"/>
        </w:tabs>
        <w:spacing w:after="260" w:line="259" w:lineRule="auto"/>
        <w:ind w:left="300" w:hanging="300"/>
        <w:jc w:val="left"/>
      </w:pPr>
      <w:r>
        <w:lastRenderedPageBreak/>
        <w:t>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B0896" w:rsidRDefault="006B0896" w:rsidP="006B0896">
      <w:pPr>
        <w:pStyle w:val="1"/>
        <w:numPr>
          <w:ilvl w:val="0"/>
          <w:numId w:val="6"/>
        </w:numPr>
        <w:shd w:val="clear" w:color="auto" w:fill="auto"/>
        <w:tabs>
          <w:tab w:val="left" w:pos="3984"/>
        </w:tabs>
        <w:ind w:left="3480" w:firstLine="0"/>
        <w:jc w:val="left"/>
      </w:pPr>
      <w:r>
        <w:t>Основные направления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Обеспечение достижения обучающимися Кривошеинского района новых образовательных результатов включает в себя: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введение федеральных государственных образовательных стандартов;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внедрение методических рекомендаций Министерства образования и науки</w:t>
      </w:r>
    </w:p>
    <w:p w:rsidR="006B0896" w:rsidRDefault="006B0896" w:rsidP="006B0896">
      <w:pPr>
        <w:pStyle w:val="1"/>
        <w:shd w:val="clear" w:color="auto" w:fill="auto"/>
        <w:ind w:firstLine="0"/>
      </w:pPr>
      <w:r>
        <w:t>Российской Федерации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реализацию мероприятий по подготовке и переподготовке современных педагогических кадров (модернизация педагогического образования) и мероприятий целевых программ социальной поддержки молодых специалистов;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разработку и реализацию муниципальной программы «Развитие инфраструктуры общего и дополнительного образования Кривошеинского района на 2013-2019 годы, утвержденную постановлением Администрации Кривошеинского района от 05.03.2013 № 158;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создание условий, соответствующих современным требованиям организации образовательного процесса, в том числе для реализации сетевых и дистанционных моделей образования.</w:t>
      </w:r>
    </w:p>
    <w:p w:rsidR="006B0896" w:rsidRDefault="006B0896" w:rsidP="006B0896">
      <w:pPr>
        <w:pStyle w:val="1"/>
        <w:shd w:val="clear" w:color="auto" w:fill="auto"/>
        <w:ind w:left="760" w:firstLine="20"/>
        <w:jc w:val="left"/>
      </w:pPr>
      <w:r>
        <w:t>Обеспечение равного доступа к качественному образованию включает в себя: внедрение системы оценки качества общего образования;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реализация муниципального плана мероприятий поддержки школ, работающих в сложных социальных условиях;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создание условий для дистанционного обучения школьников, при приоритете обучающихся малокомплектных сельских школ.</w:t>
      </w:r>
    </w:p>
    <w:p w:rsidR="006B0896" w:rsidRDefault="006B0896" w:rsidP="006B0896">
      <w:pPr>
        <w:pStyle w:val="1"/>
        <w:shd w:val="clear" w:color="auto" w:fill="auto"/>
        <w:ind w:left="760" w:firstLine="20"/>
        <w:jc w:val="left"/>
      </w:pPr>
      <w:r>
        <w:t>Введение «эффективного контракта» в общем образовании включает в себя: внедрение механизмов «эффективного контракта» с педагогическими работниками</w:t>
      </w:r>
    </w:p>
    <w:p w:rsidR="006B0896" w:rsidRDefault="006B0896" w:rsidP="006B0896">
      <w:pPr>
        <w:pStyle w:val="1"/>
        <w:shd w:val="clear" w:color="auto" w:fill="auto"/>
        <w:ind w:firstLine="0"/>
      </w:pPr>
      <w:r>
        <w:t>организаций общего образования, внедрение механизмов «эффективного контракта»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и эффективностью деятельности руководителя образовательной организации общего образования на основе рекомендаций Министерства образования и науки Российской Федерации;</w:t>
      </w:r>
    </w:p>
    <w:p w:rsidR="006B0896" w:rsidRDefault="006B0896" w:rsidP="006B0896">
      <w:pPr>
        <w:pStyle w:val="1"/>
        <w:shd w:val="clear" w:color="auto" w:fill="auto"/>
        <w:spacing w:after="260"/>
        <w:ind w:firstLine="780"/>
      </w:pPr>
      <w:r>
        <w:t>информационное и мониторинговое сопровождение введения «эффективного контракта».</w:t>
      </w:r>
    </w:p>
    <w:p w:rsidR="006B0896" w:rsidRDefault="006B0896" w:rsidP="006B0896">
      <w:pPr>
        <w:pStyle w:val="1"/>
        <w:numPr>
          <w:ilvl w:val="0"/>
          <w:numId w:val="6"/>
        </w:numPr>
        <w:shd w:val="clear" w:color="auto" w:fill="auto"/>
        <w:tabs>
          <w:tab w:val="left" w:pos="4304"/>
        </w:tabs>
        <w:ind w:left="3800" w:firstLine="0"/>
        <w:jc w:val="left"/>
      </w:pPr>
      <w:r>
        <w:t>Ожидаемые результаты</w:t>
      </w:r>
    </w:p>
    <w:p w:rsidR="006B0896" w:rsidRDefault="006B0896" w:rsidP="006B0896">
      <w:pPr>
        <w:pStyle w:val="1"/>
        <w:shd w:val="clear" w:color="auto" w:fill="auto"/>
        <w:ind w:left="760" w:firstLine="20"/>
        <w:jc w:val="left"/>
      </w:pPr>
      <w:r>
        <w:t>Обеспечение достижения новых образовательных результатов предусматривает: обеспечение обучения всех обучающихся Кривошеинского района по новым</w:t>
      </w:r>
    </w:p>
    <w:p w:rsidR="006B0896" w:rsidRDefault="006B0896" w:rsidP="006B0896">
      <w:pPr>
        <w:pStyle w:val="1"/>
        <w:shd w:val="clear" w:color="auto" w:fill="auto"/>
        <w:ind w:firstLine="0"/>
      </w:pPr>
      <w:r>
        <w:t>федеральным государственным образовательным стандартам;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повышение качества подготовки обучающихся Кривошеинского района.</w:t>
      </w:r>
    </w:p>
    <w:p w:rsidR="006B0896" w:rsidRDefault="006B0896" w:rsidP="006B0896">
      <w:pPr>
        <w:pStyle w:val="1"/>
        <w:shd w:val="clear" w:color="auto" w:fill="auto"/>
        <w:ind w:left="760" w:firstLine="20"/>
        <w:jc w:val="left"/>
      </w:pPr>
      <w:r>
        <w:t>Обеспечение равного доступа к качественному образованию предусматривает: введение оценки деятельности организаций общего образования на основе</w:t>
      </w:r>
    </w:p>
    <w:p w:rsidR="006B0896" w:rsidRDefault="006B0896" w:rsidP="006B0896">
      <w:pPr>
        <w:pStyle w:val="1"/>
        <w:shd w:val="clear" w:color="auto" w:fill="auto"/>
        <w:ind w:firstLine="0"/>
      </w:pPr>
      <w:r>
        <w:t>показателей эффективности их деятельности;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сокращение отставания от среднего по области уровня образовательных результатов</w:t>
      </w:r>
    </w:p>
    <w:p w:rsidR="006B0896" w:rsidRDefault="006B0896" w:rsidP="006B0896">
      <w:pPr>
        <w:pStyle w:val="1"/>
        <w:shd w:val="clear" w:color="auto" w:fill="auto"/>
        <w:ind w:firstLine="0"/>
      </w:pPr>
      <w:r>
        <w:t>выпускников школ, работающих в сложных социальных условиях.</w:t>
      </w:r>
    </w:p>
    <w:p w:rsidR="006B0896" w:rsidRDefault="006B0896" w:rsidP="006B0896">
      <w:pPr>
        <w:pStyle w:val="1"/>
        <w:shd w:val="clear" w:color="auto" w:fill="auto"/>
        <w:ind w:firstLine="780"/>
      </w:pPr>
      <w:r>
        <w:t>Введение «эффективного контракта» в общем образовании предусматривает</w:t>
      </w:r>
    </w:p>
    <w:p w:rsidR="006B0896" w:rsidRDefault="006B0896" w:rsidP="006B0896">
      <w:pPr>
        <w:pStyle w:val="1"/>
        <w:shd w:val="clear" w:color="auto" w:fill="auto"/>
        <w:spacing w:after="260"/>
        <w:ind w:firstLine="0"/>
        <w:sectPr w:rsidR="006B0896">
          <w:pgSz w:w="11900" w:h="16840"/>
          <w:pgMar w:top="846" w:right="769" w:bottom="846" w:left="1338" w:header="418" w:footer="3" w:gutter="0"/>
          <w:cols w:space="720"/>
          <w:noEndnote/>
          <w:docGrid w:linePitch="360"/>
        </w:sectPr>
      </w:pPr>
      <w:r>
        <w:t>обновление кадрового состава и привлечение молодых талантливых педагогов для работы в школе.</w:t>
      </w:r>
    </w:p>
    <w:p w:rsidR="006B0896" w:rsidRDefault="006B0896" w:rsidP="006B0896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811"/>
        </w:tabs>
        <w:spacing w:before="300" w:line="240" w:lineRule="auto"/>
        <w:ind w:left="4280" w:right="0"/>
      </w:pPr>
      <w:bookmarkStart w:id="3" w:name="bookmark4"/>
      <w:r>
        <w:lastRenderedPageBreak/>
        <w:t>Основные количественные характеристики системы общего образования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95"/>
        <w:gridCol w:w="1354"/>
        <w:gridCol w:w="1061"/>
        <w:gridCol w:w="1061"/>
        <w:gridCol w:w="1195"/>
        <w:gridCol w:w="1056"/>
        <w:gridCol w:w="1229"/>
        <w:gridCol w:w="1234"/>
        <w:gridCol w:w="1090"/>
        <w:gridCol w:w="1238"/>
      </w:tblGrid>
      <w:tr w:rsidR="006B0896" w:rsidTr="00411955">
        <w:trPr>
          <w:trHeight w:hRule="exact" w:val="744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Единица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2012 год /факт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2013 год /факт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2014 год /факт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2015 год /факт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2016 год /факт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2017 год /факт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center"/>
            </w:pPr>
            <w:r>
              <w:t>2018 год /факт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40"/>
            </w:pPr>
            <w:r>
              <w:t>2019</w:t>
            </w:r>
          </w:p>
          <w:p w:rsidR="006B0896" w:rsidRDefault="006B0896" w:rsidP="00411955">
            <w:pPr>
              <w:pStyle w:val="a5"/>
              <w:shd w:val="clear" w:color="auto" w:fill="auto"/>
            </w:pPr>
            <w:r>
              <w:t>год/прогноз</w:t>
            </w:r>
          </w:p>
        </w:tc>
      </w:tr>
      <w:tr w:rsidR="006B0896" w:rsidTr="00411955">
        <w:trPr>
          <w:trHeight w:hRule="exact" w:val="470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Численность детей и молодежи 7 - 17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1,614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1,613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1,613</w:t>
            </w:r>
          </w:p>
        </w:tc>
      </w:tr>
      <w:tr w:rsidR="006B0896" w:rsidTr="00411955">
        <w:trPr>
          <w:trHeight w:hRule="exact" w:val="557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1,436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1,474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1,445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1,491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1,527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Численность обучающихся в общеобразовательных организациях (в том числе с учетом групп дошкольного образования)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тыс. 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1,671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1,668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1,686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1,706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1,739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1,558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 (к 2018 году обучаться по федеральным государственным образовательным стандартам будут все учащиеся 1 - 8 классов)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22,49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32,50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85,29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83,8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96,0</w:t>
            </w:r>
          </w:p>
        </w:tc>
      </w:tr>
      <w:tr w:rsidR="006B0896" w:rsidTr="00411955">
        <w:trPr>
          <w:trHeight w:hRule="exact" w:val="701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50,7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47,2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47,2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47,2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47,2</w:t>
            </w:r>
          </w:p>
        </w:tc>
      </w:tr>
      <w:tr w:rsidR="006B0896" w:rsidTr="00411955">
        <w:trPr>
          <w:trHeight w:hRule="exact" w:val="475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9" w:lineRule="auto"/>
            </w:pPr>
            <w:r>
              <w:t>Численность обучающихся в расчете на 1 педагогического работника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7,8</w:t>
            </w:r>
          </w:p>
        </w:tc>
      </w:tr>
      <w:tr w:rsidR="006B0896" w:rsidTr="00411955">
        <w:trPr>
          <w:trHeight w:hRule="exact" w:val="696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15,4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12,6</w:t>
            </w:r>
          </w:p>
        </w:tc>
      </w:tr>
      <w:tr w:rsidR="006B0896" w:rsidTr="00411955">
        <w:trPr>
          <w:trHeight w:hRule="exact" w:val="710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46, 7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</w:tbl>
    <w:p w:rsidR="006B0896" w:rsidRDefault="006B0896" w:rsidP="006B0896">
      <w:pPr>
        <w:spacing w:after="206" w:line="14" w:lineRule="exact"/>
      </w:pPr>
    </w:p>
    <w:p w:rsidR="006B0896" w:rsidRPr="002869E2" w:rsidRDefault="006B0896" w:rsidP="006B08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0896" w:rsidRPr="002869E2" w:rsidRDefault="006B0896" w:rsidP="006B0896">
      <w:pPr>
        <w:jc w:val="center"/>
        <w:rPr>
          <w:rFonts w:ascii="Times New Roman" w:hAnsi="Times New Roman" w:cs="Times New Roman"/>
          <w:sz w:val="22"/>
          <w:szCs w:val="22"/>
        </w:rPr>
      </w:pPr>
      <w:r w:rsidRPr="002869E2">
        <w:rPr>
          <w:rFonts w:ascii="Times New Roman" w:hAnsi="Times New Roman" w:cs="Times New Roman"/>
          <w:sz w:val="22"/>
          <w:szCs w:val="22"/>
        </w:rPr>
        <w:t>2.4.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6B0896" w:rsidRDefault="006B0896" w:rsidP="006B0896">
      <w:pPr>
        <w:pStyle w:val="20"/>
        <w:keepNext/>
        <w:keepLines/>
        <w:shd w:val="clear" w:color="auto" w:fill="auto"/>
        <w:spacing w:line="240" w:lineRule="auto"/>
        <w:ind w:left="0" w:right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674"/>
        <w:gridCol w:w="2798"/>
        <w:gridCol w:w="1594"/>
        <w:gridCol w:w="4690"/>
      </w:tblGrid>
      <w:tr w:rsidR="006B0896" w:rsidTr="00411955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№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Мероприятие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Исполнители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(соисполнители)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Срок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исполнения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Показатели/результаты</w:t>
            </w:r>
          </w:p>
        </w:tc>
      </w:tr>
      <w:tr w:rsidR="006B0896" w:rsidTr="00411955">
        <w:trPr>
          <w:trHeight w:hRule="exact" w:val="384"/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Достижение новых качественных образовательных результатов</w:t>
            </w:r>
          </w:p>
        </w:tc>
      </w:tr>
      <w:tr w:rsidR="006B0896" w:rsidTr="00411955">
        <w:trPr>
          <w:trHeight w:hRule="exact" w:val="2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left="200" w:right="260"/>
              <w:jc w:val="both"/>
            </w:pPr>
            <w:r>
              <w:t>Комплекс мероприятий по обеспечению условий для внедрения ФГОС:</w:t>
            </w:r>
          </w:p>
          <w:p w:rsidR="006B0896" w:rsidRDefault="006B0896" w:rsidP="00411955">
            <w:pPr>
              <w:pStyle w:val="a5"/>
              <w:shd w:val="clear" w:color="auto" w:fill="auto"/>
              <w:tabs>
                <w:tab w:val="left" w:pos="2042"/>
                <w:tab w:val="left" w:pos="3098"/>
                <w:tab w:val="left" w:pos="4586"/>
              </w:tabs>
              <w:spacing w:line="252" w:lineRule="auto"/>
              <w:ind w:left="660"/>
              <w:jc w:val="both"/>
            </w:pPr>
            <w:r>
              <w:t>начального</w:t>
            </w:r>
            <w:r>
              <w:tab/>
              <w:t>общего</w:t>
            </w:r>
            <w:r>
              <w:tab/>
              <w:t>образования</w:t>
            </w:r>
            <w:r>
              <w:tab/>
              <w:t>(включая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left="200" w:right="260"/>
              <w:jc w:val="both"/>
            </w:pPr>
            <w:r>
              <w:t>планирование и создание условий для обучения учащихся по новому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</w:t>
            </w:r>
          </w:p>
          <w:p w:rsidR="006B0896" w:rsidRDefault="006B0896" w:rsidP="00411955">
            <w:pPr>
              <w:pStyle w:val="a5"/>
              <w:shd w:val="clear" w:color="auto" w:fill="auto"/>
              <w:tabs>
                <w:tab w:val="left" w:pos="1985"/>
                <w:tab w:val="left" w:pos="3070"/>
                <w:tab w:val="left" w:pos="4586"/>
              </w:tabs>
              <w:spacing w:line="252" w:lineRule="auto"/>
              <w:ind w:left="660"/>
              <w:jc w:val="both"/>
            </w:pPr>
            <w:r>
              <w:t>основного</w:t>
            </w:r>
            <w:r>
              <w:tab/>
              <w:t>общего</w:t>
            </w:r>
            <w:r>
              <w:tab/>
              <w:t>образования</w:t>
            </w:r>
            <w:r>
              <w:tab/>
              <w:t>(включая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ind w:left="200"/>
              <w:jc w:val="both"/>
            </w:pPr>
            <w:r>
              <w:t>планирование и создание условий для обучения учащихся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Управление образования (далее УО)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  <w:jc w:val="center"/>
            </w:pPr>
            <w:r>
              <w:t>Общеобразовательные организации (далее - ОО) с участием руководителей образовательных организаций общего образования, учителей общеобразовательных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after="1160"/>
              <w:jc w:val="center"/>
            </w:pPr>
            <w:r>
              <w:t>2013-2014 годы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стандартом, к общей численности обучающихся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869"/>
        <w:gridCol w:w="2603"/>
        <w:gridCol w:w="1594"/>
        <w:gridCol w:w="4690"/>
      </w:tblGrid>
      <w:tr w:rsidR="006B0896" w:rsidTr="001A2C9E">
        <w:trPr>
          <w:trHeight w:hRule="exact" w:val="14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ind w:left="200" w:right="280"/>
              <w:jc w:val="both"/>
            </w:pPr>
            <w:r>
              <w:t>по новому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организаций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  <w:tr w:rsidR="006B0896" w:rsidTr="001A2C9E">
        <w:trPr>
          <w:trHeight w:hRule="exact" w:val="93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Создание современной инфраструктуры общего образования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2013-2025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ind w:firstLine="160"/>
            </w:pPr>
            <w:r>
              <w:t>Количество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6B0896" w:rsidTr="001A2C9E">
        <w:trPr>
          <w:trHeight w:hRule="exact" w:val="116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896" w:rsidRDefault="006B0896" w:rsidP="00411955"/>
        </w:tc>
        <w:tc>
          <w:tcPr>
            <w:tcW w:w="5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896" w:rsidRDefault="006B0896" w:rsidP="00411955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2013-2015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обучающихся общеобразовательных организаций, которым представлена возможность обучаться в соответствии с современными требованиями организации образовательного процесса</w:t>
            </w:r>
          </w:p>
        </w:tc>
      </w:tr>
      <w:tr w:rsidR="006B0896" w:rsidTr="001A2C9E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Приобретение автомобильного транспорта, соответствующего требованиям безопасности, для общеобразовательных организаций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2013-2024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Доля обучающихся, подвозимых к общеобразовательным организациям школьными автобусами, соответствующими требованиям безопасности, в общей численности обучающихся, охваченных перевозкой (подвозом) к общеобразовательным организациям</w:t>
            </w:r>
          </w:p>
        </w:tc>
      </w:tr>
      <w:tr w:rsidR="006B0896" w:rsidTr="001A2C9E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Строительство общеобразовательных организаций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2017-2022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Доля обучающихся в общеобразовательных организациях в одну смену</w:t>
            </w:r>
          </w:p>
        </w:tc>
      </w:tr>
      <w:tr w:rsidR="006B0896" w:rsidTr="001A2C9E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Совершенствование процедуры аттестации педагогических работников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Доля педагогических работников, получивших в установленном порядке первую, высшую квалификационную категорию в общей численности педагогических работников</w:t>
            </w:r>
          </w:p>
        </w:tc>
      </w:tr>
      <w:tr w:rsidR="006B0896" w:rsidTr="001A2C9E">
        <w:trPr>
          <w:trHeight w:hRule="exact" w:val="18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(внедрение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для работы в соответствии с федеральными государственными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образовательными стандартами, в общей численности педагогических работников и руководителей</w:t>
            </w:r>
          </w:p>
        </w:tc>
      </w:tr>
      <w:tr w:rsidR="006B0896" w:rsidTr="001A2C9E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Создание условий для дистанционного обучения школьников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2013-2024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Доля обучающихся, охваченных дистанционной формой обучения, в общей численности школьников</w:t>
            </w:r>
          </w:p>
        </w:tc>
      </w:tr>
      <w:tr w:rsidR="006B0896" w:rsidTr="001A2C9E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Участие в российских и международных сопоставительных исследованиях образовательных достижений школьников: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Аналитический отчет</w:t>
            </w:r>
          </w:p>
        </w:tc>
      </w:tr>
      <w:tr w:rsidR="006B0896" w:rsidTr="001A2C9E">
        <w:trPr>
          <w:trHeight w:hRule="exact" w:val="9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Корректировка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Выполнение методических рекомендаций ДОО ТО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869"/>
        <w:gridCol w:w="2603"/>
        <w:gridCol w:w="1594"/>
        <w:gridCol w:w="4690"/>
      </w:tblGrid>
      <w:tr w:rsidR="006B0896" w:rsidTr="001A2C9E">
        <w:trPr>
          <w:trHeight w:hRule="exact" w:val="17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Проведение апробации разработанных рекомендаций в форматах</w:t>
            </w:r>
          </w:p>
          <w:p w:rsidR="006B0896" w:rsidRDefault="006B0896" w:rsidP="0041195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54" w:lineRule="auto"/>
            </w:pPr>
            <w:r>
              <w:t>повышения квалификации педагогических работников;</w:t>
            </w:r>
          </w:p>
          <w:p w:rsidR="006B0896" w:rsidRDefault="006B0896" w:rsidP="0041195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54" w:lineRule="auto"/>
            </w:pPr>
            <w:r>
              <w:t>корректировки и апробации основных общеобразовательных программ;</w:t>
            </w:r>
          </w:p>
          <w:p w:rsidR="006B0896" w:rsidRDefault="006B0896" w:rsidP="0041195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54" w:lineRule="auto"/>
            </w:pPr>
            <w:r>
              <w:t>сбора и распространения лучших педагогических практик;</w:t>
            </w:r>
          </w:p>
          <w:p w:rsidR="006B0896" w:rsidRDefault="006B0896" w:rsidP="0041195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4" w:lineRule="auto"/>
            </w:pPr>
            <w:r>
              <w:t>формирования сетевого взаимодействия образовательных организаций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Аналитический отчет</w:t>
            </w:r>
          </w:p>
        </w:tc>
      </w:tr>
      <w:tr w:rsidR="006B0896" w:rsidTr="001A2C9E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 программы «Кадры» в системе образования Кривошеинского района на период 2015-2020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2015-2020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Выполнение мероприятий</w:t>
            </w:r>
          </w:p>
        </w:tc>
      </w:tr>
      <w:tr w:rsidR="006B0896" w:rsidTr="001A2C9E">
        <w:trPr>
          <w:trHeight w:hRule="exact" w:val="6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Разработка муниципальных комплексов мер, направленных на совершенствование профессиональной ориентации обучающихся в организациях общего образования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Удельный вес численности обучающихся, охваченных мероприятиями профессиональной ориентации, в общей их численности обучающихся</w:t>
            </w:r>
          </w:p>
        </w:tc>
      </w:tr>
      <w:tr w:rsidR="006B0896" w:rsidTr="001A2C9E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профессиональных стандартов в общеобразовательных организациях Кривошеинского района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Соответствие работников современным квалификационным требованиям, повышение качества предоставляемых услуг</w:t>
            </w:r>
          </w:p>
        </w:tc>
      </w:tr>
      <w:tr w:rsidR="006B0896" w:rsidTr="001A2C9E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системы нормирования труда в общеобразовательных организациях Кривошеинского района в соответствии с отраслевыми нормами труда, утвержденными Минобрнауки России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2015 - 2019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Улучшение организации труда и повышение эффективности и качества образовательных программ</w:t>
            </w:r>
          </w:p>
        </w:tc>
      </w:tr>
      <w:tr w:rsidR="006B0896" w:rsidTr="001A2C9E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Осуществление мероприятий, направленных на оптимизацию расходов на оплату труда вспомогательного, административно</w:t>
            </w:r>
            <w:r>
              <w:softHyphen/>
              <w:t>управленческого персоналам.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after="680" w:line="254" w:lineRule="auto"/>
            </w:pPr>
            <w:r>
              <w:t>Удельный вес фонда оплаты труда административно-управленческого и вспомогательного персонала в общем фонда оплаты труда общеобразовательных организаций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учителей общеобразовательных организаций в возрасте до 35 лет в общей численности учителей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общеобразовательных организаций</w:t>
            </w:r>
          </w:p>
        </w:tc>
      </w:tr>
      <w:tr w:rsidR="006B0896" w:rsidTr="001A2C9E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Оптимизация численности педагогических работников общеобразовательных организаций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896" w:rsidRDefault="006B0896" w:rsidP="00411955"/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896" w:rsidRDefault="006B0896" w:rsidP="00411955"/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/>
        </w:tc>
      </w:tr>
      <w:tr w:rsidR="006B0896" w:rsidTr="001A2C9E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</w:t>
            </w:r>
          </w:p>
        </w:tc>
      </w:tr>
      <w:tr w:rsidR="006B0896" w:rsidTr="00E11073">
        <w:trPr>
          <w:trHeight w:hRule="exact" w:val="7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 и утверждение муниципального плана мероприятий по повышению эффективности бюджетных расходов в системе общего образования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Муниципальный план мероприятий по повышению эффективности бюджетных расходов в системе общего образования</w:t>
            </w:r>
          </w:p>
        </w:tc>
      </w:tr>
      <w:tr w:rsidR="006B0896" w:rsidTr="001A2C9E">
        <w:trPr>
          <w:trHeight w:hRule="exact" w:val="6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Реализация муниципального плана</w:t>
            </w:r>
          </w:p>
          <w:p w:rsidR="006B0896" w:rsidRDefault="006B0896" w:rsidP="00411955">
            <w:pPr>
              <w:pStyle w:val="a5"/>
              <w:shd w:val="clear" w:color="auto" w:fill="auto"/>
            </w:pPr>
            <w:r>
              <w:t>мероприятий по повышению эффективности бюджетных</w:t>
            </w:r>
          </w:p>
          <w:p w:rsidR="006B0896" w:rsidRDefault="006B0896" w:rsidP="00411955">
            <w:pPr>
              <w:pStyle w:val="a5"/>
              <w:shd w:val="clear" w:color="auto" w:fill="auto"/>
            </w:pPr>
            <w:r>
              <w:t>расходов в системе общего образования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2014 - 2019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Снижение неэффективных расходов в системе общего образования</w:t>
            </w:r>
          </w:p>
        </w:tc>
      </w:tr>
      <w:tr w:rsidR="006B0896" w:rsidTr="00411955">
        <w:trPr>
          <w:trHeight w:hRule="exact" w:val="288"/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Обеспечение доступности качественного образования</w:t>
            </w:r>
          </w:p>
        </w:tc>
      </w:tr>
      <w:tr w:rsidR="006B0896" w:rsidTr="001A2C9E">
        <w:trPr>
          <w:trHeight w:hRule="exact" w:val="4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 и утверждение положений и регламентов функционирования муниципальной системы оценки качества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Удельный вес числа ОО, в которых оценка деятельности образовательных организаций, их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674"/>
        <w:gridCol w:w="2798"/>
        <w:gridCol w:w="1594"/>
        <w:gridCol w:w="4690"/>
      </w:tblGrid>
      <w:tr w:rsidR="006B0896" w:rsidTr="00411955">
        <w:trPr>
          <w:trHeight w:hRule="exact"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общего образования, в т.ч. с учетом федеральных методических рекомендаций по показателям эффективности деятельности образовательных организаций общего образования Кривошеинского района, их руководителей и основных категорий работников, в том числе в связи с использованием дифференциации заработной платы педагогических работников, в том числе: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after="220" w:line="254" w:lineRule="auto"/>
            </w:pPr>
            <w:r>
              <w:t>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образования, от общего количества ОО.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Нормативные правовые акты по функционированию муниципальной системы оценки качества общего образования</w:t>
            </w:r>
          </w:p>
        </w:tc>
      </w:tr>
      <w:tr w:rsidR="006B0896" w:rsidTr="00411955">
        <w:trPr>
          <w:trHeight w:hRule="exact" w:val="9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14.1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2013- 2019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14.2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Проведение независимой оценки качества образовательной деятельности организаций, осуществляющих образовательную деятельность в Кривошеинском районе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14.3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Совершенствование моделей аттестации педагогических работников общеобразовательных организаций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Кривошеинского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Выполнение методических рекомендаций ДОО ТО по проведению мероприятий, связанных с аттестацией педагогических работников общеобразовательных организаций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Кривошеинского района</w:t>
            </w:r>
          </w:p>
        </w:tc>
      </w:tr>
      <w:tr w:rsidR="006B0896" w:rsidTr="00411955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Участие в мониторинге и сравнительный анализ результатов ЕГЭ школ, работающих в сложных социальных условиях, с остальными школами региона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2013-2015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Аналитический отчет по итогам мониторинга</w:t>
            </w:r>
          </w:p>
        </w:tc>
      </w:tr>
      <w:tr w:rsidR="006B0896" w:rsidTr="00411955">
        <w:trPr>
          <w:trHeight w:hRule="exact" w:val="374"/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Введение «эффективного контракта» в общем образовании</w:t>
            </w:r>
          </w:p>
        </w:tc>
      </w:tr>
      <w:tr w:rsidR="006B0896" w:rsidTr="00E11073">
        <w:trPr>
          <w:trHeight w:hRule="exact" w:val="13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16.1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Участие в апробации моделей «эффективного контракта» в общем образовании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2013-2014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Отношение средней заработной платы педагогических работников общеобразовательных организаций Кривошеинского района к обязательствам по средней заработной плате педагогических работников общеобразовательных организаций, установленных ДОО ТО на соответствующий финансовый год/100%</w:t>
            </w:r>
          </w:p>
        </w:tc>
      </w:tr>
      <w:tr w:rsidR="006B0896" w:rsidTr="00411955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16.2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Реализация моделей «эффективного контракта» в общем образовании в штатном режиме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ОУ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 годы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Нормативные правовые акты ОМСУ по финансовому обеспечению оплаты труда</w:t>
            </w:r>
          </w:p>
        </w:tc>
      </w:tr>
      <w:tr w:rsidR="006B0896" w:rsidTr="00411955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16.3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Планирование дополнительных расходов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- подписание соглашений с ДОО ТО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/>
        </w:tc>
      </w:tr>
      <w:tr w:rsidR="006B0896" w:rsidTr="00411955">
        <w:trPr>
          <w:trHeight w:hRule="exact" w:val="11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16.4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 декабря 2010 г. № 2075.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Нормативные акты общеобразовательных организаций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674"/>
        <w:gridCol w:w="2798"/>
        <w:gridCol w:w="1594"/>
        <w:gridCol w:w="4690"/>
      </w:tblGrid>
      <w:tr w:rsidR="006B0896" w:rsidTr="00411955">
        <w:trPr>
          <w:trHeight w:hRule="exact" w:val="25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16.5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  <w:jc w:val="both"/>
            </w:pPr>
            <w:r>
              <w:t>Совершенствование моделей аттестации педагогических работников организаций общего образования на соответствие занимаемой должности с последующим их переводом на «эффективный контракт»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2014-2019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Отношение средней заработной платы педагогических работников общеобразовательных организаций Кривошеинского района к обязательствам по средней заработной плате педагогических работников общеобразовательных организаций, установленных ДОО ТО на соответствующий финансовый год/100%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Доля педагогических работников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6B0896" w:rsidTr="00411955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Внедрение механизмов «эффективного контракта» с руководителями образовательных учреждений общего образования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Количество общеобразовательных организаций руководители, которых переведены на «эффективные контракты»</w:t>
            </w:r>
          </w:p>
        </w:tc>
      </w:tr>
      <w:tr w:rsidR="006B0896" w:rsidTr="00411955"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17.1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Проведение работы по заключению трудовых договоров с руководителями муниципальных организаций общего образования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Трудовые договоры с руководителями муниципальных образовательных организаций общего образования</w:t>
            </w:r>
          </w:p>
        </w:tc>
      </w:tr>
      <w:tr w:rsidR="006B0896" w:rsidTr="00411955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17.2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Реализация методических рекомендаций по стимулированию руководителей образовательных организаций общего образования, направленных на установление взаимосвязи между показателями качества предоставляемых муниципальных услуг организациями и эффективностью деятельности руководителей образовательных организаций общего образования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Система стимулирования руководителей образовательных организаций общего образования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17.3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Контроль за соблюдением установленных соотношений средней заработной платы руководителей общеобразовательных организаций и средней заработной платы работников данных организаций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2013 - 2019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Выполнение соотношений средней заработной платы руководителей общеобразовательных организаций и средней заработной платы работников данных организаций не более чем в 8 раз</w:t>
            </w:r>
          </w:p>
        </w:tc>
      </w:tr>
      <w:tr w:rsidR="006B0896" w:rsidTr="00411955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17.4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Контроль за выполнением в полном объеме мер по созданию прозрачного механизма оплаты труда руководителей общеобразовательных организаций Кривошеинского района, включая предоставление ими сведений о доходах и имуществе и размещение их в сети «Интернет»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 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Сведения о доходах и имуществе руководителей общеобразовательных организаций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Кривошеинского района, размещенные в сети «Интернет»</w:t>
            </w:r>
          </w:p>
        </w:tc>
      </w:tr>
      <w:tr w:rsidR="006B0896" w:rsidTr="00411955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2" w:lineRule="auto"/>
            </w:pPr>
            <w:r>
              <w:t>Информационное сопровождение муниципальных мероприятий по введению «эффективного контракта»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Размещение информации на сайтах; публикации в печатных СМИ; обсуждение на массовых мероприятиях педагогических работников</w:t>
            </w:r>
          </w:p>
        </w:tc>
      </w:tr>
      <w:tr w:rsidR="006B0896" w:rsidTr="00411955">
        <w:trPr>
          <w:trHeight w:hRule="exact" w:val="14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18.1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Организация сбора и обработки данных для проведения муниципального, регионального и федерального мониторингов влияния внедрения «эффективного контракта» на качество образовательных услуг общего образования и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4" w:lineRule="auto"/>
            </w:pPr>
            <w:r>
              <w:t>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2015 - 2019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Аналитический отчет</w:t>
            </w:r>
          </w:p>
        </w:tc>
      </w:tr>
    </w:tbl>
    <w:p w:rsidR="006B0896" w:rsidRDefault="006B0896" w:rsidP="006B08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674"/>
        <w:gridCol w:w="2798"/>
        <w:gridCol w:w="1594"/>
        <w:gridCol w:w="4690"/>
      </w:tblGrid>
      <w:tr w:rsidR="006B0896" w:rsidTr="00411955">
        <w:trPr>
          <w:trHeight w:hRule="exact" w:val="2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lastRenderedPageBreak/>
              <w:t>18.2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УО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2013-2019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Отчет по итогам мониторинга</w:t>
            </w:r>
          </w:p>
        </w:tc>
      </w:tr>
      <w:tr w:rsidR="006B0896" w:rsidTr="00411955"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</w:pPr>
            <w:r>
              <w:t>Мониторинг ОО по выполнению целевых показателей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ОО (по согласованию)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годы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</w:tr>
    </w:tbl>
    <w:p w:rsidR="006B0896" w:rsidRPr="002869E2" w:rsidRDefault="006B0896" w:rsidP="006B0896">
      <w:pPr>
        <w:spacing w:after="226" w:line="14" w:lineRule="exact"/>
        <w:rPr>
          <w:rFonts w:ascii="Times New Roman" w:hAnsi="Times New Roman" w:cs="Times New Roman"/>
          <w:sz w:val="22"/>
          <w:szCs w:val="22"/>
        </w:rPr>
      </w:pPr>
    </w:p>
    <w:p w:rsidR="006B0896" w:rsidRPr="002869E2" w:rsidRDefault="006B0896" w:rsidP="006B0896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7"/>
      <w:r w:rsidRPr="002869E2">
        <w:rPr>
          <w:rFonts w:ascii="Times New Roman" w:hAnsi="Times New Roman" w:cs="Times New Roman"/>
          <w:sz w:val="22"/>
          <w:szCs w:val="22"/>
        </w:rPr>
        <w:t>2.5.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4258"/>
        <w:gridCol w:w="1416"/>
        <w:gridCol w:w="1104"/>
        <w:gridCol w:w="898"/>
        <w:gridCol w:w="902"/>
        <w:gridCol w:w="898"/>
        <w:gridCol w:w="902"/>
        <w:gridCol w:w="898"/>
        <w:gridCol w:w="778"/>
        <w:gridCol w:w="2808"/>
      </w:tblGrid>
      <w:tr w:rsidR="006B0896" w:rsidTr="00411955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4"/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№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Единица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spacing w:line="264" w:lineRule="auto"/>
              <w:jc w:val="center"/>
            </w:pPr>
            <w:r>
              <w:t>2013 год/ факт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2014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2015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2016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2017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2018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факт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2019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год/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прогн</w:t>
            </w:r>
          </w:p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оз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Результаты</w:t>
            </w:r>
          </w:p>
        </w:tc>
      </w:tr>
      <w:tr w:rsidR="006B0896" w:rsidTr="00411955">
        <w:trPr>
          <w:trHeight w:hRule="exact" w:val="16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64" w:lineRule="auto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7,09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14,7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left="120"/>
              <w:jc w:val="center"/>
            </w:pPr>
            <w:r>
              <w:t>14,7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64" w:lineRule="auto"/>
              <w:ind w:left="140"/>
            </w:pPr>
            <w:r>
              <w:t>численность молодых учителей в возрасте до 35 лет будет составлять не менее 25 процентов общей численности учителей общеобразовательных организаций</w:t>
            </w:r>
          </w:p>
        </w:tc>
      </w:tr>
      <w:tr w:rsidR="006B0896" w:rsidTr="00411955">
        <w:trPr>
          <w:trHeight w:hRule="exact" w:val="21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896" w:rsidRDefault="006B0896" w:rsidP="00411955">
            <w:pPr>
              <w:pStyle w:val="a5"/>
              <w:shd w:val="clear" w:color="auto" w:fill="auto"/>
              <w:spacing w:line="264" w:lineRule="auto"/>
            </w:pPr>
            <w:r>
              <w:t>Отношение среднемесячной заработной платы педагогических работников общеобразовательных организаций Кривошеинского района к обязательствам по среднемесячной заработной плате педагогических работников общеобразовательных организаций, установленным ДОО ТО на соответствующий финансовый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процентов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right="120"/>
              <w:jc w:val="center"/>
            </w:pPr>
            <w:r>
              <w:t>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64" w:lineRule="auto"/>
              <w:ind w:left="140"/>
            </w:pPr>
            <w:r>
              <w:t>Средняя заработная плата педагогических работников общеобразовательных организаций составит не менее 100 процентов к установленным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64" w:lineRule="auto"/>
              <w:ind w:left="140"/>
            </w:pPr>
            <w:r>
              <w:t>обязательствам</w:t>
            </w:r>
          </w:p>
        </w:tc>
      </w:tr>
      <w:tr w:rsidR="006B0896" w:rsidTr="00411955">
        <w:trPr>
          <w:trHeight w:hRule="exact" w:val="20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64" w:lineRule="auto"/>
            </w:pPr>
            <w:r>
              <w:t>Удельный вес ОО,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от общего количества 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ind w:left="120"/>
              <w:jc w:val="center"/>
            </w:pPr>
            <w:r>
              <w:t>100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896" w:rsidRDefault="006B0896" w:rsidP="00411955">
            <w:pPr>
              <w:pStyle w:val="a5"/>
              <w:shd w:val="clear" w:color="auto" w:fill="auto"/>
              <w:spacing w:line="259" w:lineRule="auto"/>
              <w:ind w:left="380"/>
            </w:pPr>
            <w:r>
              <w:t>во всех ОО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9" w:lineRule="auto"/>
              <w:ind w:left="380"/>
            </w:pPr>
            <w:r>
              <w:t>Кривошеинского района внедрена система оценки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9" w:lineRule="auto"/>
              <w:ind w:left="380"/>
            </w:pPr>
            <w:r>
              <w:t>деятельности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9" w:lineRule="auto"/>
              <w:ind w:left="380"/>
            </w:pPr>
            <w:r>
              <w:t>общеобразовательных</w:t>
            </w:r>
          </w:p>
          <w:p w:rsidR="006B0896" w:rsidRDefault="006B0896" w:rsidP="00411955">
            <w:pPr>
              <w:pStyle w:val="a5"/>
              <w:shd w:val="clear" w:color="auto" w:fill="auto"/>
              <w:spacing w:line="259" w:lineRule="auto"/>
              <w:ind w:left="380"/>
            </w:pPr>
            <w:r>
              <w:t>организаций</w:t>
            </w:r>
          </w:p>
        </w:tc>
      </w:tr>
    </w:tbl>
    <w:p w:rsidR="006B0896" w:rsidRDefault="006B0896" w:rsidP="006B0896">
      <w:pPr>
        <w:spacing w:line="14" w:lineRule="exact"/>
        <w:sectPr w:rsidR="006B0896">
          <w:pgSz w:w="16840" w:h="11900" w:orient="landscape"/>
          <w:pgMar w:top="445" w:right="84" w:bottom="494" w:left="244" w:header="17" w:footer="3" w:gutter="0"/>
          <w:cols w:space="720"/>
          <w:noEndnote/>
          <w:docGrid w:linePitch="360"/>
        </w:sectPr>
      </w:pPr>
    </w:p>
    <w:p w:rsidR="006B0896" w:rsidRDefault="006B0896" w:rsidP="006B0896">
      <w:pPr>
        <w:pStyle w:val="1"/>
        <w:numPr>
          <w:ilvl w:val="0"/>
          <w:numId w:val="5"/>
        </w:numPr>
        <w:shd w:val="clear" w:color="auto" w:fill="auto"/>
        <w:tabs>
          <w:tab w:val="left" w:pos="1782"/>
        </w:tabs>
        <w:spacing w:line="259" w:lineRule="auto"/>
        <w:ind w:left="240" w:firstLine="1120"/>
        <w:jc w:val="center"/>
      </w:pPr>
      <w:r>
        <w:lastRenderedPageBreak/>
        <w:t>Изменения в дополнительном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B0896" w:rsidRDefault="006B0896" w:rsidP="006B0896">
      <w:pPr>
        <w:pStyle w:val="1"/>
        <w:shd w:val="clear" w:color="auto" w:fill="auto"/>
        <w:tabs>
          <w:tab w:val="left" w:pos="1782"/>
        </w:tabs>
        <w:spacing w:line="259" w:lineRule="auto"/>
        <w:ind w:left="1360" w:firstLine="0"/>
      </w:pPr>
    </w:p>
    <w:p w:rsidR="006B0896" w:rsidRDefault="006B0896" w:rsidP="006B0896">
      <w:pPr>
        <w:pStyle w:val="1"/>
        <w:shd w:val="clear" w:color="auto" w:fill="auto"/>
        <w:tabs>
          <w:tab w:val="left" w:pos="1782"/>
        </w:tabs>
        <w:spacing w:line="259" w:lineRule="auto"/>
        <w:ind w:firstLine="0"/>
        <w:jc w:val="center"/>
      </w:pPr>
      <w:r>
        <w:rPr>
          <w:smallCaps/>
        </w:rPr>
        <w:t>3.1.</w:t>
      </w:r>
      <w:r w:rsidRPr="000348BD">
        <w:t xml:space="preserve"> </w:t>
      </w:r>
      <w:r w:rsidRPr="00C60DED">
        <w:t>Основные направления</w:t>
      </w:r>
    </w:p>
    <w:p w:rsidR="006B0896" w:rsidRPr="000348BD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348BD">
        <w:rPr>
          <w:rFonts w:ascii="Times New Roman" w:hAnsi="Times New Roman" w:cs="Times New Roman"/>
          <w:sz w:val="22"/>
          <w:szCs w:val="22"/>
        </w:rPr>
        <w:t>Расширение потенциала системы дополнительного образования включает в себя:</w:t>
      </w:r>
    </w:p>
    <w:p w:rsidR="006B0896" w:rsidRDefault="006B0896" w:rsidP="006B0896">
      <w:pPr>
        <w:pStyle w:val="1"/>
        <w:shd w:val="clear" w:color="auto" w:fill="auto"/>
        <w:spacing w:line="240" w:lineRule="auto"/>
        <w:ind w:left="900" w:firstLine="20"/>
      </w:pPr>
      <w:r>
        <w:t>разработку и реализацию программ (проектов) развития дополнительного</w:t>
      </w:r>
    </w:p>
    <w:p w:rsidR="006B0896" w:rsidRDefault="006B0896" w:rsidP="006B0896">
      <w:pPr>
        <w:pStyle w:val="1"/>
        <w:shd w:val="clear" w:color="auto" w:fill="auto"/>
        <w:spacing w:line="240" w:lineRule="auto"/>
        <w:ind w:firstLine="0"/>
        <w:jc w:val="left"/>
      </w:pPr>
      <w:r>
        <w:t>образования;</w:t>
      </w:r>
    </w:p>
    <w:p w:rsidR="006B0896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858D8">
        <w:rPr>
          <w:rFonts w:ascii="Times New Roman" w:hAnsi="Times New Roman" w:cs="Times New Roman"/>
          <w:sz w:val="22"/>
          <w:szCs w:val="22"/>
        </w:rPr>
        <w:t>разработку и реализацию подпрограммы развитие дополнительного образования муниципальной программы «Развитие инфраструктуры общего и дополнительного образования Кривошеинского района на 2013-2017 годы, утвержденную постановлением Администрации Кривошеинского района от 05.03.2013 № 158;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совершенствование организационно-экономических механизмов обеспечения доступности услуг дополнительного образования;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внедрение системы оценки качества дополнительного образования на основе рекомендаций Министерства образования и науки России.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Создание условий для развития молодых талантов и детей с высокой мотивацией к обучению включает в себя: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реализацию Концепции общенациональной системы выявления и развития молодых талантов;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реализацию муниципальной  ведомственной целевой программы «Одаренные дети».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Введение «эффективного контракта» в дополнительном образовании включает в себя: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внедрение механизмов «эффективного контракта» с педагогическими работникам организаций дополнительного образования;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внедрение механизмов «эффективного контракта»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и эффективностью деятельности руководителя образовательной организации дополнительного образования на основе рекомендаций Министерства образования и науки России;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информационное и мониторинговое сопровождение введения «эффективного контракта».</w:t>
      </w:r>
    </w:p>
    <w:p w:rsidR="006B0896" w:rsidRPr="004858D8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6B0896" w:rsidRPr="00852093" w:rsidRDefault="006B0896" w:rsidP="006B0896">
      <w:pPr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3.2. Ожидаемые результаты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Не менее 75 процентов детей от 5 до 18 лет к 2020 году будут охвачены программами дополнительного образования, в том числе 50 процентов из них за счет бюджетных средств.</w:t>
      </w:r>
    </w:p>
    <w:p w:rsidR="006B0896" w:rsidRPr="00852093" w:rsidRDefault="006B0896" w:rsidP="006B089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52093">
        <w:rPr>
          <w:rFonts w:ascii="Times New Roman" w:hAnsi="Times New Roman" w:cs="Times New Roman"/>
          <w:sz w:val="22"/>
          <w:szCs w:val="22"/>
        </w:rPr>
        <w:t>Не менее 46 процентов обучающихся по  программам общего образования примут участие в олимпиадах и конкурсах различного уровня.</w:t>
      </w:r>
    </w:p>
    <w:p w:rsidR="006B0896" w:rsidRDefault="006B0896" w:rsidP="006B0896">
      <w:pPr>
        <w:pStyle w:val="1"/>
        <w:shd w:val="clear" w:color="auto" w:fill="auto"/>
        <w:spacing w:after="260" w:line="240" w:lineRule="auto"/>
        <w:ind w:firstLine="920"/>
      </w:pPr>
      <w:r>
        <w:t>Во всех организациях дополнительного образования будет обеспечен переход на «эффективный контракт» с педагогическими работниками. Средняя заработная плата педагогов дополнительного образования составит 100 процентов к среднемесячной заработной плате педагогических работников общеобразовательных организаций Кривошеинского района.</w:t>
      </w: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</w:pPr>
    </w:p>
    <w:p w:rsidR="003D4815" w:rsidRDefault="003D4815" w:rsidP="006B0896">
      <w:pPr>
        <w:pStyle w:val="1"/>
        <w:shd w:val="clear" w:color="auto" w:fill="auto"/>
        <w:spacing w:after="260" w:line="240" w:lineRule="auto"/>
        <w:ind w:firstLine="920"/>
        <w:sectPr w:rsidR="003D4815">
          <w:pgSz w:w="11900" w:h="16840"/>
          <w:pgMar w:top="846" w:right="769" w:bottom="846" w:left="1338" w:header="418" w:footer="3" w:gutter="0"/>
          <w:cols w:space="720"/>
          <w:noEndnote/>
          <w:docGrid w:linePitch="360"/>
        </w:sectPr>
      </w:pPr>
    </w:p>
    <w:p w:rsidR="003D4815" w:rsidRDefault="003D4815" w:rsidP="006B0896">
      <w:pPr>
        <w:spacing w:line="14" w:lineRule="exact"/>
      </w:pPr>
    </w:p>
    <w:p w:rsidR="003D4815" w:rsidRPr="003D4815" w:rsidRDefault="003D4815" w:rsidP="003D4815">
      <w:pPr>
        <w:jc w:val="center"/>
        <w:rPr>
          <w:rFonts w:ascii="Times New Roman" w:hAnsi="Times New Roman" w:cs="Times New Roman"/>
          <w:sz w:val="22"/>
          <w:szCs w:val="22"/>
        </w:rPr>
      </w:pPr>
      <w:r w:rsidRPr="003D4815">
        <w:rPr>
          <w:rFonts w:ascii="Times New Roman" w:hAnsi="Times New Roman" w:cs="Times New Roman"/>
          <w:sz w:val="22"/>
          <w:szCs w:val="22"/>
        </w:rPr>
        <w:t xml:space="preserve">3.3. Основные количественные характеристики системы дополнительного образования </w:t>
      </w:r>
    </w:p>
    <w:tbl>
      <w:tblPr>
        <w:tblW w:w="15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276"/>
        <w:gridCol w:w="1276"/>
        <w:gridCol w:w="992"/>
        <w:gridCol w:w="1134"/>
        <w:gridCol w:w="992"/>
        <w:gridCol w:w="1134"/>
        <w:gridCol w:w="993"/>
        <w:gridCol w:w="992"/>
        <w:gridCol w:w="765"/>
      </w:tblGrid>
      <w:tr w:rsidR="003D4815" w:rsidRPr="003D4815" w:rsidTr="003D4815">
        <w:trPr>
          <w:cantSplit/>
        </w:trPr>
        <w:tc>
          <w:tcPr>
            <w:tcW w:w="5670" w:type="dxa"/>
            <w:vAlign w:val="center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2012 год/факт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год/факт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/факт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2015 год/ факт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2016 год/  факт</w:t>
            </w:r>
          </w:p>
        </w:tc>
        <w:tc>
          <w:tcPr>
            <w:tcW w:w="993" w:type="dxa"/>
            <w:noWrap/>
          </w:tcPr>
          <w:p w:rsidR="003D4815" w:rsidRPr="003D4815" w:rsidRDefault="003D4815" w:rsidP="003D481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2017 год/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noWrap/>
          </w:tcPr>
          <w:p w:rsidR="003D4815" w:rsidRPr="003D4815" w:rsidRDefault="003D4815" w:rsidP="003D481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2018 год/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65" w:type="dxa"/>
            <w:shd w:val="clear" w:color="auto" w:fill="auto"/>
          </w:tcPr>
          <w:p w:rsidR="003D4815" w:rsidRPr="003D4815" w:rsidRDefault="003D481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год/прогноз</w:t>
            </w:r>
          </w:p>
        </w:tc>
      </w:tr>
      <w:tr w:rsidR="003D4815" w:rsidRPr="003D4815" w:rsidTr="003D4815">
        <w:trPr>
          <w:cantSplit/>
        </w:trPr>
        <w:tc>
          <w:tcPr>
            <w:tcW w:w="5670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молодежи 5 - 18 лет</w:t>
            </w:r>
          </w:p>
        </w:tc>
        <w:tc>
          <w:tcPr>
            <w:tcW w:w="1276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</w:tc>
        <w:tc>
          <w:tcPr>
            <w:tcW w:w="1276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1,924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1,940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1,996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1,996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1,800</w:t>
            </w:r>
          </w:p>
        </w:tc>
        <w:tc>
          <w:tcPr>
            <w:tcW w:w="993" w:type="dxa"/>
            <w:noWrap/>
          </w:tcPr>
          <w:p w:rsidR="003D4815" w:rsidRPr="003D4815" w:rsidRDefault="003D4815" w:rsidP="003D481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971</w:t>
            </w:r>
          </w:p>
        </w:tc>
        <w:tc>
          <w:tcPr>
            <w:tcW w:w="992" w:type="dxa"/>
            <w:noWrap/>
          </w:tcPr>
          <w:p w:rsidR="003D4815" w:rsidRPr="003D4815" w:rsidRDefault="003D4815" w:rsidP="003D481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057</w:t>
            </w:r>
          </w:p>
        </w:tc>
        <w:tc>
          <w:tcPr>
            <w:tcW w:w="765" w:type="dxa"/>
            <w:shd w:val="clear" w:color="auto" w:fill="auto"/>
          </w:tcPr>
          <w:p w:rsidR="003D4815" w:rsidRPr="003D4815" w:rsidRDefault="003D481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2,057</w:t>
            </w:r>
          </w:p>
        </w:tc>
      </w:tr>
      <w:tr w:rsidR="003D4815" w:rsidRPr="003D4815" w:rsidTr="003D4815">
        <w:trPr>
          <w:cantSplit/>
        </w:trPr>
        <w:tc>
          <w:tcPr>
            <w:tcW w:w="5670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</w:t>
            </w:r>
          </w:p>
        </w:tc>
        <w:tc>
          <w:tcPr>
            <w:tcW w:w="1276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93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765" w:type="dxa"/>
            <w:shd w:val="clear" w:color="auto" w:fill="auto"/>
          </w:tcPr>
          <w:p w:rsidR="003D4815" w:rsidRPr="003D4815" w:rsidRDefault="003D481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</w:tr>
      <w:tr w:rsidR="003D4815" w:rsidRPr="003D4815" w:rsidTr="003D4815">
        <w:trPr>
          <w:cantSplit/>
        </w:trPr>
        <w:tc>
          <w:tcPr>
            <w:tcW w:w="5670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педагогических работников организаций  дополнительного образования </w:t>
            </w:r>
          </w:p>
        </w:tc>
        <w:tc>
          <w:tcPr>
            <w:tcW w:w="1276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</w:tc>
        <w:tc>
          <w:tcPr>
            <w:tcW w:w="1276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0,033</w:t>
            </w:r>
          </w:p>
        </w:tc>
        <w:tc>
          <w:tcPr>
            <w:tcW w:w="1134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134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993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0,036</w:t>
            </w:r>
          </w:p>
        </w:tc>
        <w:tc>
          <w:tcPr>
            <w:tcW w:w="992" w:type="dxa"/>
            <w:noWrap/>
            <w:vAlign w:val="bottom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0,036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3D4815" w:rsidRPr="003D4815" w:rsidRDefault="003D4815" w:rsidP="003D481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0,036</w:t>
            </w:r>
          </w:p>
        </w:tc>
      </w:tr>
      <w:tr w:rsidR="003D4815" w:rsidRPr="003D4815" w:rsidTr="003D4815">
        <w:trPr>
          <w:cantSplit/>
        </w:trPr>
        <w:tc>
          <w:tcPr>
            <w:tcW w:w="5670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детей и молодежи в возрасте от 5 до 18 лет в расчете на 1 педагогического работника </w:t>
            </w:r>
          </w:p>
        </w:tc>
        <w:tc>
          <w:tcPr>
            <w:tcW w:w="1276" w:type="dxa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993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765" w:type="dxa"/>
            <w:shd w:val="clear" w:color="auto" w:fill="auto"/>
          </w:tcPr>
          <w:p w:rsidR="003D4815" w:rsidRPr="003D4815" w:rsidRDefault="003D481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</w:tr>
      <w:tr w:rsidR="003D4815" w:rsidRPr="003D4815" w:rsidTr="003D4815">
        <w:trPr>
          <w:cantSplit/>
        </w:trPr>
        <w:tc>
          <w:tcPr>
            <w:tcW w:w="5670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76" w:type="dxa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3D4815" w:rsidRPr="003D4815" w:rsidRDefault="003D4815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3D4815" w:rsidRPr="003D4815" w:rsidRDefault="003D4815" w:rsidP="003D481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D4815" w:rsidRPr="003D4815" w:rsidRDefault="003D4815" w:rsidP="003D4815">
      <w:pPr>
        <w:jc w:val="center"/>
        <w:rPr>
          <w:rFonts w:ascii="Times New Roman" w:hAnsi="Times New Roman" w:cs="Times New Roman"/>
          <w:sz w:val="22"/>
          <w:szCs w:val="22"/>
        </w:rPr>
      </w:pPr>
      <w:r w:rsidRPr="003D4815">
        <w:rPr>
          <w:rFonts w:ascii="Times New Roman" w:hAnsi="Times New Roman" w:cs="Times New Roman"/>
          <w:sz w:val="22"/>
          <w:szCs w:val="22"/>
        </w:rPr>
        <w:t>3.4. Мероприятия по повышению эффективности и качества услуг в сфере дополнительного образования, соотнесенные с этапами перехода к эффективному контракту</w:t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3261"/>
        <w:gridCol w:w="2552"/>
        <w:gridCol w:w="3543"/>
      </w:tblGrid>
      <w:tr w:rsidR="003D4815" w:rsidRPr="003D4815" w:rsidTr="00411955">
        <w:trPr>
          <w:trHeight w:val="375"/>
        </w:trPr>
        <w:tc>
          <w:tcPr>
            <w:tcW w:w="675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3261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2552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54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Показатели /результаты</w:t>
            </w:r>
          </w:p>
        </w:tc>
      </w:tr>
      <w:tr w:rsidR="003D4815" w:rsidRPr="003D4815" w:rsidTr="00411955">
        <w:trPr>
          <w:trHeight w:val="326"/>
        </w:trPr>
        <w:tc>
          <w:tcPr>
            <w:tcW w:w="15134" w:type="dxa"/>
            <w:gridSpan w:val="5"/>
          </w:tcPr>
          <w:p w:rsidR="003D4815" w:rsidRPr="003D4815" w:rsidRDefault="003D4815" w:rsidP="004119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815">
              <w:rPr>
                <w:color w:val="auto"/>
                <w:sz w:val="22"/>
                <w:szCs w:val="22"/>
              </w:rPr>
              <w:t xml:space="preserve">Расширение потенциала системы дополнительного образования </w:t>
            </w:r>
          </w:p>
        </w:tc>
      </w:tr>
    </w:tbl>
    <w:p w:rsidR="003D4815" w:rsidRPr="003D4815" w:rsidRDefault="003D4815" w:rsidP="003D4815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055"/>
        <w:gridCol w:w="567"/>
        <w:gridCol w:w="2693"/>
        <w:gridCol w:w="2523"/>
        <w:gridCol w:w="3544"/>
      </w:tblGrid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подпрограммы развития дополнительного образования муниципальной программы «Развитие инфраструктуры общего и дополнительного образования Кривошеинского района на 2013-2017 годы: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- реализация методических рекомендаций по формам муниципального задания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- финансовое обеспечение реализации муниципального задания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- внедрение моделей финансовых механизмов обеспечения  муниципальных заказов в системе дополнительного образования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(далее УО)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Организации дополнительного образования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(далее - ОДО) с участием руководителей образовательных организаций и педагогических работников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0E05B9">
              <w:rPr>
                <w:rFonts w:ascii="Times New Roman" w:hAnsi="Times New Roman" w:cs="Times New Roman"/>
                <w:sz w:val="22"/>
                <w:szCs w:val="22"/>
              </w:rPr>
              <w:t>-2019 год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0E05B9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лет/ 47,6%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Использование методических рекомендации по разработке муниципальных заданий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моделей финансового обеспечения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подпрограммы развития 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образования в Кривошеинском районе: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2523" w:type="dxa"/>
            <w:vMerge w:val="restart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заказа на услуги дополнительного образования и финансового обеспечения его реализации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2523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эффективной сети организаций дополнительного образования, обеспечение сетевого взаимодействия, интеграции ресурсов школ, организаций дополнительного образования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3D4815" w:rsidP="000E05B9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2014-201</w:t>
            </w:r>
            <w:r w:rsidR="000E0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Аналитические материалы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и оценка эффективности реализации подпрограммы развития дополнительного образования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0E05B9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Отчет по итогам мониторинга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организационно-экономических механизмов обеспечения доступности услуг дополнительного образования: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3D4815" w:rsidRPr="003D4815" w:rsidRDefault="003D4815" w:rsidP="000E05B9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 w:rsidR="000E0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лет/65%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Приведение условий организации дополнительного образования в соответствие с обновленными нормативными документами Российской Федерации, регулирующими требования к условиям организации образовательного процесса (по мере принятия нормативных актов) в рамках совершенствования организационно-экономических механизмов обеспечения доступности услуг дополнительного образования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3D4815" w:rsidP="000E05B9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 w:rsidR="000E0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состояния материально-технической базы организаций дополнительного образования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3D4815" w:rsidP="000E05B9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 w:rsidR="000E0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Результаты мониторинга состояния материально-технической базы организаций дополнительного образования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развития инфраструктуры дополнительного образования, в том числе  реконструкции и ремонта зданий бюджетных организаций, реализующих программы дополнительного образования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реконструкции, ремонта зданий  и улучшение материально-технической базы организаций дополнительного образования 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нормативно-подушевого финансирования в организациях дополнительного образования Кривошеинского района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ОДО</w:t>
            </w:r>
          </w:p>
        </w:tc>
        <w:tc>
          <w:tcPr>
            <w:tcW w:w="2523" w:type="dxa"/>
          </w:tcPr>
          <w:p w:rsidR="003D4815" w:rsidRPr="003D4815" w:rsidRDefault="000E05B9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Нормативно-подушевое финансирование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Распространение современных  муниципальных моделей организации дополнительного образования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0E05B9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лет/70%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проведение конкурсных процедур по выявлению современных муниципальных моделей организации дополнительного образования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3544" w:type="dxa"/>
            <w:vMerge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rPr>
          <w:trHeight w:val="519"/>
        </w:trPr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современной муниципальной модели организации дополнительного образования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системы оценки качества дополнительного образования: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2013-2015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Число ОДО, в которых оценка деятельности руководителей и основных категорий работников осуществляется на основании показателей эффективности деятельности/3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Использование  показателей для оценки эффективности деятельности подведомственных муниципальных организаций дополнительного образования, их руководителей и основных категорий работников и внедрение системы оценки качества на основе федеральных рекомендаций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системы оценки качества дополнительного образования на основе рекомендаций Министерства образования и науки России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  <w:tcBorders>
              <w:top w:val="nil"/>
            </w:tcBorders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показателей эффективности деятельности подведомственных муниципальных организаций дополнительного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br/>
              <w:t>ОДО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  <w:tcBorders>
              <w:top w:val="nil"/>
            </w:tcBorders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Разработка методических рекомендаций показателей эффективности деятельности руководящих и основных категорий работников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  <w:tcBorders>
              <w:top w:val="nil"/>
            </w:tcBorders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независимой системы оценки качества  организаций дополнительного образования Кривошеинского района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ОДО 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2014-2015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по организации и  проведению независимой оценки не менее  33% организаций дополнительного образования</w:t>
            </w:r>
          </w:p>
        </w:tc>
      </w:tr>
      <w:tr w:rsidR="003D4815" w:rsidRPr="003D4815" w:rsidTr="00411955">
        <w:trPr>
          <w:trHeight w:val="507"/>
        </w:trPr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учащихся по программам общего 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образования, участвующих в олимпиадах и конкурсах различного уровня, в общей численности учащихся по программам общего образования/50,3%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«Одаренные дети» в рамках муниципальной программы «Развитие инфраструктуры общего и дополнительного образования Кривошеинского района на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D4815">
                <w:rPr>
                  <w:rFonts w:ascii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.г.: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муниципального плана  </w:t>
            </w:r>
          </w:p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по повышению эффективности бюджетных расходов в системе дополнительного образования (в том числе реорганизация сети организаций дополнительного образования)           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ОДО 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план  </w:t>
            </w:r>
          </w:p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мероприятий по повышению эффективности бюджетных расходов в системе дополнительного образования</w:t>
            </w:r>
          </w:p>
        </w:tc>
      </w:tr>
      <w:tr w:rsidR="003D4815" w:rsidRPr="003D4815" w:rsidTr="00411955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5055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муниципального плана  </w:t>
            </w:r>
          </w:p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по повышению эффективности бюджетных расходов в системе дополнительного образования (в том числе реорганизация сети организаций дополнительного образования)            </w:t>
            </w:r>
          </w:p>
        </w:tc>
        <w:tc>
          <w:tcPr>
            <w:tcW w:w="3260" w:type="dxa"/>
            <w:gridSpan w:val="2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ОДО 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– 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Снижение неэффективных расходов в системе дополнительного образования</w:t>
            </w:r>
          </w:p>
        </w:tc>
      </w:tr>
      <w:tr w:rsidR="003D4815" w:rsidRPr="003D4815" w:rsidTr="00411955">
        <w:tc>
          <w:tcPr>
            <w:tcW w:w="15139" w:type="dxa"/>
            <w:gridSpan w:val="6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эффективного контракта в системе дополнительного образования 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механизмов «эффективного контракта» с педагогическими работниками муниципальных организаций дополнительного образования:</w:t>
            </w:r>
          </w:p>
        </w:tc>
        <w:tc>
          <w:tcPr>
            <w:tcW w:w="269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3D4815" w:rsidRPr="003D4815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Разработка и апробация моделей «эффективного контракта» в дополнительном образовании: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- разработка критериев оценки деятельности основных категорий персонала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- 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269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3D4815" w:rsidP="00FD1A76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 w:rsidR="00FD1A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Повышение результативности деятельности ОДО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моделей «эффективного контракта» в дополнительном образовании </w:t>
            </w:r>
          </w:p>
        </w:tc>
        <w:tc>
          <w:tcPr>
            <w:tcW w:w="269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ОДО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2013-2014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Количество ОДО, работники которых переведены на эффективные контракты/3</w:t>
            </w:r>
          </w:p>
        </w:tc>
      </w:tr>
      <w:tr w:rsidR="003D4815" w:rsidRPr="003D4815" w:rsidTr="0026376F">
        <w:trPr>
          <w:trHeight w:val="547"/>
        </w:trPr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Поэтапное повышение заработной платы педагогических работников организаций дополнительного образования </w:t>
            </w:r>
          </w:p>
        </w:tc>
        <w:tc>
          <w:tcPr>
            <w:tcW w:w="269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br/>
              <w:t>УО</w:t>
            </w:r>
          </w:p>
        </w:tc>
        <w:tc>
          <w:tcPr>
            <w:tcW w:w="2523" w:type="dxa"/>
          </w:tcPr>
          <w:p w:rsidR="003D4815" w:rsidRPr="003D4815" w:rsidRDefault="003D4815" w:rsidP="00FD1A76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 w:rsidR="00FD1A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Нормативные акты ОМСУ по финансовому обеспечению оплаты труда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8.4.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pStyle w:val="Default"/>
              <w:keepNext/>
              <w:keepLines/>
              <w:jc w:val="both"/>
              <w:rPr>
                <w:color w:val="auto"/>
                <w:sz w:val="22"/>
                <w:szCs w:val="22"/>
              </w:rPr>
            </w:pPr>
            <w:r w:rsidRPr="003D4815">
              <w:rPr>
                <w:color w:val="auto"/>
                <w:sz w:val="22"/>
                <w:szCs w:val="22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с учетом возможного привлечения не менее трети средств  за счет реорганизации неэффективных образовательных организаций и оптимизации реализуемых образовательных программ, а также результатов анализа статистических данных: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моделей финансового обеспечения повышения уровня заработной платы педагогических 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 организаций дополнительного образования и ее нормативное правовое обеспечение: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  <w:strike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- подготовка проектов соглашений по вопросам дополнительного финансирования и установления целевых показателей </w:t>
            </w:r>
          </w:p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- подписание соглашений </w:t>
            </w:r>
          </w:p>
        </w:tc>
        <w:tc>
          <w:tcPr>
            <w:tcW w:w="269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профессиональных стандартов в организациях дополнительного образования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ОДО  (по согласованию)</w:t>
            </w:r>
          </w:p>
        </w:tc>
        <w:tc>
          <w:tcPr>
            <w:tcW w:w="2523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2017  год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Соответствие работников современным квалификационным требованиям, повышение качества образовательной деятельности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нормирования труда в организациях дополнительного образования в соответствии с отраслевыми нормами труда, утвержденными Минобрнауки России         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ОДО  (по согласованию)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– 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организации труда и повышение эффективности и качества образовательных программ 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Проведение аттестации педагогических работников дополнительного образования с последующим переводом их на эффективный контракт</w:t>
            </w:r>
          </w:p>
        </w:tc>
        <w:tc>
          <w:tcPr>
            <w:tcW w:w="2693" w:type="dxa"/>
            <w:vMerge w:val="restart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ОДО (по согласованию)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 w:val="restart"/>
          </w:tcPr>
          <w:p w:rsidR="003D4815" w:rsidRPr="003D4815" w:rsidRDefault="00FD1A76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– 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Merge w:val="restart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дополнительного образования, которым при прохождении аттестации в соответствующем году присвоена первая или высшая категория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Кривошеинского района к  обязательствам по средней заработной плате педагогических работников организаций дополнительного образования, установленным ДОО ТО на соответствующий финансовый год/ 100%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693" w:type="dxa"/>
            <w:vMerge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693" w:type="dxa"/>
            <w:vMerge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14. 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Внедрение механизмов «эффективного контракта» с руководителями образовательных организаций дополнительного образования: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3D4815" w:rsidRPr="003D4815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vAlign w:val="center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 дополнительного образования, руководители которых переведены на эффективные контракты/3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14.1.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Проведение работы по заключению трудовых договоров с руководителями муниципальных организаций дополнительного образования в соответствии с типовой формой договора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ОДО (по согласованию)</w:t>
            </w:r>
          </w:p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3D4815" w:rsidRPr="003D4815" w:rsidRDefault="003D4815" w:rsidP="00411955">
            <w:pPr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Заключённые трудовые договоры с руководителями муниципальных организаций дополнительного образования 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14.2</w:t>
            </w:r>
          </w:p>
        </w:tc>
        <w:tc>
          <w:tcPr>
            <w:tcW w:w="5622" w:type="dxa"/>
            <w:gridSpan w:val="2"/>
            <w:vAlign w:val="center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Контроль за соблюдением установленных соотношений средней заработной платы руководителя  организаций дополнительного образования и средней заработной платы работников данных организаций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Выполнение соотношений средней заработной платы руководителя  организаций дополнительного образования и средней заработной платы работников данных организаций не более чем в 8 раз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14.3</w:t>
            </w:r>
          </w:p>
        </w:tc>
        <w:tc>
          <w:tcPr>
            <w:tcW w:w="5622" w:type="dxa"/>
            <w:gridSpan w:val="2"/>
            <w:vAlign w:val="center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Контроль за выполнением в полном объеме мер по созданию прозрачного механизма оплаты труда руководителей организаций дополнительного образования Кривошеинского района, включая предоставление ими сведений о доходах и имуществе и размещение их в сети «Интернет»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Сведения о доходах и имуществе руководителей организаций дополнительного образования Кривошеинского района, размещенные  в сети «Интернет»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качества кадрового состава сферы дополнительного образования, в том числе:</w:t>
            </w:r>
          </w:p>
        </w:tc>
        <w:tc>
          <w:tcPr>
            <w:tcW w:w="2693" w:type="dxa"/>
          </w:tcPr>
          <w:p w:rsidR="003D4815" w:rsidRPr="003D4815" w:rsidRDefault="003D481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3D4815" w:rsidRPr="003D4815" w:rsidRDefault="003D4815" w:rsidP="00FD1A76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 w:rsidR="00FD1A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15.1.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программы подготовки современных менеджеров организаций дополнительного образования 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3D4815" w:rsidP="00FD1A76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2014 -201</w:t>
            </w:r>
            <w:r w:rsidR="00FD1A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педагогических работников в возрасте до 30 лет в образовательных организациях дополнительного образования в общей численности педагогических работников</w:t>
            </w:r>
          </w:p>
        </w:tc>
      </w:tr>
      <w:tr w:rsidR="003D4815" w:rsidRPr="003D4815" w:rsidTr="0026376F"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Информационное сопровождение мероприятий по введению «эффективного контракта» в дополнительном образовании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сайтах;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публикации в печатных средствах массовой информации;</w:t>
            </w:r>
          </w:p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выступления руководителей  ОМСУ в средствах массовой информации</w:t>
            </w:r>
          </w:p>
        </w:tc>
      </w:tr>
      <w:tr w:rsidR="003D4815" w:rsidRPr="003D4815" w:rsidTr="0026376F">
        <w:trPr>
          <w:trHeight w:val="471"/>
        </w:trPr>
        <w:tc>
          <w:tcPr>
            <w:tcW w:w="757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16.1</w:t>
            </w:r>
          </w:p>
        </w:tc>
        <w:tc>
          <w:tcPr>
            <w:tcW w:w="5622" w:type="dxa"/>
            <w:gridSpan w:val="2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Мониторинг ОМСУ  по выполнению целевых показателей</w:t>
            </w:r>
          </w:p>
        </w:tc>
        <w:tc>
          <w:tcPr>
            <w:tcW w:w="2693" w:type="dxa"/>
          </w:tcPr>
          <w:p w:rsidR="003D4815" w:rsidRPr="003D4815" w:rsidRDefault="00411955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br/>
              <w:t>ОДО (по согласованию)</w:t>
            </w:r>
          </w:p>
        </w:tc>
        <w:tc>
          <w:tcPr>
            <w:tcW w:w="2523" w:type="dxa"/>
          </w:tcPr>
          <w:p w:rsidR="003D4815" w:rsidRPr="003D4815" w:rsidRDefault="00FD1A76" w:rsidP="00411955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2013-2019</w:t>
            </w:r>
            <w:r w:rsidR="003D4815" w:rsidRPr="003D481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</w:tcPr>
          <w:p w:rsidR="003D4815" w:rsidRPr="003D4815" w:rsidRDefault="003D4815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D4815">
              <w:rPr>
                <w:rFonts w:ascii="Times New Roman" w:hAnsi="Times New Roman" w:cs="Times New Roman"/>
                <w:sz w:val="22"/>
                <w:szCs w:val="22"/>
              </w:rPr>
              <w:t>Отчет по итогам мониторинга</w:t>
            </w:r>
          </w:p>
        </w:tc>
      </w:tr>
    </w:tbl>
    <w:p w:rsidR="006B0896" w:rsidRDefault="006B0896" w:rsidP="006B0896">
      <w:pPr>
        <w:spacing w:line="14" w:lineRule="exact"/>
        <w:sectPr w:rsidR="006B0896">
          <w:pgSz w:w="16840" w:h="11900" w:orient="landscape"/>
          <w:pgMar w:top="556" w:right="260" w:bottom="142" w:left="975" w:header="128" w:footer="3" w:gutter="0"/>
          <w:cols w:space="720"/>
          <w:noEndnote/>
          <w:docGrid w:linePitch="360"/>
        </w:sectPr>
      </w:pPr>
    </w:p>
    <w:p w:rsidR="00FD1A76" w:rsidRPr="00FD1A76" w:rsidRDefault="00FD1A76" w:rsidP="00FD1A76">
      <w:pPr>
        <w:jc w:val="center"/>
        <w:rPr>
          <w:rFonts w:ascii="Times New Roman" w:hAnsi="Times New Roman" w:cs="Times New Roman"/>
          <w:sz w:val="22"/>
          <w:szCs w:val="22"/>
        </w:rPr>
      </w:pPr>
      <w:r w:rsidRPr="00FD1A76">
        <w:rPr>
          <w:rFonts w:ascii="Times New Roman" w:hAnsi="Times New Roman" w:cs="Times New Roman"/>
          <w:sz w:val="22"/>
          <w:szCs w:val="22"/>
        </w:rPr>
        <w:lastRenderedPageBreak/>
        <w:t xml:space="preserve">3.5. Показатели повышения эффективности и качества услуг в сфере дополнительного образования, соотнесенные с этапами перехода к эффективному контракту </w:t>
      </w:r>
    </w:p>
    <w:p w:rsidR="00FD1A76" w:rsidRPr="00FD1A76" w:rsidRDefault="00FD1A76" w:rsidP="00FD1A7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1201"/>
        <w:gridCol w:w="1077"/>
        <w:gridCol w:w="972"/>
        <w:gridCol w:w="885"/>
        <w:gridCol w:w="937"/>
        <w:gridCol w:w="971"/>
        <w:gridCol w:w="706"/>
        <w:gridCol w:w="853"/>
        <w:gridCol w:w="3682"/>
        <w:gridCol w:w="45"/>
      </w:tblGrid>
      <w:tr w:rsidR="00FD1A76" w:rsidRPr="00FD1A76" w:rsidTr="00FD1A76">
        <w:tc>
          <w:tcPr>
            <w:tcW w:w="4060" w:type="dxa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«Наименование показателя</w:t>
            </w:r>
          </w:p>
        </w:tc>
        <w:tc>
          <w:tcPr>
            <w:tcW w:w="120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год/факт</w:t>
            </w:r>
          </w:p>
        </w:tc>
        <w:tc>
          <w:tcPr>
            <w:tcW w:w="972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 xml:space="preserve">2014год факт/ </w:t>
            </w:r>
          </w:p>
        </w:tc>
        <w:tc>
          <w:tcPr>
            <w:tcW w:w="885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год/ факт</w:t>
            </w:r>
          </w:p>
        </w:tc>
        <w:tc>
          <w:tcPr>
            <w:tcW w:w="93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год /факт</w:t>
            </w:r>
          </w:p>
        </w:tc>
        <w:tc>
          <w:tcPr>
            <w:tcW w:w="97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FD1A76" w:rsidRPr="00FD1A76" w:rsidRDefault="00FD1A76" w:rsidP="00FD1A76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год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6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FD1A76" w:rsidRPr="00FD1A76" w:rsidRDefault="00FD1A76" w:rsidP="00FD1A76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год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3" w:type="dxa"/>
          </w:tcPr>
          <w:p w:rsidR="00FD1A76" w:rsidRPr="00FD1A76" w:rsidRDefault="00FD1A76" w:rsidP="00FD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год/прогноз</w:t>
            </w:r>
          </w:p>
        </w:tc>
        <w:tc>
          <w:tcPr>
            <w:tcW w:w="3727" w:type="dxa"/>
            <w:gridSpan w:val="2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FD1A76" w:rsidRPr="00FD1A76" w:rsidTr="00FD1A76">
        <w:trPr>
          <w:gridAfter w:val="1"/>
          <w:wAfter w:w="45" w:type="dxa"/>
        </w:trPr>
        <w:tc>
          <w:tcPr>
            <w:tcW w:w="4060" w:type="dxa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1. Доля детей, охваченных образовательными программами дополнительного образования, в общей численности детей и молодежи в возрасте 5 – 18 лет</w:t>
            </w:r>
          </w:p>
        </w:tc>
        <w:tc>
          <w:tcPr>
            <w:tcW w:w="120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07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72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85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3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7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706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853" w:type="dxa"/>
          </w:tcPr>
          <w:p w:rsidR="00FD1A76" w:rsidRPr="00FD1A76" w:rsidRDefault="00FD1A76" w:rsidP="00FD1A76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3682" w:type="dxa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 xml:space="preserve">     не менее 70 процентов детей и молодежи          в возрасте от      5 до 18 лет будут получать услуги дополнительного образования</w:t>
            </w:r>
          </w:p>
        </w:tc>
      </w:tr>
      <w:tr w:rsidR="00FD1A76" w:rsidRPr="00FD1A76" w:rsidTr="00FD1A76">
        <w:trPr>
          <w:gridAfter w:val="1"/>
          <w:wAfter w:w="45" w:type="dxa"/>
        </w:trPr>
        <w:tc>
          <w:tcPr>
            <w:tcW w:w="4060" w:type="dxa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2. Удельный вес численности обучающихся 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20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07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972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885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3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7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706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3" w:type="dxa"/>
          </w:tcPr>
          <w:p w:rsidR="00FD1A76" w:rsidRPr="00FD1A76" w:rsidRDefault="00FD1A76" w:rsidP="00FD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682" w:type="dxa"/>
          </w:tcPr>
          <w:p w:rsidR="00FD1A76" w:rsidRPr="00FD1A76" w:rsidRDefault="00FD1A76" w:rsidP="00FD1A76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увеличится количество 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FD1A76" w:rsidRPr="00FD1A76" w:rsidTr="00FD1A76">
        <w:trPr>
          <w:gridAfter w:val="1"/>
          <w:wAfter w:w="45" w:type="dxa"/>
          <w:trHeight w:val="70"/>
        </w:trPr>
        <w:tc>
          <w:tcPr>
            <w:tcW w:w="4060" w:type="dxa"/>
          </w:tcPr>
          <w:p w:rsidR="00FD1A76" w:rsidRPr="00FD1A76" w:rsidRDefault="00FD1A76" w:rsidP="00411955">
            <w:pPr>
              <w:keepNext/>
              <w:keepLines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3. Отношение средней заработной платы педагогических работников организаций дополнительного образования Кривошеинского района к  обязательствам по средней заработной плате педагогических работников организаций дополнительного образования Кривошеинского района, установленным ДОО ТО на соответствующий финансовый год</w:t>
            </w:r>
          </w:p>
        </w:tc>
        <w:tc>
          <w:tcPr>
            <w:tcW w:w="120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07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  <w:tc>
          <w:tcPr>
            <w:tcW w:w="972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5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37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6" w:type="dxa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FD1A76" w:rsidRPr="00FD1A76" w:rsidRDefault="00FD1A76" w:rsidP="00FD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82" w:type="dxa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педагогических работников организаций дополнительного образования к обязательствам, установленным ДОО ТО /100%</w:t>
            </w:r>
          </w:p>
        </w:tc>
      </w:tr>
    </w:tbl>
    <w:p w:rsidR="00FD1A76" w:rsidRPr="00FD1A76" w:rsidRDefault="00FD1A76" w:rsidP="00FD1A76">
      <w:pPr>
        <w:rPr>
          <w:rFonts w:ascii="Times New Roman" w:hAnsi="Times New Roman" w:cs="Times New Roman"/>
          <w:sz w:val="22"/>
          <w:szCs w:val="22"/>
        </w:rPr>
        <w:sectPr w:rsidR="00FD1A76" w:rsidRPr="00FD1A76" w:rsidSect="00411955">
          <w:pgSz w:w="16838" w:h="11906" w:orient="landscape"/>
          <w:pgMar w:top="1134" w:right="709" w:bottom="992" w:left="720" w:header="709" w:footer="709" w:gutter="0"/>
          <w:cols w:space="708"/>
          <w:docGrid w:linePitch="360"/>
        </w:sectPr>
      </w:pPr>
    </w:p>
    <w:tbl>
      <w:tblPr>
        <w:tblW w:w="15970" w:type="dxa"/>
        <w:tblInd w:w="93" w:type="dxa"/>
        <w:tblLayout w:type="fixed"/>
        <w:tblLook w:val="0000"/>
      </w:tblPr>
      <w:tblGrid>
        <w:gridCol w:w="262"/>
        <w:gridCol w:w="288"/>
        <w:gridCol w:w="8"/>
        <w:gridCol w:w="863"/>
        <w:gridCol w:w="6"/>
        <w:gridCol w:w="2"/>
        <w:gridCol w:w="4"/>
        <w:gridCol w:w="977"/>
        <w:gridCol w:w="6"/>
        <w:gridCol w:w="3"/>
        <w:gridCol w:w="6"/>
        <w:gridCol w:w="64"/>
        <w:gridCol w:w="480"/>
        <w:gridCol w:w="6"/>
        <w:gridCol w:w="6"/>
        <w:gridCol w:w="2"/>
        <w:gridCol w:w="9"/>
        <w:gridCol w:w="397"/>
        <w:gridCol w:w="429"/>
        <w:gridCol w:w="8"/>
        <w:gridCol w:w="6"/>
        <w:gridCol w:w="11"/>
        <w:gridCol w:w="266"/>
        <w:gridCol w:w="558"/>
        <w:gridCol w:w="9"/>
        <w:gridCol w:w="6"/>
        <w:gridCol w:w="11"/>
        <w:gridCol w:w="345"/>
        <w:gridCol w:w="236"/>
        <w:gridCol w:w="102"/>
        <w:gridCol w:w="9"/>
        <w:gridCol w:w="6"/>
        <w:gridCol w:w="11"/>
        <w:gridCol w:w="108"/>
        <w:gridCol w:w="571"/>
        <w:gridCol w:w="13"/>
        <w:gridCol w:w="6"/>
        <w:gridCol w:w="972"/>
        <w:gridCol w:w="13"/>
        <w:gridCol w:w="6"/>
        <w:gridCol w:w="831"/>
        <w:gridCol w:w="13"/>
        <w:gridCol w:w="6"/>
        <w:gridCol w:w="832"/>
        <w:gridCol w:w="13"/>
        <w:gridCol w:w="6"/>
        <w:gridCol w:w="831"/>
        <w:gridCol w:w="12"/>
        <w:gridCol w:w="1"/>
        <w:gridCol w:w="6"/>
        <w:gridCol w:w="690"/>
        <w:gridCol w:w="12"/>
        <w:gridCol w:w="1"/>
        <w:gridCol w:w="6"/>
        <w:gridCol w:w="690"/>
        <w:gridCol w:w="12"/>
        <w:gridCol w:w="1"/>
        <w:gridCol w:w="6"/>
        <w:gridCol w:w="690"/>
        <w:gridCol w:w="12"/>
        <w:gridCol w:w="1"/>
        <w:gridCol w:w="6"/>
        <w:gridCol w:w="689"/>
        <w:gridCol w:w="12"/>
        <w:gridCol w:w="1"/>
        <w:gridCol w:w="6"/>
        <w:gridCol w:w="548"/>
        <w:gridCol w:w="12"/>
        <w:gridCol w:w="1"/>
        <w:gridCol w:w="6"/>
        <w:gridCol w:w="690"/>
        <w:gridCol w:w="13"/>
        <w:gridCol w:w="6"/>
        <w:gridCol w:w="135"/>
        <w:gridCol w:w="426"/>
        <w:gridCol w:w="5"/>
        <w:gridCol w:w="9"/>
        <w:gridCol w:w="4"/>
        <w:gridCol w:w="2"/>
        <w:gridCol w:w="4"/>
        <w:gridCol w:w="30"/>
        <w:gridCol w:w="11"/>
        <w:gridCol w:w="79"/>
        <w:gridCol w:w="366"/>
        <w:gridCol w:w="29"/>
        <w:gridCol w:w="28"/>
        <w:gridCol w:w="36"/>
        <w:gridCol w:w="152"/>
        <w:gridCol w:w="49"/>
        <w:gridCol w:w="26"/>
        <w:gridCol w:w="19"/>
        <w:gridCol w:w="16"/>
        <w:gridCol w:w="3"/>
        <w:gridCol w:w="701"/>
        <w:gridCol w:w="8"/>
        <w:gridCol w:w="41"/>
        <w:gridCol w:w="16"/>
        <w:gridCol w:w="22"/>
      </w:tblGrid>
      <w:tr w:rsidR="00A156ED" w:rsidRPr="00FD1A76" w:rsidTr="006A531D">
        <w:trPr>
          <w:gridAfter w:val="15"/>
          <w:wAfter w:w="1512" w:type="dxa"/>
          <w:trHeight w:val="359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 Приложение № 2 к постановлению</w:t>
            </w:r>
          </w:p>
        </w:tc>
      </w:tr>
      <w:tr w:rsidR="00A156ED" w:rsidRPr="00FD1A76" w:rsidTr="006A531D">
        <w:trPr>
          <w:gridAfter w:val="15"/>
          <w:wAfter w:w="1512" w:type="dxa"/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Администрации Кривошеинского района</w:t>
            </w:r>
          </w:p>
        </w:tc>
      </w:tr>
      <w:tr w:rsidR="00A156ED" w:rsidRPr="00FD1A76" w:rsidTr="006A531D">
        <w:trPr>
          <w:gridAfter w:val="15"/>
          <w:wAfter w:w="1512" w:type="dxa"/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35790D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от 1</w:t>
            </w:r>
            <w:r w:rsidR="003579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579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3579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35790D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</w:tr>
      <w:tr w:rsidR="00A156ED" w:rsidRPr="00FD1A76" w:rsidTr="006A531D">
        <w:trPr>
          <w:gridAfter w:val="25"/>
          <w:wAfter w:w="2217" w:type="dxa"/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A76" w:rsidRPr="00FD1A76" w:rsidRDefault="00FD1A76" w:rsidP="00411955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A76" w:rsidRPr="00FD1A76" w:rsidRDefault="00FD1A76" w:rsidP="00411955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A76" w:rsidRPr="00FD1A76" w:rsidRDefault="00FD1A76" w:rsidP="00411955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D1A76" w:rsidRPr="00FD1A76" w:rsidTr="006A531D">
        <w:trPr>
          <w:gridAfter w:val="26"/>
          <w:wAfter w:w="2223" w:type="dxa"/>
          <w:trHeight w:val="255"/>
        </w:trPr>
        <w:tc>
          <w:tcPr>
            <w:tcW w:w="1374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D1A76" w:rsidRPr="00FD1A76" w:rsidRDefault="00FD1A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плана мероприятий ("дорожной карты") "Изменения в сфере образования в Кривошеинском районе"</w:t>
            </w:r>
          </w:p>
        </w:tc>
      </w:tr>
      <w:tr w:rsidR="00FD1A76" w:rsidRPr="00FD1A76" w:rsidTr="006A531D">
        <w:trPr>
          <w:gridAfter w:val="26"/>
          <w:wAfter w:w="2223" w:type="dxa"/>
          <w:trHeight w:val="255"/>
        </w:trPr>
        <w:tc>
          <w:tcPr>
            <w:tcW w:w="1374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D1A76" w:rsidRPr="00FD1A76" w:rsidRDefault="00FD1A76" w:rsidP="00411955">
            <w:pPr>
              <w:jc w:val="right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</w:tr>
      <w:tr w:rsidR="00A26E4D" w:rsidRPr="00FD1A76" w:rsidTr="006A531D">
        <w:trPr>
          <w:gridAfter w:val="1"/>
          <w:wAfter w:w="22" w:type="dxa"/>
          <w:trHeight w:val="435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6E4D" w:rsidRPr="00FD1A76" w:rsidRDefault="00A26E4D" w:rsidP="00A26E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201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4D" w:rsidRPr="00FD1A76" w:rsidRDefault="00A26E4D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A26E4D" w:rsidRPr="00FD1A76" w:rsidTr="006A531D">
        <w:trPr>
          <w:gridAfter w:val="1"/>
          <w:wAfter w:w="22" w:type="dxa"/>
          <w:cantSplit/>
          <w:trHeight w:val="1995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Кривошеинского района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Кривошеинского района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Кривошеинского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Кривошеинского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Кривошеинского района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Планируемые внебюджетные средства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E4D" w:rsidRPr="0035790D" w:rsidRDefault="00A26E4D" w:rsidP="00411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  <w:tc>
          <w:tcPr>
            <w:tcW w:w="10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E4D" w:rsidRPr="00FD1A76" w:rsidRDefault="00A26E4D" w:rsidP="00A26E4D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790D">
              <w:rPr>
                <w:rFonts w:ascii="Times New Roman" w:hAnsi="Times New Roman" w:cs="Times New Roman"/>
                <w:sz w:val="16"/>
                <w:szCs w:val="16"/>
              </w:rPr>
              <w:t>Прогнозная  Дополнительная потребность</w:t>
            </w:r>
          </w:p>
        </w:tc>
      </w:tr>
      <w:tr w:rsidR="00A26E4D" w:rsidRPr="00FD1A76" w:rsidTr="006A531D">
        <w:trPr>
          <w:gridAfter w:val="1"/>
          <w:wAfter w:w="22" w:type="dxa"/>
          <w:trHeight w:val="255"/>
        </w:trPr>
        <w:tc>
          <w:tcPr>
            <w:tcW w:w="15948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6E4D" w:rsidRPr="00FD1A76" w:rsidRDefault="00A26E4D" w:rsidP="00A26E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</w:tr>
      <w:tr w:rsidR="00A26E4D" w:rsidRPr="00FD1A76" w:rsidTr="006A531D">
        <w:trPr>
          <w:gridAfter w:val="1"/>
          <w:wAfter w:w="22" w:type="dxa"/>
          <w:trHeight w:val="25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5390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E4D" w:rsidRPr="00FD1A76" w:rsidRDefault="00A26E4D" w:rsidP="00A26E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условий:</w:t>
            </w:r>
          </w:p>
        </w:tc>
      </w:tr>
      <w:tr w:rsidR="006932C8" w:rsidRPr="00FD1A76" w:rsidTr="006A531D">
        <w:trPr>
          <w:gridAfter w:val="1"/>
          <w:wAfter w:w="22" w:type="dxa"/>
          <w:trHeight w:val="23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2C8" w:rsidRPr="0035790D" w:rsidRDefault="006932C8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системы дошкольного образования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8" w:rsidRPr="00FD1A76" w:rsidRDefault="006932C8" w:rsidP="00A26E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8" w:rsidRPr="00FD1A76" w:rsidRDefault="006932C8" w:rsidP="006932C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8" w:rsidRPr="00FD1A76" w:rsidRDefault="006932C8" w:rsidP="00A26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932C8" w:rsidRPr="00FD1A76" w:rsidTr="006A531D">
        <w:trPr>
          <w:gridAfter w:val="1"/>
          <w:wAfter w:w="22" w:type="dxa"/>
          <w:trHeight w:val="25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2C8" w:rsidRPr="0035790D" w:rsidRDefault="006932C8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на обеспечение условий: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8" w:rsidRPr="00FD1A76" w:rsidRDefault="006932C8" w:rsidP="00A26E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8" w:rsidRPr="00FD1A76" w:rsidRDefault="006932C8" w:rsidP="006932C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C8" w:rsidRPr="00FD1A76" w:rsidRDefault="006932C8" w:rsidP="00A26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932C8" w:rsidRPr="00FD1A76" w:rsidTr="006A531D">
        <w:trPr>
          <w:gridAfter w:val="1"/>
          <w:wAfter w:w="22" w:type="dxa"/>
          <w:trHeight w:val="698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390" w:type="dxa"/>
            <w:gridSpan w:val="9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932C8" w:rsidRPr="00FD1A76" w:rsidRDefault="006932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Финансово-экономическое обоснование (далее - ФЭО) по пункту 1: Потребность в дополнительных средствах на обучение работников образовательных организаций, реализующих программу дошкольного образования. Источник дополнительной потребности - средства областного бюджета в рамках ГП "Развитие образования в Томской области" </w:t>
            </w:r>
          </w:p>
        </w:tc>
      </w:tr>
      <w:tr w:rsidR="006932C8" w:rsidRPr="00FD1A76" w:rsidTr="006A531D">
        <w:trPr>
          <w:gridAfter w:val="1"/>
          <w:wAfter w:w="22" w:type="dxa"/>
          <w:trHeight w:val="3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32C8" w:rsidRPr="00FD1A76" w:rsidRDefault="006932C8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90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2C8" w:rsidRPr="00FD1A76" w:rsidRDefault="006932C8" w:rsidP="006932C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Функционирование:</w:t>
            </w:r>
          </w:p>
        </w:tc>
      </w:tr>
      <w:tr w:rsidR="00646B76" w:rsidRPr="0035790D" w:rsidTr="006A531D">
        <w:trPr>
          <w:gridAfter w:val="1"/>
          <w:wAfter w:w="22" w:type="dxa"/>
          <w:trHeight w:val="528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FD1A76" w:rsidRDefault="00646B76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76" w:rsidRPr="0035790D" w:rsidRDefault="00646B76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механизмов "эффективного контракта" с педагогическими работниками учреждений дошкольного образования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16,01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35790D" w:rsidRDefault="00646B76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6B76" w:rsidRPr="0035790D" w:rsidRDefault="00646B7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6" w:rsidRPr="0035790D" w:rsidRDefault="00646B76" w:rsidP="00646B7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09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76" w:rsidRPr="0035790D" w:rsidRDefault="00646B76" w:rsidP="00646B7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646B76" w:rsidRPr="0035790D" w:rsidTr="006A531D">
        <w:trPr>
          <w:trHeight w:val="1614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B76" w:rsidRPr="00FD1A76" w:rsidRDefault="00646B76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12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76" w:rsidRPr="0035790D" w:rsidRDefault="00646B76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ФЭО по пункту 2: Расчет потребности произведен с учетом выполнения целевых показателей по уровню заработной платы педагогических работников и численности работников. Источник финансирования  дополнительной потребности в соответствии с проведенной оценкой будет  уточнен в рамках подготовки областного бюджета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790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2019 г</w:t>
              </w:r>
            </w:smartTag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.г., в том числе с учетом планируемого объема поступлений  из областного бюджета, а также с учетом мероприятий по повышению эффективности бюджетных расходов и качества услуг, из них:</w:t>
            </w: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- оптимизации сети образовательных учреждений путем реорганизации 1 учреждения дошкольного образования (факт);</w:t>
            </w: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- оптимизации неэффективных расходов, путем сокращения штатных единиц обслуживающего и учебно-вспомогательного персонала;</w:t>
            </w: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Финансирование дополнительной потребности также может осуществляться за счет привлечения дополнительных внебюджетных средств.</w:t>
            </w:r>
          </w:p>
        </w:tc>
      </w:tr>
      <w:tr w:rsidR="00A156ED" w:rsidRPr="0035790D" w:rsidTr="006A531D">
        <w:trPr>
          <w:gridAfter w:val="1"/>
          <w:wAfter w:w="22" w:type="dxa"/>
          <w:trHeight w:val="25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FD1A76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56ED" w:rsidRPr="0035790D" w:rsidRDefault="00A156ED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7,73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8,37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1,97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1,78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A156ED" w:rsidRDefault="00A156ED" w:rsidP="00A156E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56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2,78</w:t>
            </w:r>
          </w:p>
        </w:tc>
        <w:tc>
          <w:tcPr>
            <w:tcW w:w="5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6ED" w:rsidRPr="00A156E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56ED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58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6ED" w:rsidRPr="00A156E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56ED">
              <w:rPr>
                <w:rFonts w:ascii="Times New Roman" w:hAnsi="Times New Roman" w:cs="Times New Roman"/>
                <w:i/>
                <w:sz w:val="18"/>
                <w:szCs w:val="18"/>
              </w:rPr>
              <w:t>2,1</w:t>
            </w:r>
          </w:p>
        </w:tc>
        <w:tc>
          <w:tcPr>
            <w:tcW w:w="10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6ED" w:rsidRPr="00A156E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56ED">
              <w:rPr>
                <w:rFonts w:ascii="Times New Roman" w:hAnsi="Times New Roman" w:cs="Times New Roman"/>
                <w:i/>
                <w:sz w:val="18"/>
                <w:szCs w:val="18"/>
              </w:rPr>
              <w:t>2,5</w:t>
            </w:r>
          </w:p>
        </w:tc>
      </w:tr>
      <w:tr w:rsidR="00A156ED" w:rsidRPr="0035790D" w:rsidTr="006A531D">
        <w:trPr>
          <w:gridAfter w:val="1"/>
          <w:wAfter w:w="22" w:type="dxa"/>
          <w:trHeight w:val="255"/>
        </w:trPr>
        <w:tc>
          <w:tcPr>
            <w:tcW w:w="15948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</w:tr>
      <w:tr w:rsidR="00A156ED" w:rsidRPr="0035790D" w:rsidTr="006A531D">
        <w:trPr>
          <w:gridAfter w:val="1"/>
          <w:wAfter w:w="22" w:type="dxa"/>
          <w:trHeight w:val="25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6ED" w:rsidRPr="00FD1A76" w:rsidRDefault="00A156ED" w:rsidP="004119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FD1A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5390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6ED" w:rsidRPr="0035790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условий:</w:t>
            </w:r>
          </w:p>
        </w:tc>
      </w:tr>
      <w:tr w:rsidR="00A156ED" w:rsidRPr="0035790D" w:rsidTr="006A531D">
        <w:trPr>
          <w:gridAfter w:val="2"/>
          <w:wAfter w:w="38" w:type="dxa"/>
          <w:trHeight w:val="102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FD1A76" w:rsidRDefault="00A156E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ED" w:rsidRPr="0035790D" w:rsidRDefault="00A156E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41,60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6ED" w:rsidRPr="0035790D" w:rsidRDefault="00A156E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D" w:rsidRPr="0035790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D" w:rsidRPr="0035790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D" w:rsidRPr="0035790D" w:rsidRDefault="00A156ED" w:rsidP="00A156E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531D" w:rsidRPr="0035790D" w:rsidTr="006A531D">
        <w:trPr>
          <w:gridAfter w:val="1"/>
          <w:wAfter w:w="22" w:type="dxa"/>
          <w:trHeight w:val="79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35790D" w:rsidRDefault="006A531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1D" w:rsidRPr="0035790D" w:rsidRDefault="006A531D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1D" w:rsidRPr="0035790D" w:rsidRDefault="006A531D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1D" w:rsidRPr="0035790D" w:rsidRDefault="006A531D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31D" w:rsidRPr="0035790D" w:rsidTr="006A531D">
        <w:trPr>
          <w:gridAfter w:val="1"/>
          <w:wAfter w:w="22" w:type="dxa"/>
          <w:trHeight w:val="76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35790D" w:rsidRDefault="006A531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6A531D" w:rsidRPr="0035790D" w:rsidTr="006A531D">
        <w:trPr>
          <w:gridAfter w:val="1"/>
          <w:wAfter w:w="22" w:type="dxa"/>
          <w:trHeight w:val="25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35790D" w:rsidRDefault="006A531D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на обеспечение условий: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3,30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15,19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</w:tr>
      <w:tr w:rsidR="006A531D" w:rsidRPr="0035790D" w:rsidTr="00411955">
        <w:trPr>
          <w:gridAfter w:val="1"/>
          <w:wAfter w:w="22" w:type="dxa"/>
          <w:trHeight w:val="81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390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35790D" w:rsidRDefault="006A531D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ФЭО по пункту 1: Объем финансовых средств на комплекс мероприятий  по внедрению ФГОС включает средства областного бюджета, предусмотренные на учебные расходы;  на приобретение автобусов и проведение капитального ремонта  и строительство новых школ для решения вопроса дефицита учебных мест в рамках ГП "Развитие образования в Томской области". Расчеты на 2017-2018 годы произведены на основе экспертных условий. Источник дополнительной потребности - средства областного бюджета.                                                                     </w:t>
            </w:r>
          </w:p>
        </w:tc>
      </w:tr>
      <w:tr w:rsidR="006A531D" w:rsidRPr="0035790D" w:rsidTr="00411955">
        <w:trPr>
          <w:gridAfter w:val="1"/>
          <w:wAfter w:w="22" w:type="dxa"/>
          <w:trHeight w:val="30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90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Функционирование:</w:t>
            </w:r>
          </w:p>
        </w:tc>
      </w:tr>
      <w:tr w:rsidR="006A531D" w:rsidRPr="0035790D" w:rsidTr="006A531D">
        <w:trPr>
          <w:gridAfter w:val="3"/>
          <w:wAfter w:w="79" w:type="dxa"/>
          <w:trHeight w:val="1035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35790D" w:rsidRDefault="006A531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механизмов «эффективного контракта» с педагогическими работниками в системе общего образования: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64,75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26,64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15,56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20,61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21,93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sz w:val="18"/>
                <w:szCs w:val="18"/>
              </w:rPr>
              <w:t>25,23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35790D" w:rsidRDefault="006A531D" w:rsidP="006A5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35790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A26E4D" w:rsidRPr="0035790D" w:rsidTr="006A531D">
        <w:trPr>
          <w:gridAfter w:val="3"/>
          <w:wAfter w:w="79" w:type="dxa"/>
          <w:trHeight w:val="1860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33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E4D" w:rsidRPr="0035790D" w:rsidRDefault="00A26E4D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ФЭО по пункту 4: Расчет необходимого объема средств для достижения параметров уровня заработной платы педагогических работников с учетом реализации Указа Президента РФ от 07.05.2012 №597 "О мероприятиях по реализации государственной социальной политики" и дополнительных ставок педагогических работников, в т.ч. связанных с введением ФГОС. Источник финансирования  дополнительной потребности в соответствии с проведенной оценкой будет уточнен в рамках подготовки областного бюджета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790D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2019 г</w:t>
              </w:r>
            </w:smartTag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.г., в том числе с учетом планируемого объема поступлений из областного бюджета, а также с учетом мероприятий по повышению эффективности бюджетных расходов и качества услуг., из них:</w:t>
            </w: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- оптимизации сети образовательных организаций путем ликвидации порядка 3 филиалов общеобразовательных организаций (прогноз), </w:t>
            </w:r>
            <w:r w:rsidRPr="0035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- оптимизации неэффективных расходов, путем изменения системы оплаты труда обслуживающего персонала, а также сокращение обслуживающего и учебно-вспомогательного персонала;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оптимизация текущих расходов общеобразовательных учреждений в результате закрытия групп дошкольного образования на период отпусков работников.                                                                                                                                                            Финансирование дополнительной потребности также может осуществляться за счет привлечения дополнительных внебюджетных средств.</w:t>
            </w:r>
          </w:p>
        </w:tc>
      </w:tr>
      <w:tr w:rsidR="0005330D" w:rsidRPr="00FD1A76" w:rsidTr="0005330D">
        <w:trPr>
          <w:gridAfter w:val="4"/>
          <w:wAfter w:w="87" w:type="dxa"/>
          <w:trHeight w:val="25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531D" w:rsidRPr="006A531D" w:rsidRDefault="006A531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68,05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68,24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92,49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92,66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24,12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91,82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24,07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91,59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25,62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106,58</w:t>
            </w:r>
          </w:p>
        </w:tc>
        <w:tc>
          <w:tcPr>
            <w:tcW w:w="4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31D" w:rsidRPr="006A531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5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31D" w:rsidRPr="006A531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31D" w:rsidRPr="006A531D" w:rsidRDefault="006A531D" w:rsidP="006A531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43,19</w:t>
            </w:r>
          </w:p>
        </w:tc>
      </w:tr>
      <w:tr w:rsidR="00A26E4D" w:rsidRPr="00FD1A76" w:rsidTr="0005330D">
        <w:trPr>
          <w:gridAfter w:val="4"/>
          <w:wAfter w:w="87" w:type="dxa"/>
          <w:trHeight w:val="255"/>
        </w:trPr>
        <w:tc>
          <w:tcPr>
            <w:tcW w:w="15883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6E4D" w:rsidRPr="006A531D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</w:tr>
      <w:tr w:rsidR="00A26E4D" w:rsidRPr="00FD1A76" w:rsidTr="0005330D">
        <w:trPr>
          <w:gridAfter w:val="4"/>
          <w:wAfter w:w="87" w:type="dxa"/>
          <w:trHeight w:val="25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A76">
              <w:rPr>
                <w:rFonts w:ascii="Times New Roman" w:hAnsi="Times New Roman" w:cs="Times New Roman"/>
                <w:b/>
                <w:bCs/>
              </w:rPr>
              <w:t>№</w:t>
            </w:r>
            <w:r w:rsidRPr="00FD1A76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5333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E4D" w:rsidRPr="006A531D" w:rsidRDefault="00A26E4D" w:rsidP="004119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условий:</w:t>
            </w:r>
          </w:p>
        </w:tc>
      </w:tr>
      <w:tr w:rsidR="0005330D" w:rsidRPr="00FD1A76" w:rsidTr="0005330D">
        <w:trPr>
          <w:gridAfter w:val="4"/>
          <w:wAfter w:w="87" w:type="dxa"/>
          <w:trHeight w:val="84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FD1A76" w:rsidRDefault="006A531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31D" w:rsidRPr="006A531D" w:rsidRDefault="006A531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программ (проектов) развития дополнительного образования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31D" w:rsidRPr="006A531D" w:rsidRDefault="006A531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1D" w:rsidRPr="00FD1A76" w:rsidRDefault="006A531D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1D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E35B9" w:rsidRPr="00FD1A76" w:rsidTr="0005330D">
        <w:trPr>
          <w:gridAfter w:val="4"/>
          <w:wAfter w:w="87" w:type="dxa"/>
          <w:trHeight w:val="11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E4D" w:rsidRPr="00DE35B9" w:rsidRDefault="00A26E4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организационно-экономических механизмов обеспечения доступности услуг дополнительного образования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E35B9" w:rsidRPr="00FD1A76" w:rsidRDefault="00DE35B9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B9" w:rsidRPr="00FD1A76" w:rsidRDefault="00DE35B9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E35B9" w:rsidRPr="00FD1A76" w:rsidRDefault="00DE35B9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E35B9" w:rsidRPr="00FD1A76" w:rsidTr="0005330D">
        <w:trPr>
          <w:gridAfter w:val="4"/>
          <w:wAfter w:w="87" w:type="dxa"/>
          <w:trHeight w:val="25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E4D" w:rsidRPr="00DE35B9" w:rsidRDefault="00A26E4D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на обеспечение условий: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B9" w:rsidRPr="00FD1A76" w:rsidRDefault="00DE35B9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A26E4D" w:rsidRPr="00FD1A76" w:rsidTr="0005330D">
        <w:trPr>
          <w:gridAfter w:val="4"/>
          <w:wAfter w:w="87" w:type="dxa"/>
          <w:trHeight w:val="78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333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E4D" w:rsidRPr="00DE35B9" w:rsidRDefault="00A26E4D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ФЗО по пункту 1: Разработка и реализация программ развития дополнительного образования проводится в рамках ГП "Развитие образования в Томской области". Развитие инфраструктуры предполагает расходы на строительство (реконструкцию) спортивных сооружений, ремонт зданий учреждений дополнительного образования на условиях софинансирования из средств федерального, областного бюджетов. </w:t>
            </w:r>
          </w:p>
        </w:tc>
      </w:tr>
      <w:tr w:rsidR="00A26E4D" w:rsidRPr="00FD1A76" w:rsidTr="0005330D">
        <w:trPr>
          <w:gridAfter w:val="4"/>
          <w:wAfter w:w="87" w:type="dxa"/>
          <w:trHeight w:val="30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333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Функционирование:</w:t>
            </w:r>
          </w:p>
        </w:tc>
      </w:tr>
      <w:tr w:rsidR="00DE35B9" w:rsidRPr="00DE35B9" w:rsidTr="0005330D">
        <w:trPr>
          <w:gridAfter w:val="4"/>
          <w:wAfter w:w="87" w:type="dxa"/>
          <w:trHeight w:val="132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E4D" w:rsidRPr="00DE35B9" w:rsidRDefault="00A26E4D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механизмов «эффективного контракта» с педагогическими работниками организаций дополнительного образования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6,46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DE35B9" w:rsidRDefault="00A26E4D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  <w:tc>
          <w:tcPr>
            <w:tcW w:w="64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A26E4D" w:rsidRPr="00DE35B9" w:rsidTr="0005330D">
        <w:trPr>
          <w:trHeight w:val="15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6E4D" w:rsidRPr="00FD1A76" w:rsidRDefault="00A26E4D" w:rsidP="004119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1A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34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E4D" w:rsidRPr="00DE35B9" w:rsidRDefault="00A26E4D" w:rsidP="004119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ФЭО по пункту 3: Расчет потребности произведен с учетом выполнения целевых показателей по уровню заработной платы педагогических работников. Источник финансирования  дополнительной потребности в соответствии с проведенной оценкой будет уточнен в рамках подготовки  областного бюджета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35B9">
                <w:rPr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2019 г</w:t>
              </w:r>
            </w:smartTag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.г., в том числе с учетом планируемого объема поступлений из областного бюджета, а также с учетом мероприятий по повышению эффективности бюджетных расходов и качества услуг, из них:</w:t>
            </w: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- оптимизации образовательных программ образовательных организаций путем выведение на вакансию часов педагогической нагрузки, ставок;</w:t>
            </w: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- оптимизации неэффективных расходов, путем сокращения штатных единиц обслуживающего персонала, заместителей руководителей, руководителей структурных подразделений.</w:t>
            </w:r>
            <w:r w:rsidRPr="00DE35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Финансирование дополнительной потребности также может осуществляться за счет привлечения дополнительных внебюджетных средств.</w:t>
            </w:r>
          </w:p>
        </w:tc>
      </w:tr>
      <w:tr w:rsidR="00DE35B9" w:rsidRPr="00DE35B9" w:rsidTr="0005330D">
        <w:trPr>
          <w:trHeight w:val="25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FD1A76" w:rsidRDefault="00DE35B9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35B9" w:rsidRPr="00DE35B9" w:rsidRDefault="00DE35B9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21,46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8,90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DE35B9" w:rsidRPr="00DE35B9" w:rsidTr="0005330D">
        <w:trPr>
          <w:trHeight w:val="51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FD1A76" w:rsidRDefault="00DE35B9" w:rsidP="00411955">
            <w:pPr>
              <w:jc w:val="center"/>
              <w:rPr>
                <w:rFonts w:ascii="Times New Roman" w:hAnsi="Times New Roman" w:cs="Times New Roman"/>
              </w:rPr>
            </w:pPr>
            <w:r w:rsidRPr="00FD1A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5B9" w:rsidRPr="00DE35B9" w:rsidRDefault="00DE35B9" w:rsidP="00411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ИТОГО по дошкольному, общему и дополнительному образованию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83,58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83,21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123,10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22,30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124,09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29,64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122,28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29,38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121,99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49,16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35B9" w:rsidRPr="00DE35B9" w:rsidRDefault="00DE35B9" w:rsidP="00411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5B9">
              <w:rPr>
                <w:rFonts w:ascii="Times New Roman" w:hAnsi="Times New Roman" w:cs="Times New Roman"/>
                <w:sz w:val="18"/>
                <w:szCs w:val="18"/>
              </w:rPr>
              <w:t>59,22</w:t>
            </w:r>
          </w:p>
        </w:tc>
        <w:tc>
          <w:tcPr>
            <w:tcW w:w="5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B9" w:rsidRPr="00DE35B9" w:rsidRDefault="00DE35B9" w:rsidP="00DE35B9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64,69</w:t>
            </w:r>
          </w:p>
        </w:tc>
      </w:tr>
    </w:tbl>
    <w:p w:rsidR="006A531D" w:rsidRDefault="006A531D" w:rsidP="00FD1A76">
      <w:pPr>
        <w:rPr>
          <w:rStyle w:val="aa"/>
          <w:b w:val="0"/>
          <w:bCs/>
          <w:color w:val="auto"/>
        </w:rPr>
      </w:pPr>
    </w:p>
    <w:p w:rsidR="006A531D" w:rsidRDefault="006A531D" w:rsidP="00FD1A76">
      <w:pPr>
        <w:rPr>
          <w:rStyle w:val="aa"/>
          <w:b w:val="0"/>
          <w:bCs/>
          <w:color w:val="auto"/>
        </w:rPr>
      </w:pPr>
    </w:p>
    <w:p w:rsidR="00615A92" w:rsidRDefault="00615A92" w:rsidP="00FD1A76">
      <w:pPr>
        <w:rPr>
          <w:rStyle w:val="aa"/>
          <w:b w:val="0"/>
          <w:bCs/>
          <w:color w:val="auto"/>
        </w:rPr>
      </w:pPr>
    </w:p>
    <w:p w:rsidR="00615A92" w:rsidRDefault="00615A92" w:rsidP="00FD1A76">
      <w:pPr>
        <w:rPr>
          <w:rStyle w:val="aa"/>
          <w:b w:val="0"/>
          <w:bCs/>
          <w:color w:val="auto"/>
        </w:rPr>
      </w:pPr>
    </w:p>
    <w:p w:rsidR="00615A92" w:rsidRDefault="00615A92" w:rsidP="00615A92">
      <w:pPr>
        <w:pStyle w:val="20"/>
        <w:keepNext/>
        <w:keepLines/>
        <w:shd w:val="clear" w:color="auto" w:fill="auto"/>
        <w:spacing w:after="400" w:line="262" w:lineRule="auto"/>
        <w:ind w:left="10300" w:right="960"/>
        <w:jc w:val="right"/>
      </w:pPr>
      <w:bookmarkStart w:id="5" w:name="bookmark14"/>
      <w:r>
        <w:t xml:space="preserve">Приложение № 3 к постановлению Администрации Кривошеинского района от 17.04.2019 № </w:t>
      </w:r>
      <w:bookmarkEnd w:id="5"/>
      <w:r>
        <w:t>237</w:t>
      </w:r>
    </w:p>
    <w:p w:rsidR="00615A92" w:rsidRDefault="00615A92" w:rsidP="00615A92">
      <w:pPr>
        <w:pStyle w:val="20"/>
        <w:keepNext/>
        <w:keepLines/>
        <w:shd w:val="clear" w:color="auto" w:fill="auto"/>
        <w:spacing w:after="120"/>
        <w:ind w:left="280" w:right="0"/>
        <w:jc w:val="center"/>
      </w:pPr>
      <w:bookmarkStart w:id="6" w:name="bookmark15"/>
      <w:r>
        <w:t>Финансовое обеспечение Плана мероприятий («дорожной карты») «Изменения в сфере образования в Кривошеинском районе» в</w:t>
      </w:r>
      <w:r>
        <w:br/>
        <w:t>части повышения заработной платы работников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55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Наименование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2014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2015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2016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2018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2019 год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Управление образования Администрации Кривошеинского района</w:t>
            </w:r>
          </w:p>
        </w:tc>
      </w:tr>
      <w:tr w:rsidR="00615A92" w:rsidTr="00411955">
        <w:trPr>
          <w:trHeight w:hRule="exact" w:val="739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spacing w:line="300" w:lineRule="auto"/>
              <w:jc w:val="center"/>
            </w:pPr>
            <w:r>
              <w:t xml:space="preserve">Информация для расчета дополнительной потребности средств на повышение заработной платы </w:t>
            </w:r>
            <w:r>
              <w:rPr>
                <w:i/>
                <w:iCs/>
              </w:rPr>
              <w:t>педагогических работников общеобразовательнькх организаций в Кривошеинском районе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Число получателей услуг в общем образовании,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1 668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1 686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1816</w:t>
            </w:r>
          </w:p>
        </w:tc>
      </w:tr>
      <w:tr w:rsidR="00615A92" w:rsidTr="00615A92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Норматив числа получателей услуг на 1 педагогического работника в общем образовании,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8,9</w:t>
            </w:r>
          </w:p>
        </w:tc>
      </w:tr>
      <w:tr w:rsidR="00615A92" w:rsidTr="00615A92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Число обучающихся на 1 учителя в общеобразовательных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9,7</w:t>
            </w:r>
          </w:p>
        </w:tc>
      </w:tr>
      <w:tr w:rsidR="00615A92" w:rsidTr="00615A92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Число обучающихся (воспитанников) на 1 прочего педагогического работника в общеобразовательных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45,4</w:t>
            </w:r>
          </w:p>
        </w:tc>
      </w:tr>
      <w:tr w:rsidR="00615A92" w:rsidTr="00615A92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Доля работников административно- управленческого и вспомогательного персонала в общей численности работников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общеобразовательных организаций,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47,5%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46,6%</w:t>
            </w:r>
          </w:p>
        </w:tc>
      </w:tr>
      <w:tr w:rsidR="00615A92" w:rsidTr="00615A92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Доля расходов на оплату труда административно</w:t>
            </w:r>
            <w:r>
              <w:softHyphen/>
              <w:t>управленческого и вспомогательного персонала в общем ФОТ работников общеобразовательных организаций,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29,2%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30,3%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28,7%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30,7%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30,8%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31,0%</w:t>
            </w:r>
          </w:p>
        </w:tc>
      </w:tr>
      <w:tr w:rsidR="00615A92" w:rsidTr="00615A92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Доля средств от приносящей доход деятельности в общем ФОТ работников общеобразовательных организаций,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</w:tr>
      <w:tr w:rsidR="00615A92" w:rsidTr="00615A92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Среднесписочная численность работников (без внешних совместителей) в общеобразовательных организациях,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377,7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  <w:tr w:rsidR="00615A92" w:rsidTr="00615A92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Среднесписочная численность педагогических работников общеобразовательных организаций,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204,3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204,3</w:t>
            </w:r>
          </w:p>
        </w:tc>
      </w:tr>
      <w:tr w:rsidR="00615A92" w:rsidTr="00615A92">
        <w:trPr>
          <w:trHeight w:hRule="exact" w:val="48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из них учителей,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165,5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615A92">
            <w:pPr>
              <w:pStyle w:val="a5"/>
              <w:shd w:val="clear" w:color="auto" w:fill="auto"/>
              <w:jc w:val="center"/>
            </w:pPr>
            <w:r>
              <w:t>164,3</w:t>
            </w: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480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Среднесписочная численность административно- управленческого персонала, чел.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22,0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19,3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18,0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Среднесписочная численность вспомогательного персонала,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158,0</w:t>
            </w: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Планируемая среднемесячная заработная плата педагогических работников общеобразовательных организаций,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23 172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31 964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35 597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36 760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36 760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39 031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39031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Планируемая среднемесячная заработная плата административно -управленческого персонала общеобразовательных организаций,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37 862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47 180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36 307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40 330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40 330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40 330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40330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Планируемая среднемесячная заработная плата вспомогательного персонала общеобразовательных организаций,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11 569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13 817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19089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20304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tabs>
                <w:tab w:val="left" w:pos="8126"/>
                <w:tab w:val="left" w:pos="11309"/>
              </w:tabs>
              <w:jc w:val="center"/>
            </w:pPr>
            <w:r>
              <w:t>Расчет дополнительной потребности средств на повышение заработной платы</w:t>
            </w:r>
            <w:r>
              <w:tab/>
            </w:r>
            <w:r>
              <w:rPr>
                <w:i/>
                <w:iCs/>
              </w:rPr>
              <w:t>работников</w:t>
            </w:r>
            <w:r>
              <w:rPr>
                <w:i/>
                <w:iCs/>
              </w:rPr>
              <w:tab/>
              <w:t>организаций в Кривошеинском районе</w:t>
            </w:r>
          </w:p>
        </w:tc>
      </w:tr>
      <w:tr w:rsidR="00615A92" w:rsidTr="00411955">
        <w:trPr>
          <w:trHeight w:hRule="exact" w:val="53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Планируемый ФОТ (с начислениями во внебюджетные фонды),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66 253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91 391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106 951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111 996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113 317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116 623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124 586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124 586</w:t>
            </w:r>
          </w:p>
        </w:tc>
      </w:tr>
      <w:tr w:rsidR="00615A92" w:rsidTr="00411955"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ФОТ (с начислениями во внебюджетные фонды) без учета увеличения в декабре 2012 года,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64 753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91 391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106 951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111 996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113 317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116 623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124 586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124 586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в том числе: ФОТ за счет средств от приносящей доход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деятельности, тыс. руб.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</w:pP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Темп роста объема средств от приносящей доход деятельности в общем ФОТ работников общеобразовательных организаций,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tabs>
                <w:tab w:val="left" w:pos="2914"/>
              </w:tabs>
            </w:pPr>
            <w:r>
              <w:t>Прирост ФОТ (с начислениями) к 2013 г., дополнительная потребность средств на повышение заработной</w:t>
            </w:r>
            <w:r>
              <w:tab/>
            </w:r>
            <w:r>
              <w:rPr>
                <w:i/>
                <w:iCs/>
              </w:rPr>
              <w:t>работников</w:t>
            </w:r>
          </w:p>
          <w:p w:rsidR="00615A92" w:rsidRDefault="00615A92" w:rsidP="00411955">
            <w:pPr>
              <w:pStyle w:val="a5"/>
              <w:shd w:val="clear" w:color="auto" w:fill="auto"/>
            </w:pPr>
            <w:r>
              <w:rPr>
                <w:i/>
                <w:iCs/>
              </w:rPr>
              <w:t>общеобразовательным организаций),</w:t>
            </w:r>
            <w:r>
              <w:t xml:space="preserve">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26 638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15 560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20 605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21 926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25 232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33 195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33 195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с учетом: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2" w:lineRule="auto"/>
            </w:pPr>
            <w:r>
              <w:t>Объема средств от сокращения среднесписочной численности педагогических работников общеобразовательных организаций (интенсификация труда),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-4 074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-4 498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-3 739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-1 546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-562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Источники финансирования дополнительной потребности - всего,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26 638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15 560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20 605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21 926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25 232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33 195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33 195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lastRenderedPageBreak/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Консолидированный бюджет Кривошеинского района,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26 638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15 560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20 605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21 926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25 232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33 195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33 195</w:t>
            </w:r>
          </w:p>
        </w:tc>
      </w:tr>
      <w:tr w:rsidR="00615A92" w:rsidTr="00411955">
        <w:trPr>
          <w:trHeight w:hRule="exact" w:val="48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включая средства,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936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предусмотренные в консолидированном бюджете на повышение заработной платы педагогических работников общеобразовательных организаций, тыс. руб.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21 391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13 441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18 365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20 202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23 529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26 533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32 545</w:t>
            </w:r>
          </w:p>
        </w:tc>
      </w:tr>
      <w:tr w:rsidR="00615A92" w:rsidTr="00411955">
        <w:trPr>
          <w:trHeight w:hRule="exact" w:val="9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2" w:lineRule="auto"/>
            </w:pPr>
            <w:r>
              <w:t>предусмотренные в консолидированном бюджете на 2013 год в рамках индексации ФОТ прочего педагогического персонала на 4,5% и ФОТ учителей на 7,8%,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5 247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2119,0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2240,0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1702,7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1692,7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от оптимизации численности вспомогательного и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административно-управленческого персонала,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1362,0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893,6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912,5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53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316,5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695,0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878,0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905,4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463,7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55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дополнительные средства бюджета муниципального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86" w:lineRule="auto"/>
            </w:pPr>
            <w:r>
              <w:t>Средства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Соотношение объема средств от оптимизации к сумме средств, предусмотренных на повышение оплаты труда,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-12,6%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-11,0%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-9,2%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-18,9%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54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26 638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42 198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47 243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48 564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51 870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58 986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59 833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Консолидированный бюджет Кривошеинского района,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26 638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15 560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47 243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48 564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51 870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58 986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59 833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включая средства,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предусмотренные в консолидированном бюджете на повышение заработной платы педагогических работников общеобразовательных организаций,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21 391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40 079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45 003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46 840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50 167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55 655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59 833</w:t>
            </w: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предусмотренные в консолидированном бюджете на 2013 год в рамках индексации ФОТ прочего педагогического персонала на 4,5% и ФОТ учителей на 7,8%,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5 247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2 119,0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2 240,0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1 702,7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1692,7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706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lastRenderedPageBreak/>
              <w:t>от оптимизации численности вспомогательного и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административно-управленческого персонала, тыс. руб.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1 050,0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1 362,0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893,6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797,3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912,5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52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316,5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695,0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878,0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905,4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463,7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650,0</w:t>
            </w:r>
          </w:p>
        </w:tc>
      </w:tr>
      <w:tr w:rsidR="00615A92" w:rsidTr="00411955"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дополнительные средства бюджета муниципального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spacing w:line="286" w:lineRule="auto"/>
            </w:pPr>
            <w:r>
              <w:t>Средства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39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spacing w:line="295" w:lineRule="auto"/>
              <w:jc w:val="center"/>
            </w:pPr>
            <w:r>
              <w:t xml:space="preserve">Информация для расчета дополнительной потребности средств на повышение заработной платы </w:t>
            </w:r>
            <w:r>
              <w:rPr>
                <w:i/>
                <w:iCs/>
              </w:rPr>
              <w:t>педагогических работников организаций дошкольного образования в Кривошеинском районе</w:t>
            </w:r>
          </w:p>
        </w:tc>
      </w:tr>
      <w:tr w:rsidR="00615A92" w:rsidTr="00411955">
        <w:trPr>
          <w:trHeight w:hRule="exact" w:val="55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Число получателей услуг в дошкольных образовательных организациях,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415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Норматив числа получателей услуг на 1 педагогического работника в дошкольных образовательных организациях,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11,2</w:t>
            </w: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Доля работников административно-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управленческого и вспомогательного персонала в общей численности работников дошкольных образовательных организаций,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62,1%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57,5%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58,0%</w:t>
            </w:r>
          </w:p>
        </w:tc>
      </w:tr>
      <w:tr w:rsidR="00615A92" w:rsidTr="00411955">
        <w:trPr>
          <w:trHeight w:hRule="exact" w:val="9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Доля расходов на оплату труда административно</w:t>
            </w:r>
            <w:r>
              <w:softHyphen/>
              <w:t>управленческого и вспомогательного персонала в общем ФОТ работников дошкольных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образовательных организаций,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38,6%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43,6%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45,5%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46,3%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46,7%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Доля средств от приносящей доход деятельности в общем ФОТ работников в дошкольных образовательных организациях,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Среднесписочная численность работников (без внешних совместителей) в дошкольных образовательных организациях,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90,3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90,3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4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37,0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Среднесписочная численность административно- управленческого персонала,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Среднесписочная численность вспомогательного персонала,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50,3</w:t>
            </w:r>
          </w:p>
        </w:tc>
      </w:tr>
      <w:tr w:rsidR="00615A92" w:rsidTr="00411955">
        <w:trPr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Планируемая среднемесячная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15 134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26 265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29 727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30 670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30 670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31 273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36 248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36 248</w:t>
            </w: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739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Планируемая среднемесячная заработная плата административно -управленческого персонала дошкольных образовательных организаций, руб.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33 065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35 406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34 813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42 811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42 811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42 811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42 811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Планируемая среднемесячная заработная плата вспомогательного персонала дошкольных образовательных организаций,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8 548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10 125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12 978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14 903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16 614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19 089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20 304</w:t>
            </w:r>
          </w:p>
        </w:tc>
      </w:tr>
      <w:tr w:rsidR="00615A92" w:rsidTr="00411955">
        <w:trPr>
          <w:trHeight w:hRule="exact" w:val="475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 xml:space="preserve">Расчет дополнительной потребности средств на повышение заработной платы </w:t>
            </w:r>
            <w:r>
              <w:rPr>
                <w:i/>
                <w:iCs/>
              </w:rPr>
              <w:t>педагогических работников организаций дошкольного образования в Кривошеинском районе</w:t>
            </w:r>
          </w:p>
        </w:tc>
      </w:tr>
      <w:tr w:rsidR="00615A92" w:rsidTr="00411955">
        <w:trPr>
          <w:trHeight w:hRule="exact" w:val="54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Планируемый ФОТ (с начислениями во внебюджетные фонды),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8 276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16 004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17 882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18 065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18 079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20 955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20 955</w:t>
            </w:r>
          </w:p>
        </w:tc>
      </w:tr>
      <w:tr w:rsidR="00615A92" w:rsidTr="00411955"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ФОТ (с начислениями во внебюджетные фонды) без учета увеличения в декабре 2012 года,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16 004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17 882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18 065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18 079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20 955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20 955</w:t>
            </w:r>
          </w:p>
        </w:tc>
      </w:tr>
      <w:tr w:rsidR="00615A92" w:rsidTr="00411955">
        <w:trPr>
          <w:trHeight w:hRule="exact" w:val="54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в том числе: ФОТ за счет средств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Темп роста объема средств от приносящей доход деятельности в общем ФОТ работников организаций дошкольного образования,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tabs>
                <w:tab w:val="left" w:pos="2914"/>
              </w:tabs>
            </w:pPr>
            <w:r>
              <w:t>Прирост ФОТ (с начислениями) к 2013 г. , дополнительная потребность средств на повышение заработной</w:t>
            </w:r>
            <w:r>
              <w:tab/>
            </w:r>
            <w:r>
              <w:rPr>
                <w:i/>
                <w:iCs/>
              </w:rPr>
              <w:t>работников</w:t>
            </w:r>
          </w:p>
          <w:p w:rsidR="00615A92" w:rsidRDefault="00615A92" w:rsidP="00411955">
            <w:pPr>
              <w:pStyle w:val="a5"/>
              <w:shd w:val="clear" w:color="auto" w:fill="auto"/>
            </w:pPr>
            <w:r>
              <w:rPr>
                <w:i/>
                <w:iCs/>
              </w:rPr>
              <w:t>организаций дошкольного образования,</w:t>
            </w:r>
            <w:r>
              <w:t xml:space="preserve">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8 328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с учетом: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Объема средств от оптимизации педагогических работников организаций дошкольного образования (интенсификация труда),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-117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1 161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1 206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Источники финансирования дополнительной потребности - всего,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8 328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Консолидированный бюджет Кривошеинского района,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8 328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включая средства,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2" w:lineRule="auto"/>
            </w:pPr>
            <w:r>
              <w:t>предусмотренные в консолидированном бюджете на повышение заработной платы педагогических работников организаций дошкольного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1 498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1 697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1 493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2 210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4 951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69" w:lineRule="auto"/>
            </w:pPr>
            <w:r>
              <w:lastRenderedPageBreak/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Pr="000854B1" w:rsidRDefault="00615A92" w:rsidP="00411955">
            <w:pPr>
              <w:pStyle w:val="a5"/>
              <w:shd w:val="clear" w:color="auto" w:fill="auto"/>
              <w:jc w:val="center"/>
            </w:pPr>
            <w:r w:rsidRPr="000854B1">
              <w:t>230,6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Pr="000854B1" w:rsidRDefault="00615A92" w:rsidP="004119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от оптимизации численности вспомогательного и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административно-управленческого персонала,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Pr="00046CA4" w:rsidRDefault="00615A92" w:rsidP="004119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542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91,0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233,0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288,0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3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дополнительные средства бюджетов МО,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spacing w:line="286" w:lineRule="auto"/>
            </w:pPr>
            <w:r>
              <w:t>Средства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Соотношение объема средств от оптимизации к сумме средств, предусмотренных на повышение оплаты труда,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14,0%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79,5%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67,1%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63,9%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</w:tr>
      <w:tr w:rsidR="00615A92" w:rsidTr="00411955">
        <w:trPr>
          <w:trHeight w:hRule="exact" w:val="53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8 328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10 390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10 054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13 279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13 279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Консолидированный бюджет Кривошеинского района,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8 328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10 390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10 054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13 279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13 279</w:t>
            </w:r>
          </w:p>
        </w:tc>
      </w:tr>
      <w:tr w:rsidR="00615A92" w:rsidTr="00411955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включая средства,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предусмотренные в консолидированном бюджете на повышение заработной платы педагогических работников организаций дошкольного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1 498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10 026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9 821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10 538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13 279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69" w:lineRule="auto"/>
            </w:pPr>
            <w: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234,1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от оптимизации численности вспомогательного и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административно-управленческого персонала,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100,7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52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288,0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дополнительные средства бюджета муниципального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spacing w:line="286" w:lineRule="auto"/>
            </w:pPr>
            <w:r>
              <w:lastRenderedPageBreak/>
              <w:t>Средства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547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  <w:jc w:val="center"/>
            </w:pPr>
            <w:r>
              <w:t xml:space="preserve">Информация для расчета дополнительной потребности средств на повышение заработной платы </w:t>
            </w:r>
            <w:r>
              <w:rPr>
                <w:i/>
                <w:iCs/>
              </w:rPr>
              <w:t>педагогических работников организаций дополнительного образования в Кривошеинском районе</w:t>
            </w:r>
          </w:p>
        </w:tc>
      </w:tr>
      <w:tr w:rsidR="00615A92" w:rsidTr="00411955">
        <w:trPr>
          <w:trHeight w:hRule="exact" w:val="33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Численность детей и молодежи 5-18 лет,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1 940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1 996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1 996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1 898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2 057</w:t>
            </w: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706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Норматив числа получателей услуг на 1 педагогического работника в организациях д</w:t>
            </w:r>
            <w:r w:rsidR="001A2C9E">
              <w:t>ополнительного образования, чел</w:t>
            </w:r>
            <w:r>
              <w:t>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58,8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56,9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57,9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51,7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52,7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58,1</w:t>
            </w:r>
          </w:p>
        </w:tc>
      </w:tr>
      <w:tr w:rsidR="00615A92" w:rsidTr="00411955">
        <w:trPr>
          <w:trHeight w:hRule="exact" w:val="9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Доля работников административно-</w:t>
            </w:r>
          </w:p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управленческого и вспомогательного персонала в общей численности работников организаций дополнительного образования 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23,3%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21,7%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25,0%</w:t>
            </w: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Доля расходов на оплату труда административно</w:t>
            </w:r>
            <w:r>
              <w:softHyphen/>
              <w:t>управленческого и вспомогательного персонала в общем ФОТ работников организаций</w:t>
            </w:r>
          </w:p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дополнительного образования 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15,6%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16,3%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17,2%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Доля средств от приносящей доход деятельности в общем ФОТ работников в организациях дополнительного образования,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Среднесписочная численность работников (без внешних совместителей) в организациях дополнительного образования 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46,5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47,4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чис^е: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Среднесписочная численность педагогических работников организаций дополнительного образования 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35,4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Среднесписочная численность административно- управленческого персонала,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3,0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Среднесписочная численность вспомогательного персонала, 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Планируемая среднемесячная заработная плата педагогических работников в организациях дополнительного образования,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15 593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27 926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32 960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32 976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32 977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37 084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39 051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39 051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Планируемая среднемесячная заработная плата административно-управленческого персонала в организациях дополнительного образования,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35 444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41 172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40 603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34 778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62 820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62 820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62 820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Планируемая среднемесячная заработная плата вспомогательного персонала в организациях дополнительного образования,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9 211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10 873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11 451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17 788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27 632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27 632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27 632</w:t>
            </w:r>
          </w:p>
        </w:tc>
      </w:tr>
      <w:tr w:rsidR="00615A92" w:rsidTr="00411955">
        <w:trPr>
          <w:trHeight w:hRule="exact" w:val="514"/>
          <w:jc w:val="center"/>
        </w:trPr>
        <w:tc>
          <w:tcPr>
            <w:tcW w:w="15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spacing w:line="264" w:lineRule="auto"/>
              <w:jc w:val="center"/>
            </w:pPr>
            <w:r>
              <w:t xml:space="preserve">Расчет дополнительной потребности средств на повышение заработной платы </w:t>
            </w:r>
            <w:r>
              <w:rPr>
                <w:i/>
                <w:iCs/>
              </w:rPr>
              <w:t>педагогических работников организаций дополнительного образования в Кривошеинском районе</w:t>
            </w:r>
          </w:p>
        </w:tc>
      </w:tr>
      <w:tr w:rsidR="00615A92" w:rsidTr="00411955">
        <w:trPr>
          <w:trHeight w:hRule="exact" w:val="63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Планируемый ФОТ (с начислениями во внебюджетные фонды),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7 796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14 398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18 075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17 775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17 930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20 858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21 599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21 599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в том числе: ФОТ за счет средств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Темп роста объема средств от приносящей доход деятельности в общем ФОТ работников организаций дополнительного образования,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0%</w:t>
            </w: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1166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62" w:lineRule="auto"/>
            </w:pPr>
            <w:r>
              <w:lastRenderedPageBreak/>
              <w:t xml:space="preserve">Прирост ФОТ (с начислениями) к 2013 г., дополнительная потребность средств на повышение заработной платы </w:t>
            </w:r>
            <w:r>
              <w:rPr>
                <w:i/>
                <w:iCs/>
              </w:rPr>
              <w:t>педагогических работников в организациях дополнительного образования,</w:t>
            </w:r>
            <w:r>
              <w:t xml:space="preserve"> тыс. руб.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6 602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3 677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3 377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3 532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6 460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</w:tr>
      <w:tr w:rsidR="00615A92" w:rsidTr="00411955">
        <w:trPr>
          <w:trHeight w:hRule="exact" w:val="31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с учетом: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Объема средств от сокращения среднесписочной численности педагогических работников организаций дополнительного образования (интенсификация труда),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-591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-282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-2 154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-2 152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899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-366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Источники финансирования дополнительной потребности - всего,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6 602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3 677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3 377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3 532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</w:tr>
      <w:tr w:rsidR="00615A92" w:rsidTr="00411955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t>Консолидированный бюджет Кривошеинского района,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6 602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3 677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3 377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3 532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</w:tr>
      <w:tr w:rsidR="00615A92" w:rsidTr="00411955">
        <w:trPr>
          <w:trHeight w:hRule="exact" w:val="32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включая средства,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предусмотренные в консолидированном бюджете на повышение заработной платы педагогических работников в организациях дополнительного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5 950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3 316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3 170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6 553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7 201</w:t>
            </w: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69" w:lineRule="auto"/>
            </w:pPr>
            <w: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от оптимизации численности вспомогательного и</w:t>
            </w:r>
          </w:p>
          <w:p w:rsidR="00615A92" w:rsidRDefault="00615A92" w:rsidP="00411955">
            <w:pPr>
              <w:pStyle w:val="a5"/>
              <w:shd w:val="clear" w:color="auto" w:fill="auto"/>
            </w:pPr>
            <w:r>
              <w:t>административно-управленческого персонала , 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509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</w:tr>
      <w:tr w:rsidR="00615A92" w:rsidTr="00411955">
        <w:trPr>
          <w:trHeight w:hRule="exact" w:val="4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дополнительные средства бюджета муниципального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spacing w:line="276" w:lineRule="auto"/>
            </w:pPr>
            <w:r>
              <w:t>Средства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lastRenderedPageBreak/>
              <w:t>Соотношение объема средств от оптимизации к сумме средств, предусмотренных на повышение оплаты труда,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-6,3%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-50,8%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-27,9%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17,4%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0,0%</w:t>
            </w:r>
          </w:p>
        </w:tc>
      </w:tr>
      <w:tr w:rsidR="00615A92" w:rsidTr="00411955">
        <w:trPr>
          <w:trHeight w:hRule="exact" w:val="47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6 602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10 279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9 979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13 803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13 803</w:t>
            </w:r>
          </w:p>
        </w:tc>
      </w:tr>
      <w:tr w:rsidR="00615A92" w:rsidTr="00411955">
        <w:trPr>
          <w:trHeight w:hRule="exact" w:val="48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</w:tr>
    </w:tbl>
    <w:p w:rsidR="00615A92" w:rsidRDefault="00615A92" w:rsidP="00615A92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421"/>
        <w:gridCol w:w="1416"/>
        <w:gridCol w:w="1133"/>
        <w:gridCol w:w="1421"/>
        <w:gridCol w:w="1272"/>
        <w:gridCol w:w="1277"/>
        <w:gridCol w:w="1277"/>
        <w:gridCol w:w="1666"/>
      </w:tblGrid>
      <w:tr w:rsidR="00615A92" w:rsidTr="00411955">
        <w:trPr>
          <w:trHeight w:hRule="exact" w:val="475"/>
          <w:jc w:val="center"/>
        </w:trPr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Консолидированный бюджет Кривошеинского района, тыс. руб.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6 602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10 279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9 979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10 134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13 062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13 803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13 803</w:t>
            </w:r>
          </w:p>
        </w:tc>
      </w:tr>
      <w:tr w:rsidR="00615A92" w:rsidTr="00411955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включая средства,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jc w:val="center"/>
              <w:rPr>
                <w:sz w:val="10"/>
                <w:szCs w:val="10"/>
              </w:rPr>
            </w:pPr>
          </w:p>
        </w:tc>
      </w:tr>
      <w:tr w:rsidR="00615A92" w:rsidTr="00411955">
        <w:trPr>
          <w:trHeight w:hRule="exact" w:val="93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2" w:lineRule="auto"/>
            </w:pPr>
            <w:r>
              <w:t>предусмотренные в консолидированном бюджете на повышение заработной платы педагогических работников в организациях дополнительного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5 950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9 919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9 616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9 773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12 711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12 507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13 803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69" w:lineRule="auto"/>
            </w:pPr>
            <w: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652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328,7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от оптимизации численности вспомогательного и</w:t>
            </w:r>
          </w:p>
          <w:p w:rsidR="00615A92" w:rsidRDefault="00615A92" w:rsidP="00411955">
            <w:pPr>
              <w:pStyle w:val="a5"/>
              <w:shd w:val="clear" w:color="auto" w:fill="auto"/>
            </w:pPr>
            <w:r>
              <w:t>административно-управленческого персонала , 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102,0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209,0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133,4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52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4" w:lineRule="auto"/>
            </w:pPr>
            <w: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183,0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261,0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177,9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195,3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69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  <w:spacing w:line="257" w:lineRule="auto"/>
            </w:pPr>
            <w: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A92" w:rsidRDefault="00615A92" w:rsidP="00411955">
            <w:pPr>
              <w:pStyle w:val="a5"/>
              <w:shd w:val="clear" w:color="auto" w:fill="auto"/>
            </w:pPr>
            <w:r>
              <w:t>дополнительные средства бюджета муниципального образования,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15A92" w:rsidTr="00411955">
        <w:trPr>
          <w:trHeight w:hRule="exact" w:val="48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spacing w:line="286" w:lineRule="auto"/>
            </w:pPr>
            <w:r>
              <w:t>Средства от приносящей доход деятельности,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2" w:rsidRDefault="00615A92" w:rsidP="0041195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92" w:rsidRDefault="00615A92" w:rsidP="00411955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615A92" w:rsidRDefault="00615A92" w:rsidP="00615A92">
      <w:pPr>
        <w:spacing w:line="14" w:lineRule="exact"/>
      </w:pPr>
    </w:p>
    <w:p w:rsidR="006A531D" w:rsidRDefault="006A531D" w:rsidP="00FD1A76">
      <w:pPr>
        <w:rPr>
          <w:rStyle w:val="aa"/>
          <w:b w:val="0"/>
          <w:bCs/>
          <w:color w:val="auto"/>
        </w:rPr>
      </w:pPr>
    </w:p>
    <w:p w:rsidR="00646B76" w:rsidRDefault="00646B76" w:rsidP="00FD1A76">
      <w:pPr>
        <w:rPr>
          <w:rStyle w:val="aa"/>
          <w:b w:val="0"/>
          <w:bCs/>
          <w:color w:val="auto"/>
        </w:rPr>
      </w:pPr>
    </w:p>
    <w:p w:rsidR="00646B76" w:rsidRDefault="00646B76" w:rsidP="00FD1A76">
      <w:pPr>
        <w:rPr>
          <w:rStyle w:val="aa"/>
          <w:b w:val="0"/>
          <w:bCs/>
          <w:color w:val="auto"/>
        </w:rPr>
      </w:pPr>
    </w:p>
    <w:p w:rsidR="00FD1A76" w:rsidRDefault="00FD1A76" w:rsidP="00FD1A76">
      <w:pPr>
        <w:rPr>
          <w:rStyle w:val="aa"/>
          <w:b w:val="0"/>
          <w:bCs/>
          <w:color w:val="auto"/>
        </w:rPr>
      </w:pPr>
    </w:p>
    <w:p w:rsidR="001A2C9E" w:rsidRDefault="001A2C9E" w:rsidP="00FD1A76">
      <w:pPr>
        <w:rPr>
          <w:rStyle w:val="aa"/>
          <w:b w:val="0"/>
          <w:bCs/>
          <w:color w:val="auto"/>
        </w:rPr>
      </w:pPr>
    </w:p>
    <w:p w:rsidR="001A2C9E" w:rsidRDefault="001A2C9E" w:rsidP="00FD1A76">
      <w:pPr>
        <w:rPr>
          <w:rStyle w:val="aa"/>
          <w:b w:val="0"/>
          <w:bCs/>
          <w:color w:val="auto"/>
        </w:rPr>
      </w:pPr>
    </w:p>
    <w:p w:rsidR="001A2C9E" w:rsidRDefault="001A2C9E" w:rsidP="00FD1A76">
      <w:pPr>
        <w:rPr>
          <w:rStyle w:val="aa"/>
          <w:b w:val="0"/>
          <w:bCs/>
          <w:color w:val="auto"/>
        </w:rPr>
      </w:pPr>
    </w:p>
    <w:p w:rsidR="001A2C9E" w:rsidRPr="001A2C9E" w:rsidRDefault="001A2C9E" w:rsidP="001A2C9E">
      <w:pPr>
        <w:pStyle w:val="ConsPlusNormal"/>
        <w:tabs>
          <w:tab w:val="left" w:pos="9537"/>
          <w:tab w:val="left" w:pos="10490"/>
        </w:tabs>
        <w:ind w:left="9923" w:firstLine="0"/>
        <w:rPr>
          <w:rFonts w:ascii="Times New Roman" w:hAnsi="Times New Roman" w:cs="Times New Roman"/>
          <w:sz w:val="24"/>
          <w:szCs w:val="24"/>
        </w:rPr>
      </w:pPr>
      <w:r w:rsidRPr="001A2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постановлению Администрации Кривошеинского района </w:t>
      </w:r>
    </w:p>
    <w:p w:rsidR="001A2C9E" w:rsidRPr="001A2C9E" w:rsidRDefault="001A2C9E" w:rsidP="001A2C9E">
      <w:pPr>
        <w:pStyle w:val="ConsPlusNormal"/>
        <w:tabs>
          <w:tab w:val="left" w:pos="9537"/>
          <w:tab w:val="left" w:pos="10490"/>
        </w:tabs>
        <w:ind w:left="9923" w:firstLine="0"/>
        <w:rPr>
          <w:rFonts w:ascii="Times New Roman" w:hAnsi="Times New Roman" w:cs="Times New Roman"/>
          <w:sz w:val="24"/>
          <w:szCs w:val="24"/>
        </w:rPr>
      </w:pPr>
      <w:r w:rsidRPr="001A2C9E">
        <w:rPr>
          <w:rFonts w:ascii="Times New Roman" w:hAnsi="Times New Roman" w:cs="Times New Roman"/>
          <w:sz w:val="24"/>
          <w:szCs w:val="24"/>
        </w:rPr>
        <w:t xml:space="preserve">от </w:t>
      </w:r>
      <w:r w:rsidR="001176D4">
        <w:rPr>
          <w:rFonts w:ascii="Times New Roman" w:hAnsi="Times New Roman" w:cs="Times New Roman"/>
          <w:sz w:val="24"/>
          <w:szCs w:val="24"/>
        </w:rPr>
        <w:t>17.04.2019</w:t>
      </w:r>
      <w:r w:rsidRPr="001A2C9E">
        <w:rPr>
          <w:rFonts w:ascii="Times New Roman" w:hAnsi="Times New Roman" w:cs="Times New Roman"/>
          <w:sz w:val="24"/>
          <w:szCs w:val="24"/>
        </w:rPr>
        <w:t xml:space="preserve"> № </w:t>
      </w:r>
      <w:r w:rsidR="001176D4">
        <w:rPr>
          <w:rFonts w:ascii="Times New Roman" w:hAnsi="Times New Roman" w:cs="Times New Roman"/>
          <w:sz w:val="24"/>
          <w:szCs w:val="24"/>
        </w:rPr>
        <w:t>237</w:t>
      </w:r>
    </w:p>
    <w:p w:rsidR="001A2C9E" w:rsidRPr="001A2C9E" w:rsidRDefault="001A2C9E" w:rsidP="001A2C9E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2C9E" w:rsidRPr="001A2C9E" w:rsidRDefault="001A2C9E" w:rsidP="001A2C9E">
      <w:pPr>
        <w:pStyle w:val="ConsPlusNormal"/>
        <w:tabs>
          <w:tab w:val="left" w:pos="95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2C9E">
        <w:rPr>
          <w:rFonts w:ascii="Times New Roman" w:hAnsi="Times New Roman" w:cs="Times New Roman"/>
          <w:bCs/>
          <w:sz w:val="24"/>
          <w:szCs w:val="24"/>
        </w:rPr>
        <w:t>План мероприятий («дорожной карты») в части повышения заработной платы педагогических работников муниципальных организаций дополнительного образования муниципального образования Кривошеинский район</w:t>
      </w:r>
      <w:r w:rsidRPr="001A2C9E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1A2C9E" w:rsidRPr="001A2C9E" w:rsidRDefault="001A2C9E" w:rsidP="001A2C9E">
      <w:pPr>
        <w:pStyle w:val="ConsPlusNormal"/>
        <w:tabs>
          <w:tab w:val="left" w:pos="95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27"/>
        <w:gridCol w:w="1984"/>
        <w:gridCol w:w="1843"/>
        <w:gridCol w:w="425"/>
        <w:gridCol w:w="567"/>
        <w:gridCol w:w="425"/>
        <w:gridCol w:w="1560"/>
        <w:gridCol w:w="1559"/>
        <w:gridCol w:w="425"/>
        <w:gridCol w:w="567"/>
        <w:gridCol w:w="567"/>
        <w:gridCol w:w="341"/>
        <w:gridCol w:w="1644"/>
        <w:gridCol w:w="1040"/>
      </w:tblGrid>
      <w:tr w:rsidR="001A2C9E" w:rsidRPr="001A2C9E" w:rsidTr="001A2C9E">
        <w:trPr>
          <w:trHeight w:val="404"/>
        </w:trPr>
        <w:tc>
          <w:tcPr>
            <w:tcW w:w="851" w:type="dxa"/>
            <w:vMerge w:val="restart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(юридического лица)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 педагогических работников год, чел.</w:t>
            </w:r>
          </w:p>
        </w:tc>
        <w:tc>
          <w:tcPr>
            <w:tcW w:w="1843" w:type="dxa"/>
            <w:vMerge w:val="restart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 педагогических работников, руб.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ФОТ организации без ЕСН, тыс. рублей, всего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числе.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44" w:type="dxa"/>
            <w:vMerge w:val="restart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иного межбюджетного трансферта </w:t>
            </w: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на достижение целевых показателей по плану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(«дорожная карта») «Изменения в сфере образования в Томской области»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Доля расходов на оплату труда административно-управленческого и вспомогательного персонала в общем ФОТ работников, %</w:t>
            </w:r>
          </w:p>
        </w:tc>
      </w:tr>
      <w:tr w:rsidR="001A2C9E" w:rsidRPr="001A2C9E" w:rsidTr="001A2C9E">
        <w:trPr>
          <w:trHeight w:val="1123"/>
        </w:trPr>
        <w:tc>
          <w:tcPr>
            <w:tcW w:w="851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341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644" w:type="dxa"/>
            <w:vMerge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C9E" w:rsidRPr="001A2C9E" w:rsidTr="001A2C9E">
        <w:trPr>
          <w:cantSplit/>
          <w:trHeight w:val="2272"/>
        </w:trPr>
        <w:tc>
          <w:tcPr>
            <w:tcW w:w="851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2C9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C9E" w:rsidRPr="001A2C9E" w:rsidTr="001A2C9E">
        <w:trPr>
          <w:cantSplit/>
          <w:trHeight w:val="1134"/>
        </w:trPr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ДО «ДДТ»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15,4</w:t>
            </w:r>
          </w:p>
        </w:tc>
        <w:tc>
          <w:tcPr>
            <w:tcW w:w="1843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37600,6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37600,6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41741,60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37600,6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3177,3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2425,6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2429,2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482,8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6127,2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C9E" w:rsidRPr="001A2C9E" w:rsidTr="001A2C9E">
        <w:trPr>
          <w:cantSplit/>
          <w:trHeight w:val="1134"/>
        </w:trPr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ДО «ДШИ»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41413,30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41413,30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45608,50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41413,30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3739,10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2690,0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3421,6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5968,0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A2C9E" w:rsidRPr="001A2C9E" w:rsidTr="001A2C9E">
        <w:trPr>
          <w:cantSplit/>
          <w:trHeight w:val="1134"/>
        </w:trPr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ДО «ДЮСШ»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36431,70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36431,70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39993,90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36431,70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1691,70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1572,2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1989,3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</w:tbl>
    <w:tbl>
      <w:tblPr>
        <w:tblpPr w:leftFromText="180" w:rightFromText="180" w:vertAnchor="text" w:horzAnchor="margin" w:tblpY="-1249"/>
        <w:tblW w:w="14661" w:type="dxa"/>
        <w:tblLayout w:type="fixed"/>
        <w:tblLook w:val="0000"/>
      </w:tblPr>
      <w:tblGrid>
        <w:gridCol w:w="7573"/>
        <w:gridCol w:w="7088"/>
      </w:tblGrid>
      <w:tr w:rsidR="001A2C9E" w:rsidRPr="001A2C9E" w:rsidTr="00E7282D">
        <w:tc>
          <w:tcPr>
            <w:tcW w:w="7573" w:type="dxa"/>
          </w:tcPr>
          <w:p w:rsidR="001A2C9E" w:rsidRPr="001A2C9E" w:rsidRDefault="001A2C9E" w:rsidP="00E7282D">
            <w:pPr>
              <w:tabs>
                <w:tab w:val="left" w:pos="9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A2C9E" w:rsidRPr="001A2C9E" w:rsidRDefault="001A2C9E" w:rsidP="00E728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2C9E" w:rsidRPr="001A2C9E" w:rsidRDefault="001A2C9E" w:rsidP="001A2C9E">
      <w:pPr>
        <w:pStyle w:val="ConsPlusNormal"/>
        <w:tabs>
          <w:tab w:val="left" w:pos="9537"/>
          <w:tab w:val="left" w:pos="10490"/>
        </w:tabs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2C9E">
        <w:rPr>
          <w:rFonts w:ascii="Times New Roman" w:hAnsi="Times New Roman" w:cs="Times New Roman"/>
          <w:sz w:val="24"/>
          <w:szCs w:val="24"/>
        </w:rPr>
        <w:t xml:space="preserve">риложение № 5 к постановлению Администрации Кривошеинского района </w:t>
      </w:r>
    </w:p>
    <w:p w:rsidR="001A2C9E" w:rsidRPr="001A2C9E" w:rsidRDefault="001A2C9E" w:rsidP="001A2C9E">
      <w:pPr>
        <w:pStyle w:val="ConsPlusNormal"/>
        <w:tabs>
          <w:tab w:val="left" w:pos="9537"/>
          <w:tab w:val="left" w:pos="10490"/>
        </w:tabs>
        <w:ind w:left="9923" w:firstLine="0"/>
        <w:rPr>
          <w:rFonts w:ascii="Times New Roman" w:hAnsi="Times New Roman" w:cs="Times New Roman"/>
          <w:sz w:val="24"/>
          <w:szCs w:val="24"/>
        </w:rPr>
      </w:pPr>
      <w:r w:rsidRPr="001A2C9E">
        <w:rPr>
          <w:rFonts w:ascii="Times New Roman" w:hAnsi="Times New Roman" w:cs="Times New Roman"/>
          <w:sz w:val="24"/>
          <w:szCs w:val="24"/>
        </w:rPr>
        <w:t xml:space="preserve">от </w:t>
      </w:r>
      <w:r w:rsidR="001176D4">
        <w:rPr>
          <w:rFonts w:ascii="Times New Roman" w:hAnsi="Times New Roman" w:cs="Times New Roman"/>
          <w:sz w:val="24"/>
          <w:szCs w:val="24"/>
        </w:rPr>
        <w:t xml:space="preserve">17.04.2019 </w:t>
      </w:r>
      <w:r w:rsidRPr="001A2C9E">
        <w:rPr>
          <w:rFonts w:ascii="Times New Roman" w:hAnsi="Times New Roman" w:cs="Times New Roman"/>
          <w:sz w:val="24"/>
          <w:szCs w:val="24"/>
        </w:rPr>
        <w:t xml:space="preserve">№ </w:t>
      </w:r>
      <w:r w:rsidR="001176D4">
        <w:rPr>
          <w:rFonts w:ascii="Times New Roman" w:hAnsi="Times New Roman" w:cs="Times New Roman"/>
          <w:sz w:val="24"/>
          <w:szCs w:val="24"/>
        </w:rPr>
        <w:t>237</w:t>
      </w:r>
    </w:p>
    <w:p w:rsidR="001A2C9E" w:rsidRPr="001A2C9E" w:rsidRDefault="001A2C9E" w:rsidP="001A2C9E">
      <w:pPr>
        <w:pStyle w:val="ConsPlusNormal"/>
        <w:tabs>
          <w:tab w:val="left" w:pos="10915"/>
          <w:tab w:val="left" w:pos="15309"/>
        </w:tabs>
        <w:ind w:firstLine="9214"/>
        <w:rPr>
          <w:rFonts w:ascii="Times New Roman" w:hAnsi="Times New Roman" w:cs="Times New Roman"/>
          <w:sz w:val="24"/>
          <w:szCs w:val="24"/>
        </w:rPr>
      </w:pPr>
    </w:p>
    <w:p w:rsidR="001A2C9E" w:rsidRPr="001A2C9E" w:rsidRDefault="001A2C9E" w:rsidP="001A2C9E">
      <w:pPr>
        <w:tabs>
          <w:tab w:val="left" w:pos="95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A2C9E">
        <w:rPr>
          <w:rFonts w:ascii="Times New Roman" w:hAnsi="Times New Roman" w:cs="Times New Roman"/>
          <w:bCs/>
        </w:rPr>
        <w:t xml:space="preserve">План мероприятий («дорожной карты») муниципального образования Кривошеинский район </w:t>
      </w:r>
      <w:r w:rsidRPr="001A2C9E">
        <w:rPr>
          <w:rFonts w:ascii="Times New Roman" w:hAnsi="Times New Roman" w:cs="Times New Roman"/>
        </w:rPr>
        <w:t>на 2019 год</w:t>
      </w:r>
    </w:p>
    <w:tbl>
      <w:tblPr>
        <w:tblpPr w:leftFromText="180" w:rightFromText="180" w:vertAnchor="text" w:horzAnchor="margin" w:tblpXSpec="center" w:tblpY="56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851"/>
        <w:gridCol w:w="1134"/>
        <w:gridCol w:w="567"/>
        <w:gridCol w:w="567"/>
        <w:gridCol w:w="425"/>
        <w:gridCol w:w="1418"/>
        <w:gridCol w:w="1701"/>
        <w:gridCol w:w="425"/>
        <w:gridCol w:w="425"/>
        <w:gridCol w:w="709"/>
        <w:gridCol w:w="567"/>
        <w:gridCol w:w="1690"/>
        <w:gridCol w:w="934"/>
      </w:tblGrid>
      <w:tr w:rsidR="001A2C9E" w:rsidRPr="001A2C9E" w:rsidTr="00E7282D">
        <w:trPr>
          <w:trHeight w:val="378"/>
        </w:trPr>
        <w:tc>
          <w:tcPr>
            <w:tcW w:w="392" w:type="dxa"/>
            <w:vMerge w:val="restart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(юридического лица)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 педагогических работников год, чел.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 педагогических работников, руб.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ФОТ организации без ЕСН, тыс. рублей, всего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числе.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90" w:type="dxa"/>
            <w:vMerge w:val="restart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иного межбюджетного трансферта </w:t>
            </w: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на достижение целевых показателей по плану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(«дорожная карта») «Изменения в сфере образования в Томской области»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Доля расходов на оплату труда административно-управленческого и вспомогательного персонала в общем ФОТ работников, %</w:t>
            </w:r>
          </w:p>
        </w:tc>
      </w:tr>
      <w:tr w:rsidR="001A2C9E" w:rsidRPr="001A2C9E" w:rsidTr="00E7282D">
        <w:trPr>
          <w:trHeight w:val="1052"/>
        </w:trPr>
        <w:tc>
          <w:tcPr>
            <w:tcW w:w="392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690" w:type="dxa"/>
            <w:vMerge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C9E" w:rsidRPr="001A2C9E" w:rsidTr="00E7282D">
        <w:trPr>
          <w:cantSplit/>
          <w:trHeight w:val="2128"/>
        </w:trPr>
        <w:tc>
          <w:tcPr>
            <w:tcW w:w="392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 учителей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 учителей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«Володинская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33029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33029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33993,30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40110,10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33029,0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13608,70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7537,80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13608,7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728,643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«Белобугорская ООШ»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29682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29682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29341,70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35384,60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8893,30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4465,70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7600,3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1815,194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«Никольская ООШ»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35938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35938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31883,30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42837,0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35938,0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5648,8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3379,9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5648,8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487,345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«Иштанская ООШ»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31667,0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31667,0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33137,0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39526,1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31667,0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5393,7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2985,9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5325,0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1160,808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МКОУ «Петровская ООШ»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29989,0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29989,0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30200,0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37205,50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29989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5846,6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2975,4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5778,0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1038,001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«Пудовская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30235,0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29864,9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36603,0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10831,10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5269,3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9457,1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1374,0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2130,501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«Малиновская ООШ»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30657,0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30657,0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31460,0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38242,50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30656,0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5620,1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3427,6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5551,6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980,043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«Новокривошеинская ООШ»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30240,0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30841,0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37410,60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30240,0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5561,90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2981,40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5493,40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2394,179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52229,0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52229,0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52744,0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62874,2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52229,0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66079,3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48606,1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63936,1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2143,2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185,111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1A2C9E" w:rsidRPr="001A2C9E" w:rsidTr="00E7282D">
        <w:trPr>
          <w:cantSplit/>
          <w:trHeight w:val="1134"/>
        </w:trPr>
        <w:tc>
          <w:tcPr>
            <w:tcW w:w="392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МБОУ «Красноярская СОШ»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32946,0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32946,0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31838,90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40207,60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32946,0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15508,90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10014,40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14148,7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1360,2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2653,875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</w:tbl>
    <w:p w:rsidR="001A2C9E" w:rsidRPr="001A2C9E" w:rsidRDefault="001A2C9E" w:rsidP="001A2C9E">
      <w:pPr>
        <w:pStyle w:val="ConsPlusNormal"/>
        <w:tabs>
          <w:tab w:val="left" w:pos="9537"/>
          <w:tab w:val="left" w:pos="10490"/>
        </w:tabs>
        <w:ind w:left="9923" w:firstLine="0"/>
        <w:rPr>
          <w:rFonts w:ascii="Times New Roman" w:hAnsi="Times New Roman" w:cs="Times New Roman"/>
          <w:sz w:val="24"/>
          <w:szCs w:val="24"/>
        </w:rPr>
      </w:pPr>
      <w:r w:rsidRPr="001A2C9E">
        <w:rPr>
          <w:rFonts w:ascii="Times New Roman" w:hAnsi="Times New Roman" w:cs="Times New Roman"/>
          <w:sz w:val="24"/>
          <w:szCs w:val="24"/>
        </w:rPr>
        <w:lastRenderedPageBreak/>
        <w:t>Приложение № 6 к постановлению Администрации Кривошеинского района</w:t>
      </w:r>
    </w:p>
    <w:p w:rsidR="001A2C9E" w:rsidRPr="001A2C9E" w:rsidRDefault="001A2C9E" w:rsidP="001A2C9E">
      <w:pPr>
        <w:pStyle w:val="ConsPlusNormal"/>
        <w:tabs>
          <w:tab w:val="left" w:pos="9537"/>
          <w:tab w:val="left" w:pos="10490"/>
        </w:tabs>
        <w:ind w:left="9923" w:firstLine="0"/>
        <w:rPr>
          <w:rFonts w:ascii="Times New Roman" w:hAnsi="Times New Roman" w:cs="Times New Roman"/>
          <w:sz w:val="24"/>
          <w:szCs w:val="24"/>
        </w:rPr>
      </w:pPr>
      <w:r w:rsidRPr="001A2C9E">
        <w:rPr>
          <w:rFonts w:ascii="Times New Roman" w:hAnsi="Times New Roman" w:cs="Times New Roman"/>
          <w:sz w:val="24"/>
          <w:szCs w:val="24"/>
        </w:rPr>
        <w:t xml:space="preserve"> от </w:t>
      </w:r>
      <w:r w:rsidR="00A76B09">
        <w:rPr>
          <w:rFonts w:ascii="Times New Roman" w:hAnsi="Times New Roman" w:cs="Times New Roman"/>
          <w:sz w:val="24"/>
          <w:szCs w:val="24"/>
        </w:rPr>
        <w:t xml:space="preserve">17.04.2019 </w:t>
      </w:r>
      <w:r w:rsidRPr="001A2C9E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7" w:name="_GoBack"/>
      <w:bookmarkEnd w:id="7"/>
      <w:r w:rsidR="00A76B09">
        <w:rPr>
          <w:rFonts w:ascii="Times New Roman" w:hAnsi="Times New Roman" w:cs="Times New Roman"/>
          <w:sz w:val="24"/>
          <w:szCs w:val="24"/>
        </w:rPr>
        <w:t>237</w:t>
      </w:r>
    </w:p>
    <w:p w:rsidR="001A2C9E" w:rsidRPr="001A2C9E" w:rsidRDefault="001A2C9E" w:rsidP="001A2C9E">
      <w:pPr>
        <w:rPr>
          <w:rFonts w:ascii="Times New Roman" w:hAnsi="Times New Roman" w:cs="Times New Roman"/>
        </w:rPr>
      </w:pPr>
    </w:p>
    <w:p w:rsidR="001A2C9E" w:rsidRPr="001A2C9E" w:rsidRDefault="001A2C9E" w:rsidP="001A2C9E">
      <w:pPr>
        <w:rPr>
          <w:rFonts w:ascii="Times New Roman" w:hAnsi="Times New Roman" w:cs="Times New Roman"/>
        </w:rPr>
      </w:pPr>
    </w:p>
    <w:p w:rsidR="001A2C9E" w:rsidRPr="001A2C9E" w:rsidRDefault="001A2C9E" w:rsidP="001A2C9E">
      <w:pPr>
        <w:tabs>
          <w:tab w:val="left" w:pos="953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2C9E" w:rsidRPr="001A2C9E" w:rsidRDefault="001A2C9E" w:rsidP="001A2C9E">
      <w:pPr>
        <w:tabs>
          <w:tab w:val="left" w:pos="95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A2C9E">
        <w:rPr>
          <w:rFonts w:ascii="Times New Roman" w:hAnsi="Times New Roman" w:cs="Times New Roman"/>
          <w:bCs/>
        </w:rPr>
        <w:t xml:space="preserve">План мероприятий («дорожной карты») в части повышения заработной платы педагогических работников дошкольных образовательных организаций муниципального образования Кривошеинский район </w:t>
      </w:r>
      <w:r w:rsidRPr="001A2C9E">
        <w:rPr>
          <w:rFonts w:ascii="Times New Roman" w:hAnsi="Times New Roman" w:cs="Times New Roman"/>
        </w:rPr>
        <w:t>на 2019 год</w:t>
      </w:r>
    </w:p>
    <w:tbl>
      <w:tblPr>
        <w:tblpPr w:leftFromText="180" w:rightFromText="180" w:vertAnchor="text" w:horzAnchor="margin" w:tblpXSpec="center" w:tblpY="63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181"/>
        <w:gridCol w:w="1984"/>
        <w:gridCol w:w="1843"/>
        <w:gridCol w:w="425"/>
        <w:gridCol w:w="567"/>
        <w:gridCol w:w="425"/>
        <w:gridCol w:w="1560"/>
        <w:gridCol w:w="1559"/>
        <w:gridCol w:w="425"/>
        <w:gridCol w:w="567"/>
        <w:gridCol w:w="567"/>
        <w:gridCol w:w="341"/>
        <w:gridCol w:w="1644"/>
        <w:gridCol w:w="1040"/>
      </w:tblGrid>
      <w:tr w:rsidR="001A2C9E" w:rsidRPr="001A2C9E" w:rsidTr="00E7282D">
        <w:trPr>
          <w:trHeight w:val="404"/>
        </w:trPr>
        <w:tc>
          <w:tcPr>
            <w:tcW w:w="621" w:type="dxa"/>
            <w:vMerge w:val="restart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(юридического лица)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 педагогических работников год, чел.</w:t>
            </w:r>
          </w:p>
        </w:tc>
        <w:tc>
          <w:tcPr>
            <w:tcW w:w="1843" w:type="dxa"/>
            <w:vMerge w:val="restart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 педагогических работников, руб.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ФОТ организации без ЕСН, тыс. рублей, всего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числе.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44" w:type="dxa"/>
            <w:vMerge w:val="restart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иного межбюджетного трансферта </w:t>
            </w: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на достижение целевых показателей по плану</w:t>
            </w:r>
          </w:p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(«дорожная карта») «Изменения в сфере образования в Томской области»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Доля расходов на оплату труда административно-управленческого и вспомогательного персонала в общем ФОТ работников, %</w:t>
            </w:r>
          </w:p>
        </w:tc>
      </w:tr>
      <w:tr w:rsidR="001A2C9E" w:rsidRPr="001A2C9E" w:rsidTr="00E7282D">
        <w:trPr>
          <w:trHeight w:val="1123"/>
        </w:trPr>
        <w:tc>
          <w:tcPr>
            <w:tcW w:w="621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341" w:type="dxa"/>
            <w:vMerge w:val="restart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644" w:type="dxa"/>
            <w:vMerge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C9E" w:rsidRPr="001A2C9E" w:rsidTr="00E7282D">
        <w:trPr>
          <w:cantSplit/>
          <w:trHeight w:val="2272"/>
        </w:trPr>
        <w:tc>
          <w:tcPr>
            <w:tcW w:w="621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C9E" w:rsidRPr="001A2C9E" w:rsidTr="001A2C9E">
        <w:trPr>
          <w:cantSplit/>
          <w:trHeight w:val="874"/>
        </w:trPr>
        <w:tc>
          <w:tcPr>
            <w:tcW w:w="62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«Березка»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39019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38040,70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43381,50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38610,0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22313,30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11502,80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16820,2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5493,1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657,5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1A2C9E" w:rsidRPr="001A2C9E" w:rsidTr="001A2C9E">
        <w:trPr>
          <w:cantSplit/>
          <w:trHeight w:val="843"/>
        </w:trPr>
        <w:tc>
          <w:tcPr>
            <w:tcW w:w="62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«Колосок»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29291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31385,70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30859,50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31445,0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5719,3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2076,7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3722,2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1997,1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1A2C9E" w:rsidRPr="001A2C9E" w:rsidTr="001A2C9E">
        <w:trPr>
          <w:cantSplit/>
          <w:trHeight w:val="840"/>
        </w:trPr>
        <w:tc>
          <w:tcPr>
            <w:tcW w:w="621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«Улыбка»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27544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31333,3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35655,60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26061,0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bCs/>
                <w:sz w:val="20"/>
                <w:szCs w:val="20"/>
              </w:rPr>
              <w:t>2532,7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905,70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1862,6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1A2C9E" w:rsidRPr="001A2C9E" w:rsidRDefault="001A2C9E" w:rsidP="00E7282D">
            <w:pPr>
              <w:ind w:left="113" w:right="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A2C9E" w:rsidRPr="001A2C9E" w:rsidRDefault="001A2C9E" w:rsidP="00E7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9E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</w:tbl>
    <w:p w:rsidR="001A2C9E" w:rsidRPr="001A2C9E" w:rsidRDefault="001A2C9E" w:rsidP="001A2C9E">
      <w:pPr>
        <w:tabs>
          <w:tab w:val="left" w:pos="953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2C9E" w:rsidRDefault="001A2C9E" w:rsidP="00FD1A76">
      <w:pPr>
        <w:rPr>
          <w:rStyle w:val="aa"/>
          <w:b w:val="0"/>
          <w:bCs/>
          <w:color w:val="auto"/>
        </w:rPr>
      </w:pPr>
    </w:p>
    <w:p w:rsidR="001A2C9E" w:rsidRPr="00C60DED" w:rsidRDefault="001A2C9E" w:rsidP="00FD1A76">
      <w:pPr>
        <w:rPr>
          <w:rStyle w:val="aa"/>
          <w:b w:val="0"/>
          <w:bCs/>
          <w:color w:val="auto"/>
        </w:rPr>
        <w:sectPr w:rsidR="001A2C9E" w:rsidRPr="00C60DED" w:rsidSect="00411955">
          <w:pgSz w:w="16838" w:h="11906" w:orient="landscape"/>
          <w:pgMar w:top="1134" w:right="709" w:bottom="992" w:left="720" w:header="709" w:footer="709" w:gutter="0"/>
          <w:cols w:space="708"/>
          <w:docGrid w:linePitch="360"/>
        </w:sectPr>
      </w:pPr>
    </w:p>
    <w:p w:rsidR="003F65E3" w:rsidRDefault="003F65E3"/>
    <w:sectPr w:rsidR="003F65E3" w:rsidSect="003F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53" w:rsidRDefault="002B4253" w:rsidP="007C7B1E">
      <w:r>
        <w:separator/>
      </w:r>
    </w:p>
  </w:endnote>
  <w:endnote w:type="continuationSeparator" w:id="1">
    <w:p w:rsidR="002B4253" w:rsidRDefault="002B4253" w:rsidP="007C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53" w:rsidRDefault="002B4253" w:rsidP="007C7B1E">
      <w:r>
        <w:separator/>
      </w:r>
    </w:p>
  </w:footnote>
  <w:footnote w:type="continuationSeparator" w:id="1">
    <w:p w:rsidR="002B4253" w:rsidRDefault="002B4253" w:rsidP="007C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F5" w:rsidRDefault="001176D4" w:rsidP="007857F5">
    <w:pPr>
      <w:pStyle w:val="ad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8453"/>
      <w:docPartObj>
        <w:docPartGallery w:val="Page Numbers (Top of Page)"/>
        <w:docPartUnique/>
      </w:docPartObj>
    </w:sdtPr>
    <w:sdtContent>
      <w:p w:rsidR="001A2C9E" w:rsidRDefault="001A2C9E">
        <w:pPr>
          <w:pStyle w:val="ad"/>
          <w:jc w:val="center"/>
        </w:pPr>
        <w:fldSimple w:instr=" PAGE   \* MERGEFORMAT ">
          <w:r w:rsidR="003C5A2F">
            <w:rPr>
              <w:noProof/>
            </w:rPr>
            <w:t>57</w:t>
          </w:r>
        </w:fldSimple>
      </w:p>
    </w:sdtContent>
  </w:sdt>
  <w:p w:rsidR="007C7B1E" w:rsidRDefault="007C7B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D3A"/>
    <w:multiLevelType w:val="multilevel"/>
    <w:tmpl w:val="7DD4A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D31A5"/>
    <w:multiLevelType w:val="multilevel"/>
    <w:tmpl w:val="99CA4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36049"/>
    <w:multiLevelType w:val="multilevel"/>
    <w:tmpl w:val="37948B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6246"/>
    <w:multiLevelType w:val="multilevel"/>
    <w:tmpl w:val="E4BC9C7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F7230"/>
    <w:multiLevelType w:val="multilevel"/>
    <w:tmpl w:val="B9CC5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96E01"/>
    <w:multiLevelType w:val="multilevel"/>
    <w:tmpl w:val="E9C4C2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24A47"/>
    <w:multiLevelType w:val="multilevel"/>
    <w:tmpl w:val="B15EEB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C5469"/>
    <w:multiLevelType w:val="multilevel"/>
    <w:tmpl w:val="F5F43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C3526"/>
    <w:multiLevelType w:val="multilevel"/>
    <w:tmpl w:val="85F0BC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711A0"/>
    <w:multiLevelType w:val="multilevel"/>
    <w:tmpl w:val="95D2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878D6"/>
    <w:multiLevelType w:val="multilevel"/>
    <w:tmpl w:val="04C8E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F5F67"/>
    <w:multiLevelType w:val="multilevel"/>
    <w:tmpl w:val="1F78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01488A"/>
    <w:multiLevelType w:val="multilevel"/>
    <w:tmpl w:val="31E68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D5F9F"/>
    <w:multiLevelType w:val="multilevel"/>
    <w:tmpl w:val="6896C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D509E"/>
    <w:multiLevelType w:val="multilevel"/>
    <w:tmpl w:val="0748A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96"/>
    <w:rsid w:val="0005330D"/>
    <w:rsid w:val="000E05B9"/>
    <w:rsid w:val="001176D4"/>
    <w:rsid w:val="001548AB"/>
    <w:rsid w:val="001A2C9E"/>
    <w:rsid w:val="002054D1"/>
    <w:rsid w:val="0026376F"/>
    <w:rsid w:val="002B4253"/>
    <w:rsid w:val="0035790D"/>
    <w:rsid w:val="003C5A2F"/>
    <w:rsid w:val="003D4815"/>
    <w:rsid w:val="003F65E3"/>
    <w:rsid w:val="00411955"/>
    <w:rsid w:val="00420867"/>
    <w:rsid w:val="00615A92"/>
    <w:rsid w:val="00646B76"/>
    <w:rsid w:val="006932C8"/>
    <w:rsid w:val="006A531D"/>
    <w:rsid w:val="006B0896"/>
    <w:rsid w:val="007857F5"/>
    <w:rsid w:val="007C7B1E"/>
    <w:rsid w:val="009A6158"/>
    <w:rsid w:val="00A156ED"/>
    <w:rsid w:val="00A26E4D"/>
    <w:rsid w:val="00A51E95"/>
    <w:rsid w:val="00A76B09"/>
    <w:rsid w:val="00D10690"/>
    <w:rsid w:val="00DB58B7"/>
    <w:rsid w:val="00DE35B9"/>
    <w:rsid w:val="00E11073"/>
    <w:rsid w:val="00FD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8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08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B0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8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6B08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6B08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B08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08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Колонтитул (2)_"/>
    <w:basedOn w:val="a0"/>
    <w:link w:val="24"/>
    <w:rsid w:val="006B08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6B08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B0896"/>
    <w:pPr>
      <w:shd w:val="clear" w:color="auto" w:fill="FFFFFF"/>
      <w:spacing w:line="262" w:lineRule="auto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B0896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B0896"/>
    <w:pPr>
      <w:shd w:val="clear" w:color="auto" w:fill="FFFFFF"/>
      <w:spacing w:after="260" w:line="283" w:lineRule="auto"/>
      <w:ind w:right="770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0">
    <w:name w:val="Заголовок №2"/>
    <w:basedOn w:val="a"/>
    <w:link w:val="2"/>
    <w:rsid w:val="006B0896"/>
    <w:pPr>
      <w:shd w:val="clear" w:color="auto" w:fill="FFFFFF"/>
      <w:spacing w:line="259" w:lineRule="auto"/>
      <w:ind w:left="6500" w:right="39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B0896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7">
    <w:name w:val="Подпись к таблице"/>
    <w:basedOn w:val="a"/>
    <w:link w:val="a6"/>
    <w:rsid w:val="006B089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link w:val="21"/>
    <w:rsid w:val="006B0896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4">
    <w:name w:val="Колонтитул (2)"/>
    <w:basedOn w:val="a"/>
    <w:link w:val="23"/>
    <w:rsid w:val="006B089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Колонтитул"/>
    <w:basedOn w:val="a"/>
    <w:link w:val="a8"/>
    <w:rsid w:val="006B0896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Default">
    <w:name w:val="Default"/>
    <w:uiPriority w:val="99"/>
    <w:rsid w:val="003D4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Цветовое выделение"/>
    <w:rsid w:val="00FD1A76"/>
    <w:rPr>
      <w:b/>
      <w:bCs w:val="0"/>
      <w:color w:val="000080"/>
    </w:rPr>
  </w:style>
  <w:style w:type="paragraph" w:styleId="ab">
    <w:name w:val="No Spacing"/>
    <w:uiPriority w:val="1"/>
    <w:qFormat/>
    <w:rsid w:val="009A6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9A6158"/>
    <w:pPr>
      <w:ind w:left="720"/>
      <w:contextualSpacing/>
    </w:pPr>
  </w:style>
  <w:style w:type="paragraph" w:customStyle="1" w:styleId="ConsPlusNormal">
    <w:name w:val="ConsPlusNormal"/>
    <w:rsid w:val="009A6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7B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7B1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7C7B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7B1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1">
    <w:name w:val="line number"/>
    <w:basedOn w:val="a0"/>
    <w:uiPriority w:val="99"/>
    <w:semiHidden/>
    <w:unhideWhenUsed/>
    <w:rsid w:val="001A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0B15-E7A8-4007-B947-D60F7F69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64</Pages>
  <Words>14166</Words>
  <Characters>80747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USER-RUO</dc:creator>
  <cp:lastModifiedBy>USER-RUO</cp:lastModifiedBy>
  <cp:revision>14</cp:revision>
  <cp:lastPrinted>2019-05-08T09:26:00Z</cp:lastPrinted>
  <dcterms:created xsi:type="dcterms:W3CDTF">2019-05-08T04:14:00Z</dcterms:created>
  <dcterms:modified xsi:type="dcterms:W3CDTF">2019-05-08T09:37:00Z</dcterms:modified>
</cp:coreProperties>
</file>