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C" w:rsidRDefault="005C727C" w:rsidP="004F1A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Обновлены формы и порядок уведомления органов МВД России о привлечении иностранных работников</w:t>
      </w:r>
    </w:p>
    <w:p w:rsidR="005C727C" w:rsidRDefault="005C727C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сентября 2019 года  вступил в силу приказ МВД России от 4 июня 2019 года № 363 «Об утверждении формы ходатайства иностранного гражданина (лица без гражданства) о привлечении его в качестве высококвалифицированного специалиста </w:t>
      </w:r>
      <w:r w:rsidR="00A173A4">
        <w:rPr>
          <w:rFonts w:ascii="Times New Roman" w:hAnsi="Times New Roman" w:cs="Times New Roman"/>
          <w:sz w:val="28"/>
          <w:szCs w:val="28"/>
        </w:rPr>
        <w:t>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</w:t>
      </w:r>
      <w:proofErr w:type="gramEnd"/>
      <w:r w:rsidR="00A173A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переработанным приказом МВД</w:t>
      </w:r>
      <w:r w:rsidR="00A173A4">
        <w:rPr>
          <w:rFonts w:ascii="Times New Roman" w:hAnsi="Times New Roman" w:cs="Times New Roman"/>
          <w:sz w:val="28"/>
          <w:szCs w:val="28"/>
        </w:rPr>
        <w:t xml:space="preserve"> России от 10 января 2018 года № 11.</w:t>
      </w:r>
    </w:p>
    <w:p w:rsidR="00A173A4" w:rsidRDefault="00A173A4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следующие положения, вводимые приказом МВД № 363:</w:t>
      </w:r>
    </w:p>
    <w:p w:rsidR="00A173A4" w:rsidRDefault="00A173A4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увеличено количество знакомест в </w:t>
      </w:r>
      <w:r w:rsidR="00EB0FF7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полях форм уведомлений</w:t>
      </w:r>
      <w:r w:rsidR="00EB0FF7">
        <w:rPr>
          <w:rFonts w:ascii="Times New Roman" w:hAnsi="Times New Roman" w:cs="Times New Roman"/>
          <w:sz w:val="28"/>
          <w:szCs w:val="28"/>
        </w:rPr>
        <w:t xml:space="preserve"> (например: «адрес места осуществления </w:t>
      </w:r>
      <w:r w:rsidR="005C4F18">
        <w:rPr>
          <w:rFonts w:ascii="Times New Roman" w:hAnsi="Times New Roman" w:cs="Times New Roman"/>
          <w:sz w:val="28"/>
          <w:szCs w:val="28"/>
        </w:rPr>
        <w:t>трудовой деятельности принятого на работу иностранного гражданина», «кем выдан патент или разрешение на работу иностранного гражданина»;</w:t>
      </w:r>
    </w:p>
    <w:p w:rsidR="005C4F18" w:rsidRDefault="005C4F18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графы «профессия» исключена необходимость ее указания с учетом Общероссийских классификаторов (ОКСО), (</w:t>
      </w:r>
      <w:r w:rsidR="00255326">
        <w:rPr>
          <w:rFonts w:ascii="Times New Roman" w:hAnsi="Times New Roman" w:cs="Times New Roman"/>
          <w:sz w:val="28"/>
          <w:szCs w:val="28"/>
        </w:rPr>
        <w:t>ОКПДТР), (ОКЗ);</w:t>
      </w:r>
    </w:p>
    <w:p w:rsidR="00255326" w:rsidRDefault="00255326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форма дополнительного листа к уведомлениям (используется в случае нехватки полей в соответствующей форме уведомления).</w:t>
      </w:r>
    </w:p>
    <w:p w:rsidR="00255326" w:rsidRDefault="00255326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порядок представления уведомлений включены следующие новеллы:</w:t>
      </w:r>
    </w:p>
    <w:p w:rsidR="00255326" w:rsidRDefault="00255326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-внесено уточнение об использовании официальных аббревиатур и сокращенных наименований;</w:t>
      </w:r>
    </w:p>
    <w:p w:rsidR="00255326" w:rsidRDefault="00255326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введена обязанность прошивать и пронумеровывать листы уведомления</w:t>
      </w:r>
      <w:r w:rsidR="00977035">
        <w:rPr>
          <w:rFonts w:ascii="Times New Roman" w:hAnsi="Times New Roman" w:cs="Times New Roman"/>
          <w:sz w:val="28"/>
          <w:szCs w:val="28"/>
        </w:rPr>
        <w:t xml:space="preserve">, состоящие из двух и более листов, о чем на обороте последнего листа формы уведомления необходимо делать </w:t>
      </w:r>
      <w:proofErr w:type="spellStart"/>
      <w:r w:rsidR="00977035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977035">
        <w:rPr>
          <w:rFonts w:ascii="Times New Roman" w:hAnsi="Times New Roman" w:cs="Times New Roman"/>
          <w:sz w:val="28"/>
          <w:szCs w:val="28"/>
        </w:rPr>
        <w:t xml:space="preserve"> запись;</w:t>
      </w:r>
    </w:p>
    <w:p w:rsidR="00977035" w:rsidRDefault="00977035" w:rsidP="004F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Закреплено положение, предусматривающее возможность участия в приеме уведомлений территориальных органов МВД России на районном уровне, а также необходимости размещения </w:t>
      </w:r>
      <w:r w:rsidR="004F1AD0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на официальных сайтах территориального органа МВД России на региональном уровне;</w:t>
      </w:r>
    </w:p>
    <w:p w:rsidR="00A173A4" w:rsidRPr="005C727C" w:rsidRDefault="00A173A4" w:rsidP="004F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A173A4" w:rsidRPr="005C727C" w:rsidSect="003B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7C"/>
    <w:rsid w:val="00210B43"/>
    <w:rsid w:val="00255326"/>
    <w:rsid w:val="003B1F81"/>
    <w:rsid w:val="00431134"/>
    <w:rsid w:val="004F1AD0"/>
    <w:rsid w:val="005C4F18"/>
    <w:rsid w:val="005C727C"/>
    <w:rsid w:val="007230D5"/>
    <w:rsid w:val="00977035"/>
    <w:rsid w:val="00A173A4"/>
    <w:rsid w:val="00EA59D6"/>
    <w:rsid w:val="00E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xXx</cp:lastModifiedBy>
  <cp:revision>3</cp:revision>
  <dcterms:created xsi:type="dcterms:W3CDTF">2019-09-30T05:34:00Z</dcterms:created>
  <dcterms:modified xsi:type="dcterms:W3CDTF">2019-11-05T01:47:00Z</dcterms:modified>
</cp:coreProperties>
</file>