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CA" w:rsidRPr="00056C83" w:rsidRDefault="00FD2498" w:rsidP="00FD2498">
      <w:pPr>
        <w:jc w:val="center"/>
        <w:rPr>
          <w:rFonts w:ascii="Times New Roman" w:hAnsi="Times New Roman" w:cs="Times New Roman"/>
          <w:sz w:val="28"/>
          <w:szCs w:val="24"/>
        </w:rPr>
      </w:pPr>
      <w:r w:rsidRPr="00056C83">
        <w:rPr>
          <w:rFonts w:ascii="Times New Roman" w:hAnsi="Times New Roman" w:cs="Times New Roman"/>
          <w:sz w:val="28"/>
          <w:szCs w:val="24"/>
        </w:rPr>
        <w:t>Ежеква</w:t>
      </w:r>
      <w:r w:rsidR="00056C83">
        <w:rPr>
          <w:rFonts w:ascii="Times New Roman" w:hAnsi="Times New Roman" w:cs="Times New Roman"/>
          <w:sz w:val="28"/>
          <w:szCs w:val="24"/>
        </w:rPr>
        <w:t xml:space="preserve">ртальный мониторинг реализации </w:t>
      </w:r>
      <w:r w:rsidRPr="00056C83">
        <w:rPr>
          <w:rFonts w:ascii="Times New Roman" w:hAnsi="Times New Roman" w:cs="Times New Roman"/>
          <w:sz w:val="28"/>
          <w:szCs w:val="24"/>
        </w:rPr>
        <w:t>«майски</w:t>
      </w:r>
      <w:r w:rsidR="00186DC4" w:rsidRPr="00056C83">
        <w:rPr>
          <w:rFonts w:ascii="Times New Roman" w:hAnsi="Times New Roman" w:cs="Times New Roman"/>
          <w:sz w:val="28"/>
          <w:szCs w:val="24"/>
        </w:rPr>
        <w:t>х» Указов Президента РФ в части</w:t>
      </w:r>
      <w:r w:rsidRPr="00056C83">
        <w:rPr>
          <w:rFonts w:ascii="Times New Roman" w:hAnsi="Times New Roman" w:cs="Times New Roman"/>
          <w:sz w:val="28"/>
          <w:szCs w:val="24"/>
        </w:rPr>
        <w:t xml:space="preserve"> выполнения обязательств по заработной плате работников </w:t>
      </w:r>
      <w:r w:rsidR="00056C83">
        <w:rPr>
          <w:rFonts w:ascii="Times New Roman" w:hAnsi="Times New Roman" w:cs="Times New Roman"/>
          <w:sz w:val="28"/>
          <w:szCs w:val="24"/>
        </w:rPr>
        <w:t xml:space="preserve">культуры Кривошеинского района </w:t>
      </w:r>
      <w:r w:rsidRPr="00056C83">
        <w:rPr>
          <w:rFonts w:ascii="Times New Roman" w:hAnsi="Times New Roman" w:cs="Times New Roman"/>
          <w:sz w:val="28"/>
          <w:szCs w:val="24"/>
        </w:rPr>
        <w:t xml:space="preserve">за </w:t>
      </w:r>
      <w:r w:rsidR="00533131" w:rsidRPr="00056C83">
        <w:rPr>
          <w:rFonts w:ascii="Times New Roman" w:hAnsi="Times New Roman" w:cs="Times New Roman"/>
          <w:sz w:val="28"/>
          <w:szCs w:val="24"/>
        </w:rPr>
        <w:t>2</w:t>
      </w:r>
      <w:r w:rsidR="00BA004C" w:rsidRPr="00056C83">
        <w:rPr>
          <w:rFonts w:ascii="Times New Roman" w:hAnsi="Times New Roman" w:cs="Times New Roman"/>
          <w:sz w:val="28"/>
          <w:szCs w:val="24"/>
        </w:rPr>
        <w:t xml:space="preserve"> </w:t>
      </w:r>
      <w:r w:rsidR="00323D94" w:rsidRPr="00056C83">
        <w:rPr>
          <w:rFonts w:ascii="Times New Roman" w:hAnsi="Times New Roman" w:cs="Times New Roman"/>
          <w:sz w:val="28"/>
          <w:szCs w:val="24"/>
        </w:rPr>
        <w:t xml:space="preserve">квартал </w:t>
      </w:r>
      <w:r w:rsidRPr="00056C83">
        <w:rPr>
          <w:rFonts w:ascii="Times New Roman" w:hAnsi="Times New Roman" w:cs="Times New Roman"/>
          <w:sz w:val="28"/>
          <w:szCs w:val="24"/>
        </w:rPr>
        <w:t>20</w:t>
      </w:r>
      <w:r w:rsidR="00C112BE" w:rsidRPr="00056C83">
        <w:rPr>
          <w:rFonts w:ascii="Times New Roman" w:hAnsi="Times New Roman" w:cs="Times New Roman"/>
          <w:sz w:val="28"/>
          <w:szCs w:val="24"/>
        </w:rPr>
        <w:t>20</w:t>
      </w:r>
      <w:r w:rsidRPr="00056C83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FD2498" w:rsidRDefault="00FD2498" w:rsidP="00FD249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00"/>
        <w:gridCol w:w="1964"/>
        <w:gridCol w:w="1964"/>
        <w:gridCol w:w="1964"/>
        <w:gridCol w:w="1964"/>
        <w:gridCol w:w="1965"/>
        <w:gridCol w:w="1965"/>
      </w:tblGrid>
      <w:tr w:rsidR="00FD2498" w:rsidRPr="00056C83" w:rsidTr="00056C83">
        <w:tc>
          <w:tcPr>
            <w:tcW w:w="3000" w:type="dxa"/>
            <w:vMerge w:val="restart"/>
          </w:tcPr>
          <w:p w:rsidR="00FD2498" w:rsidRPr="00056C83" w:rsidRDefault="00FD2498" w:rsidP="00FD249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6C83">
              <w:rPr>
                <w:rFonts w:ascii="Times New Roman" w:hAnsi="Times New Roman" w:cs="Times New Roman"/>
                <w:sz w:val="28"/>
                <w:szCs w:val="24"/>
              </w:rPr>
              <w:t>Наименование целевых показателей</w:t>
            </w:r>
            <w:r w:rsidR="00056C8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C83">
              <w:rPr>
                <w:rFonts w:ascii="Times New Roman" w:hAnsi="Times New Roman" w:cs="Times New Roman"/>
                <w:sz w:val="28"/>
                <w:szCs w:val="24"/>
              </w:rPr>
              <w:t>(Индикаторов)</w:t>
            </w:r>
          </w:p>
        </w:tc>
        <w:tc>
          <w:tcPr>
            <w:tcW w:w="3928" w:type="dxa"/>
            <w:gridSpan w:val="2"/>
            <w:vAlign w:val="center"/>
          </w:tcPr>
          <w:p w:rsidR="00FD2498" w:rsidRPr="00056C83" w:rsidRDefault="00FD2498" w:rsidP="00056C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C83">
              <w:rPr>
                <w:rFonts w:ascii="Times New Roman" w:hAnsi="Times New Roman" w:cs="Times New Roman"/>
                <w:sz w:val="28"/>
                <w:szCs w:val="24"/>
              </w:rPr>
              <w:t>Обязательства</w:t>
            </w:r>
          </w:p>
        </w:tc>
        <w:tc>
          <w:tcPr>
            <w:tcW w:w="3928" w:type="dxa"/>
            <w:gridSpan w:val="2"/>
            <w:vAlign w:val="center"/>
          </w:tcPr>
          <w:p w:rsidR="00FD2498" w:rsidRPr="00056C83" w:rsidRDefault="00FD2498" w:rsidP="00056C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C83">
              <w:rPr>
                <w:rFonts w:ascii="Times New Roman" w:hAnsi="Times New Roman" w:cs="Times New Roman"/>
                <w:sz w:val="28"/>
                <w:szCs w:val="24"/>
              </w:rPr>
              <w:t>Исполнение</w:t>
            </w:r>
          </w:p>
        </w:tc>
        <w:tc>
          <w:tcPr>
            <w:tcW w:w="3930" w:type="dxa"/>
            <w:gridSpan w:val="2"/>
            <w:vAlign w:val="center"/>
          </w:tcPr>
          <w:p w:rsidR="00FD2498" w:rsidRPr="00056C83" w:rsidRDefault="00FD2498" w:rsidP="00056C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C83">
              <w:rPr>
                <w:rFonts w:ascii="Times New Roman" w:hAnsi="Times New Roman" w:cs="Times New Roman"/>
                <w:sz w:val="28"/>
                <w:szCs w:val="24"/>
              </w:rPr>
              <w:t>% исполнения</w:t>
            </w:r>
          </w:p>
        </w:tc>
      </w:tr>
      <w:tr w:rsidR="00FD2498" w:rsidRPr="00056C83" w:rsidTr="00056C83">
        <w:tc>
          <w:tcPr>
            <w:tcW w:w="3000" w:type="dxa"/>
            <w:vMerge/>
          </w:tcPr>
          <w:p w:rsidR="00FD2498" w:rsidRPr="00056C83" w:rsidRDefault="00FD2498" w:rsidP="00FD249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FD2498" w:rsidRPr="00056C83" w:rsidRDefault="00FD2498" w:rsidP="00056C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C83">
              <w:rPr>
                <w:rFonts w:ascii="Times New Roman" w:hAnsi="Times New Roman" w:cs="Times New Roman"/>
                <w:sz w:val="28"/>
                <w:szCs w:val="24"/>
              </w:rPr>
              <w:t>Численность</w:t>
            </w:r>
          </w:p>
        </w:tc>
        <w:tc>
          <w:tcPr>
            <w:tcW w:w="1964" w:type="dxa"/>
            <w:vAlign w:val="center"/>
          </w:tcPr>
          <w:p w:rsidR="00FD2498" w:rsidRPr="00056C83" w:rsidRDefault="00FD2498" w:rsidP="00056C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C83">
              <w:rPr>
                <w:rFonts w:ascii="Times New Roman" w:hAnsi="Times New Roman" w:cs="Times New Roman"/>
                <w:sz w:val="28"/>
                <w:szCs w:val="24"/>
              </w:rPr>
              <w:t>Заработная плата</w:t>
            </w:r>
          </w:p>
        </w:tc>
        <w:tc>
          <w:tcPr>
            <w:tcW w:w="1964" w:type="dxa"/>
            <w:vAlign w:val="center"/>
          </w:tcPr>
          <w:p w:rsidR="00FD2498" w:rsidRPr="00056C83" w:rsidRDefault="00FD2498" w:rsidP="00056C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C83">
              <w:rPr>
                <w:rFonts w:ascii="Times New Roman" w:hAnsi="Times New Roman" w:cs="Times New Roman"/>
                <w:sz w:val="28"/>
                <w:szCs w:val="24"/>
              </w:rPr>
              <w:t>Численность</w:t>
            </w:r>
          </w:p>
        </w:tc>
        <w:tc>
          <w:tcPr>
            <w:tcW w:w="1964" w:type="dxa"/>
            <w:vAlign w:val="center"/>
          </w:tcPr>
          <w:p w:rsidR="00FD2498" w:rsidRPr="00056C83" w:rsidRDefault="00FD2498" w:rsidP="00056C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C83">
              <w:rPr>
                <w:rFonts w:ascii="Times New Roman" w:hAnsi="Times New Roman" w:cs="Times New Roman"/>
                <w:sz w:val="28"/>
                <w:szCs w:val="24"/>
              </w:rPr>
              <w:t>Заработная плата</w:t>
            </w:r>
          </w:p>
        </w:tc>
        <w:tc>
          <w:tcPr>
            <w:tcW w:w="1965" w:type="dxa"/>
            <w:vAlign w:val="center"/>
          </w:tcPr>
          <w:p w:rsidR="00FD2498" w:rsidRPr="00056C83" w:rsidRDefault="00FD2498" w:rsidP="00056C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C83">
              <w:rPr>
                <w:rFonts w:ascii="Times New Roman" w:hAnsi="Times New Roman" w:cs="Times New Roman"/>
                <w:sz w:val="28"/>
                <w:szCs w:val="24"/>
              </w:rPr>
              <w:t>Численность</w:t>
            </w:r>
          </w:p>
        </w:tc>
        <w:tc>
          <w:tcPr>
            <w:tcW w:w="1965" w:type="dxa"/>
            <w:vAlign w:val="center"/>
          </w:tcPr>
          <w:p w:rsidR="00FD2498" w:rsidRPr="00056C83" w:rsidRDefault="00FD2498" w:rsidP="00056C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C83">
              <w:rPr>
                <w:rFonts w:ascii="Times New Roman" w:hAnsi="Times New Roman" w:cs="Times New Roman"/>
                <w:sz w:val="28"/>
                <w:szCs w:val="24"/>
              </w:rPr>
              <w:t>Заработная плата</w:t>
            </w:r>
          </w:p>
        </w:tc>
      </w:tr>
      <w:tr w:rsidR="00FD2498" w:rsidRPr="00056C83" w:rsidTr="00056C83">
        <w:trPr>
          <w:trHeight w:val="505"/>
        </w:trPr>
        <w:tc>
          <w:tcPr>
            <w:tcW w:w="3000" w:type="dxa"/>
            <w:vAlign w:val="center"/>
          </w:tcPr>
          <w:p w:rsidR="00FD2498" w:rsidRPr="00056C83" w:rsidRDefault="00533131" w:rsidP="00056C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C8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112BE" w:rsidRPr="00056C83">
              <w:rPr>
                <w:rFonts w:ascii="Times New Roman" w:hAnsi="Times New Roman" w:cs="Times New Roman"/>
                <w:sz w:val="28"/>
                <w:szCs w:val="24"/>
              </w:rPr>
              <w:t xml:space="preserve"> квартал 2020</w:t>
            </w:r>
            <w:r w:rsidR="00FD2498" w:rsidRPr="00056C83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1964" w:type="dxa"/>
            <w:vAlign w:val="center"/>
          </w:tcPr>
          <w:p w:rsidR="00FD2498" w:rsidRPr="00056C83" w:rsidRDefault="00FD2498" w:rsidP="00056C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C83">
              <w:rPr>
                <w:rFonts w:ascii="Times New Roman" w:hAnsi="Times New Roman" w:cs="Times New Roman"/>
                <w:sz w:val="28"/>
                <w:szCs w:val="24"/>
              </w:rPr>
              <w:t>59,5</w:t>
            </w:r>
          </w:p>
        </w:tc>
        <w:tc>
          <w:tcPr>
            <w:tcW w:w="1964" w:type="dxa"/>
            <w:vAlign w:val="center"/>
          </w:tcPr>
          <w:p w:rsidR="00FD2498" w:rsidRPr="00056C83" w:rsidRDefault="00C112BE" w:rsidP="00056C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C83">
              <w:rPr>
                <w:rFonts w:ascii="Times New Roman" w:hAnsi="Times New Roman" w:cs="Times New Roman"/>
                <w:sz w:val="28"/>
                <w:szCs w:val="24"/>
              </w:rPr>
              <w:t>39735,20</w:t>
            </w:r>
          </w:p>
        </w:tc>
        <w:tc>
          <w:tcPr>
            <w:tcW w:w="1964" w:type="dxa"/>
            <w:vAlign w:val="center"/>
          </w:tcPr>
          <w:p w:rsidR="00FD2498" w:rsidRPr="00056C83" w:rsidRDefault="00C112BE" w:rsidP="00056C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C8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533131" w:rsidRPr="00056C83">
              <w:rPr>
                <w:rFonts w:ascii="Times New Roman" w:hAnsi="Times New Roman" w:cs="Times New Roman"/>
                <w:sz w:val="28"/>
                <w:szCs w:val="24"/>
              </w:rPr>
              <w:t>8,5</w:t>
            </w:r>
          </w:p>
        </w:tc>
        <w:tc>
          <w:tcPr>
            <w:tcW w:w="1964" w:type="dxa"/>
            <w:vAlign w:val="center"/>
          </w:tcPr>
          <w:p w:rsidR="00FD2498" w:rsidRPr="00056C83" w:rsidRDefault="00533131" w:rsidP="00056C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C83">
              <w:rPr>
                <w:rFonts w:ascii="Times New Roman" w:hAnsi="Times New Roman" w:cs="Times New Roman"/>
                <w:sz w:val="28"/>
                <w:szCs w:val="24"/>
              </w:rPr>
              <w:t>39740,46</w:t>
            </w:r>
          </w:p>
        </w:tc>
        <w:tc>
          <w:tcPr>
            <w:tcW w:w="1965" w:type="dxa"/>
            <w:vAlign w:val="center"/>
          </w:tcPr>
          <w:p w:rsidR="00FD2498" w:rsidRPr="00056C83" w:rsidRDefault="00C112BE" w:rsidP="00056C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C83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533131" w:rsidRPr="00056C83">
              <w:rPr>
                <w:rFonts w:ascii="Times New Roman" w:hAnsi="Times New Roman" w:cs="Times New Roman"/>
                <w:sz w:val="28"/>
                <w:szCs w:val="24"/>
              </w:rPr>
              <w:t>8,3</w:t>
            </w:r>
          </w:p>
        </w:tc>
        <w:tc>
          <w:tcPr>
            <w:tcW w:w="1965" w:type="dxa"/>
            <w:vAlign w:val="center"/>
          </w:tcPr>
          <w:p w:rsidR="00F41C81" w:rsidRPr="00056C83" w:rsidRDefault="000111EC" w:rsidP="00056C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C83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</w:tr>
    </w:tbl>
    <w:p w:rsidR="00FD2498" w:rsidRDefault="00FD2498" w:rsidP="00FD2498">
      <w:pPr>
        <w:jc w:val="both"/>
        <w:rPr>
          <w:sz w:val="24"/>
          <w:szCs w:val="24"/>
          <w:lang w:val="en-US"/>
        </w:rPr>
      </w:pPr>
    </w:p>
    <w:p w:rsidR="00192B13" w:rsidRDefault="00192B13" w:rsidP="00FD2498">
      <w:pPr>
        <w:jc w:val="both"/>
        <w:rPr>
          <w:sz w:val="24"/>
          <w:szCs w:val="24"/>
          <w:lang w:val="en-US"/>
        </w:rPr>
      </w:pPr>
    </w:p>
    <w:p w:rsidR="00192B13" w:rsidRDefault="00192B13" w:rsidP="00FD2498">
      <w:pPr>
        <w:jc w:val="both"/>
        <w:rPr>
          <w:sz w:val="24"/>
          <w:szCs w:val="24"/>
          <w:lang w:val="en-US"/>
        </w:rPr>
      </w:pPr>
    </w:p>
    <w:p w:rsidR="00192B13" w:rsidRDefault="00192B13" w:rsidP="00FD2498">
      <w:pPr>
        <w:jc w:val="both"/>
        <w:rPr>
          <w:sz w:val="24"/>
          <w:szCs w:val="24"/>
          <w:lang w:val="en-US"/>
        </w:rPr>
      </w:pPr>
    </w:p>
    <w:p w:rsidR="00192B13" w:rsidRPr="00056C83" w:rsidRDefault="00192B13" w:rsidP="00FD2498">
      <w:pPr>
        <w:jc w:val="both"/>
        <w:rPr>
          <w:rFonts w:ascii="Times New Roman" w:hAnsi="Times New Roman" w:cs="Times New Roman"/>
          <w:sz w:val="24"/>
          <w:szCs w:val="24"/>
        </w:rPr>
      </w:pPr>
      <w:r w:rsidRPr="00056C83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Т.И.Нестерова</w:t>
      </w:r>
    </w:p>
    <w:p w:rsidR="00192B13" w:rsidRPr="00056C83" w:rsidRDefault="00192B13" w:rsidP="00FD2498">
      <w:pPr>
        <w:jc w:val="both"/>
        <w:rPr>
          <w:rFonts w:ascii="Times New Roman" w:hAnsi="Times New Roman" w:cs="Times New Roman"/>
          <w:sz w:val="24"/>
          <w:szCs w:val="24"/>
        </w:rPr>
      </w:pPr>
      <w:r w:rsidRPr="00056C8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</w:t>
      </w:r>
      <w:r w:rsidR="000111EC" w:rsidRPr="00056C83">
        <w:rPr>
          <w:rFonts w:ascii="Times New Roman" w:hAnsi="Times New Roman" w:cs="Times New Roman"/>
          <w:sz w:val="24"/>
          <w:szCs w:val="24"/>
        </w:rPr>
        <w:t xml:space="preserve">                     Е.Г.Ткачёва</w:t>
      </w:r>
    </w:p>
    <w:p w:rsidR="00192B13" w:rsidRPr="00056C83" w:rsidRDefault="00192B13" w:rsidP="00FD2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B13" w:rsidRPr="00056C83" w:rsidRDefault="00192B13" w:rsidP="00FD2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B13" w:rsidRPr="00056C83" w:rsidRDefault="00192B13" w:rsidP="00FD24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2B13" w:rsidRPr="00056C83" w:rsidRDefault="00192B13" w:rsidP="00192B13">
      <w:pPr>
        <w:pStyle w:val="a4"/>
        <w:rPr>
          <w:rFonts w:ascii="Times New Roman" w:hAnsi="Times New Roman" w:cs="Times New Roman"/>
          <w:sz w:val="20"/>
          <w:szCs w:val="20"/>
        </w:rPr>
      </w:pPr>
      <w:r w:rsidRPr="00056C8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192B13" w:rsidRPr="00056C83" w:rsidRDefault="00192B13" w:rsidP="00192B13">
      <w:pPr>
        <w:pStyle w:val="a4"/>
        <w:rPr>
          <w:rFonts w:ascii="Times New Roman" w:hAnsi="Times New Roman" w:cs="Times New Roman"/>
          <w:sz w:val="20"/>
          <w:szCs w:val="20"/>
        </w:rPr>
      </w:pPr>
      <w:r w:rsidRPr="00056C83">
        <w:rPr>
          <w:rFonts w:ascii="Times New Roman" w:hAnsi="Times New Roman" w:cs="Times New Roman"/>
          <w:sz w:val="20"/>
          <w:szCs w:val="20"/>
        </w:rPr>
        <w:t>Т.А.Лебедева</w:t>
      </w:r>
    </w:p>
    <w:p w:rsidR="00533131" w:rsidRPr="00056C83" w:rsidRDefault="00533131" w:rsidP="00192B13">
      <w:pPr>
        <w:pStyle w:val="a4"/>
        <w:rPr>
          <w:rFonts w:ascii="Times New Roman" w:hAnsi="Times New Roman" w:cs="Times New Roman"/>
          <w:sz w:val="20"/>
          <w:szCs w:val="20"/>
        </w:rPr>
      </w:pPr>
      <w:r w:rsidRPr="00056C83">
        <w:rPr>
          <w:rFonts w:ascii="Times New Roman" w:hAnsi="Times New Roman" w:cs="Times New Roman"/>
          <w:sz w:val="20"/>
          <w:szCs w:val="20"/>
        </w:rPr>
        <w:t>2-10-60</w:t>
      </w:r>
    </w:p>
    <w:sectPr w:rsidR="00533131" w:rsidRPr="00056C83" w:rsidSect="00056C8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498"/>
    <w:rsid w:val="000111EC"/>
    <w:rsid w:val="00056C83"/>
    <w:rsid w:val="00075BF0"/>
    <w:rsid w:val="00186DC4"/>
    <w:rsid w:val="00192B13"/>
    <w:rsid w:val="001C148D"/>
    <w:rsid w:val="00216BED"/>
    <w:rsid w:val="00323D94"/>
    <w:rsid w:val="00397B77"/>
    <w:rsid w:val="004D130F"/>
    <w:rsid w:val="00527946"/>
    <w:rsid w:val="00533131"/>
    <w:rsid w:val="005F5C6D"/>
    <w:rsid w:val="00812A74"/>
    <w:rsid w:val="00841464"/>
    <w:rsid w:val="0085204A"/>
    <w:rsid w:val="009A7391"/>
    <w:rsid w:val="00B76A2F"/>
    <w:rsid w:val="00BA004C"/>
    <w:rsid w:val="00C112BE"/>
    <w:rsid w:val="00CC1CCA"/>
    <w:rsid w:val="00D613CD"/>
    <w:rsid w:val="00E054DC"/>
    <w:rsid w:val="00E434CA"/>
    <w:rsid w:val="00E720E6"/>
    <w:rsid w:val="00F41C81"/>
    <w:rsid w:val="00FD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2B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50user1</cp:lastModifiedBy>
  <cp:revision>15</cp:revision>
  <cp:lastPrinted>2020-07-09T02:22:00Z</cp:lastPrinted>
  <dcterms:created xsi:type="dcterms:W3CDTF">2018-01-20T07:22:00Z</dcterms:created>
  <dcterms:modified xsi:type="dcterms:W3CDTF">2020-07-09T03:03:00Z</dcterms:modified>
</cp:coreProperties>
</file>