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6C" w:rsidRDefault="00AA6E01" w:rsidP="003477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47761" w:rsidRDefault="00347761" w:rsidP="00347761">
      <w:pPr>
        <w:jc w:val="both"/>
        <w:rPr>
          <w:b/>
          <w:sz w:val="28"/>
          <w:szCs w:val="28"/>
        </w:rPr>
      </w:pPr>
      <w:r w:rsidRPr="00347761">
        <w:rPr>
          <w:b/>
          <w:i/>
          <w:sz w:val="40"/>
          <w:szCs w:val="40"/>
        </w:rPr>
        <w:t>О</w:t>
      </w:r>
      <w:r w:rsidR="00AA6E01" w:rsidRPr="00347761">
        <w:rPr>
          <w:b/>
          <w:i/>
          <w:sz w:val="40"/>
          <w:szCs w:val="40"/>
        </w:rPr>
        <w:t>т штрафа все равно не убежишь</w:t>
      </w:r>
      <w:r w:rsidR="00AA6E01">
        <w:rPr>
          <w:b/>
          <w:sz w:val="28"/>
          <w:szCs w:val="28"/>
        </w:rPr>
        <w:t xml:space="preserve">. </w:t>
      </w:r>
      <w:r w:rsidR="00E72E9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1680" cy="1508760"/>
            <wp:effectExtent l="19050" t="0" r="7620" b="0"/>
            <wp:wrapSquare wrapText="bothSides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6C" w:rsidRDefault="00AA6E01" w:rsidP="000A2C6C">
      <w:pPr>
        <w:ind w:firstLine="708"/>
        <w:jc w:val="both"/>
        <w:rPr>
          <w:sz w:val="28"/>
          <w:szCs w:val="28"/>
        </w:rPr>
      </w:pPr>
      <w:r>
        <w:t xml:space="preserve">  </w:t>
      </w:r>
      <w:r w:rsidRPr="000A2C6C">
        <w:rPr>
          <w:sz w:val="28"/>
          <w:szCs w:val="28"/>
        </w:rPr>
        <w:t>Штраф  был  и остается самым  распространенным и эффективным способом наказания  за административные правонарушения, т.к. затрагивает материальные интересы правонарушителя.</w:t>
      </w:r>
    </w:p>
    <w:p w:rsidR="000A2C6C" w:rsidRDefault="00AA6E01" w:rsidP="000A2C6C">
      <w:pPr>
        <w:ind w:firstLine="708"/>
        <w:jc w:val="both"/>
        <w:rPr>
          <w:sz w:val="28"/>
          <w:szCs w:val="28"/>
        </w:rPr>
      </w:pPr>
      <w:r w:rsidRPr="000A2C6C">
        <w:rPr>
          <w:sz w:val="28"/>
          <w:szCs w:val="28"/>
        </w:rPr>
        <w:t>У некоторых может возникнуть вопрос: «А стоит ли оплачивать штраф за совершенное правонарушение</w:t>
      </w:r>
      <w:r w:rsidR="000A2C6C" w:rsidRPr="000A2C6C">
        <w:rPr>
          <w:sz w:val="28"/>
          <w:szCs w:val="28"/>
        </w:rPr>
        <w:t>»</w:t>
      </w:r>
      <w:r w:rsidRPr="000A2C6C">
        <w:rPr>
          <w:sz w:val="28"/>
          <w:szCs w:val="28"/>
        </w:rPr>
        <w:t xml:space="preserve">? </w:t>
      </w:r>
    </w:p>
    <w:p w:rsidR="00AA6E01" w:rsidRPr="000A2C6C" w:rsidRDefault="00AA6E01" w:rsidP="000A2C6C">
      <w:pPr>
        <w:ind w:firstLine="708"/>
        <w:jc w:val="both"/>
        <w:rPr>
          <w:sz w:val="28"/>
          <w:szCs w:val="28"/>
        </w:rPr>
      </w:pPr>
      <w:r w:rsidRPr="000A2C6C">
        <w:rPr>
          <w:sz w:val="28"/>
          <w:szCs w:val="28"/>
        </w:rPr>
        <w:t xml:space="preserve">По закону вам предоставляется срок для </w:t>
      </w:r>
      <w:r w:rsidR="000A2C6C">
        <w:rPr>
          <w:sz w:val="28"/>
          <w:szCs w:val="28"/>
        </w:rPr>
        <w:t>д</w:t>
      </w:r>
      <w:r w:rsidRPr="000A2C6C">
        <w:rPr>
          <w:sz w:val="28"/>
          <w:szCs w:val="28"/>
        </w:rPr>
        <w:t xml:space="preserve">обровольной уплаты штрафа. В соответствии с действующим законодательством - это </w:t>
      </w:r>
      <w:r w:rsidR="00E71C3D" w:rsidRPr="000A2C6C">
        <w:rPr>
          <w:sz w:val="28"/>
          <w:szCs w:val="28"/>
        </w:rPr>
        <w:t>6</w:t>
      </w:r>
      <w:r w:rsidRPr="000A2C6C">
        <w:rPr>
          <w:sz w:val="28"/>
          <w:szCs w:val="28"/>
        </w:rPr>
        <w:t xml:space="preserve">0 дней  со дня вступления постановления о наложении административного взыскания в законную силу. Большинство правонарушителей осознает противоправность своих действий и  добросовестно оплачивает штрафы в установленный законом срок. </w:t>
      </w:r>
    </w:p>
    <w:p w:rsidR="00E71C3D" w:rsidRPr="000A2C6C" w:rsidRDefault="00E72E96" w:rsidP="0034776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3289935</wp:posOffset>
            </wp:positionV>
            <wp:extent cx="3352800" cy="2150745"/>
            <wp:effectExtent l="19050" t="0" r="0" b="0"/>
            <wp:wrapSquare wrapText="bothSides"/>
            <wp:docPr id="5" name="Рисунок 5" descr="7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E01" w:rsidRPr="000A2C6C">
        <w:rPr>
          <w:sz w:val="28"/>
          <w:szCs w:val="28"/>
        </w:rPr>
        <w:t xml:space="preserve">Вместе с тем, существует другая категория граждан, которые по различным причинам платить не хотят,  и при этом даже не задумываются о том, что несвоевременная уплата штрафа  является составом  еще одного правонарушения, предусмотренного статьей 20.25 КоАП РФ. Данное правонарушение  </w:t>
      </w:r>
      <w:r w:rsidR="00E71C3D" w:rsidRPr="000A2C6C">
        <w:rPr>
          <w:sz w:val="28"/>
          <w:szCs w:val="28"/>
        </w:rPr>
        <w:t>предусматривает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 w:rsidR="00AA6E01" w:rsidRPr="000A2C6C">
        <w:rPr>
          <w:sz w:val="28"/>
          <w:szCs w:val="28"/>
        </w:rPr>
        <w:t xml:space="preserve"> </w:t>
      </w:r>
    </w:p>
    <w:p w:rsidR="00E71C3D" w:rsidRPr="000A2C6C" w:rsidRDefault="00E72E96" w:rsidP="00AA6E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6561455</wp:posOffset>
            </wp:positionV>
            <wp:extent cx="3315970" cy="1866265"/>
            <wp:effectExtent l="19050" t="0" r="0" b="0"/>
            <wp:wrapSquare wrapText="bothSides"/>
            <wp:docPr id="7" name="Рисунок 7" descr="при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ста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E01" w:rsidRPr="000A2C6C">
        <w:rPr>
          <w:sz w:val="28"/>
          <w:szCs w:val="28"/>
        </w:rPr>
        <w:t xml:space="preserve">Следует отметить, что при этом  </w:t>
      </w:r>
      <w:r w:rsidR="00AA6E01" w:rsidRPr="000A2C6C">
        <w:rPr>
          <w:b/>
          <w:sz w:val="28"/>
          <w:szCs w:val="28"/>
        </w:rPr>
        <w:t>лица, привлеченные к административной ответственности в порядке статьи 20.25 КоАП не освобождаются от уплаты первоначального штрафа</w:t>
      </w:r>
      <w:r w:rsidR="00AA6E01" w:rsidRPr="000A2C6C">
        <w:rPr>
          <w:sz w:val="28"/>
          <w:szCs w:val="28"/>
        </w:rPr>
        <w:t>. С учетом вышеизложенного нетрудно посчитать, во что вам обойдется не</w:t>
      </w:r>
      <w:r w:rsidR="00E71C3D" w:rsidRPr="000A2C6C">
        <w:rPr>
          <w:sz w:val="28"/>
          <w:szCs w:val="28"/>
        </w:rPr>
        <w:t>соблюдение сроков уплаты штрафа.</w:t>
      </w:r>
      <w:r w:rsidR="00347761" w:rsidRPr="000A2C6C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A2C6C" w:rsidRPr="000A2C6C" w:rsidRDefault="00AA6E01" w:rsidP="00357E3A">
      <w:pPr>
        <w:spacing w:before="100" w:beforeAutospacing="1" w:after="100" w:afterAutospacing="1"/>
        <w:jc w:val="both"/>
        <w:rPr>
          <w:sz w:val="28"/>
          <w:szCs w:val="28"/>
        </w:rPr>
      </w:pPr>
      <w:r w:rsidRPr="000A2C6C">
        <w:rPr>
          <w:sz w:val="28"/>
          <w:szCs w:val="28"/>
        </w:rPr>
        <w:t>Кроме того, по истечении срока  для добровольной уплаты штрафа, можете готовиться к встрече с судебным приставом-исполнителем. Судебный пристав-исполнитель во-первых, направит по месту работы правонарушителя требование об удержании соответствующей суммы через бухгалтерию (кроме заработной платы взыскание также может быть обращено на пенсию, стипендию, вклад в банке и т.п.),       во- вторых, судебный пристав может явиться домой к правонарушителю с предложением заплатить штраф в пятидневный срок. При невозможности нарушителя оплатить штраф деньгами, взыскание может быть обращено на его имущество, которое будет распродано, и за счет полученных средств будет удержана необходимая сумма.</w:t>
      </w:r>
      <w:r w:rsidR="000A2C6C">
        <w:rPr>
          <w:sz w:val="28"/>
          <w:szCs w:val="28"/>
        </w:rPr>
        <w:t xml:space="preserve"> </w:t>
      </w:r>
      <w:r w:rsidRPr="000A2C6C">
        <w:rPr>
          <w:b/>
          <w:sz w:val="28"/>
          <w:szCs w:val="28"/>
        </w:rPr>
        <w:t>Штраф, несомненно, лучше заплатить вовремя</w:t>
      </w:r>
      <w:r w:rsidR="000A2C6C" w:rsidRPr="000A2C6C">
        <w:rPr>
          <w:b/>
          <w:sz w:val="28"/>
          <w:szCs w:val="28"/>
        </w:rPr>
        <w:t>!</w:t>
      </w:r>
      <w:r w:rsidR="00357E3A" w:rsidRPr="000A2C6C">
        <w:rPr>
          <w:sz w:val="28"/>
          <w:szCs w:val="28"/>
        </w:rPr>
        <w:t xml:space="preserve">                                       </w:t>
      </w:r>
      <w:r w:rsidR="000A2C6C" w:rsidRPr="000A2C6C">
        <w:rPr>
          <w:sz w:val="28"/>
          <w:szCs w:val="28"/>
        </w:rPr>
        <w:t xml:space="preserve">             </w:t>
      </w:r>
    </w:p>
    <w:p w:rsidR="00FF06E2" w:rsidRDefault="00357E3A" w:rsidP="000A2C6C">
      <w:pPr>
        <w:spacing w:before="100" w:beforeAutospacing="1" w:after="100" w:afterAutospacing="1"/>
        <w:jc w:val="both"/>
      </w:pPr>
      <w:r w:rsidRPr="000A2C6C">
        <w:t>Секретарь административной комиссии</w:t>
      </w:r>
      <w:r w:rsidRPr="000A2C6C">
        <w:tab/>
      </w:r>
      <w:r w:rsidR="00E72E96">
        <w:t>Китченко Л.Н</w:t>
      </w:r>
      <w:r w:rsidRPr="000A2C6C">
        <w:t>. тел. 2-1</w:t>
      </w:r>
      <w:r w:rsidR="00E72E96">
        <w:t>7-63</w:t>
      </w:r>
      <w:r w:rsidR="00AA6E01" w:rsidRPr="000A2C6C">
        <w:t xml:space="preserve">     </w:t>
      </w:r>
    </w:p>
    <w:sectPr w:rsidR="00FF06E2" w:rsidSect="000A2C6C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A6E01"/>
    <w:rsid w:val="000A2C6C"/>
    <w:rsid w:val="00347761"/>
    <w:rsid w:val="00357E3A"/>
    <w:rsid w:val="00877933"/>
    <w:rsid w:val="00AA6E01"/>
    <w:rsid w:val="00E71C3D"/>
    <w:rsid w:val="00E72E96"/>
    <w:rsid w:val="00EE3022"/>
    <w:rsid w:val="00F925EE"/>
    <w:rsid w:val="00FF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77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7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NovokshonovaI</dc:creator>
  <cp:lastModifiedBy>49kcomp3</cp:lastModifiedBy>
  <cp:revision>2</cp:revision>
  <cp:lastPrinted>2017-02-01T02:43:00Z</cp:lastPrinted>
  <dcterms:created xsi:type="dcterms:W3CDTF">2019-11-13T05:01:00Z</dcterms:created>
  <dcterms:modified xsi:type="dcterms:W3CDTF">2019-11-13T05:01:00Z</dcterms:modified>
</cp:coreProperties>
</file>