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F" w:rsidRDefault="00991BCF" w:rsidP="00991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1BCF">
        <w:rPr>
          <w:b/>
          <w:sz w:val="28"/>
          <w:szCs w:val="28"/>
        </w:rPr>
        <w:t>Принудительные работы</w:t>
      </w:r>
      <w:r w:rsidRPr="00991BCF">
        <w:rPr>
          <w:b/>
          <w:sz w:val="28"/>
          <w:szCs w:val="28"/>
        </w:rPr>
        <w:t xml:space="preserve"> как вид уголовного наказания</w:t>
      </w:r>
    </w:p>
    <w:p w:rsidR="00991BCF" w:rsidRPr="00991BCF" w:rsidRDefault="00991BCF" w:rsidP="00991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991BCF" w:rsidRPr="00991BCF" w:rsidRDefault="00991BCF" w:rsidP="00991BCF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991BCF">
        <w:rPr>
          <w:sz w:val="28"/>
          <w:szCs w:val="28"/>
        </w:rPr>
        <w:t xml:space="preserve">Согласно статье 53.1 Уголовного кодекса Российской Федерации </w:t>
      </w:r>
      <w:r w:rsidRPr="00991BCF">
        <w:rPr>
          <w:bCs/>
          <w:kern w:val="36"/>
          <w:sz w:val="28"/>
          <w:szCs w:val="28"/>
        </w:rPr>
        <w:t>п</w:t>
      </w:r>
      <w:r w:rsidRPr="00991BCF">
        <w:rPr>
          <w:sz w:val="28"/>
          <w:szCs w:val="28"/>
        </w:rPr>
        <w:t>ринудительные работы применяются как альтернатива лишению свободы в случаях, предусмотренных соответствующими статьями Особенной части УК РФ, за совершение преступления </w:t>
      </w:r>
      <w:hyperlink r:id="rId5" w:anchor="dst554" w:history="1">
        <w:r w:rsidRPr="00991BCF">
          <w:rPr>
            <w:sz w:val="28"/>
            <w:szCs w:val="28"/>
          </w:rPr>
          <w:t>небольшой</w:t>
        </w:r>
      </w:hyperlink>
      <w:r w:rsidRPr="00991BCF">
        <w:rPr>
          <w:sz w:val="28"/>
          <w:szCs w:val="28"/>
        </w:rPr>
        <w:t> или </w:t>
      </w:r>
      <w:hyperlink r:id="rId6" w:anchor="dst555" w:history="1">
        <w:r w:rsidRPr="00991BCF">
          <w:rPr>
            <w:sz w:val="28"/>
            <w:szCs w:val="28"/>
          </w:rPr>
          <w:t>средней</w:t>
        </w:r>
      </w:hyperlink>
      <w:r w:rsidRPr="00991BCF">
        <w:rPr>
          <w:sz w:val="28"/>
          <w:szCs w:val="28"/>
        </w:rPr>
        <w:t> тяжести либо за совершение </w:t>
      </w:r>
      <w:hyperlink r:id="rId7" w:anchor="dst100059" w:history="1">
        <w:r w:rsidRPr="00991BCF">
          <w:rPr>
            <w:sz w:val="28"/>
            <w:szCs w:val="28"/>
          </w:rPr>
          <w:t>тяжкого</w:t>
        </w:r>
      </w:hyperlink>
      <w:r w:rsidRPr="00991BCF">
        <w:rPr>
          <w:sz w:val="28"/>
          <w:szCs w:val="28"/>
        </w:rPr>
        <w:t> преступления впервые.</w:t>
      </w:r>
    </w:p>
    <w:p w:rsidR="00991BCF" w:rsidRPr="00991BCF" w:rsidRDefault="00991BCF" w:rsidP="00991BCF">
      <w:pPr>
        <w:ind w:firstLine="0"/>
        <w:rPr>
          <w:sz w:val="28"/>
          <w:szCs w:val="28"/>
        </w:rPr>
      </w:pPr>
      <w:r w:rsidRPr="00991BCF">
        <w:rPr>
          <w:sz w:val="28"/>
          <w:szCs w:val="28"/>
        </w:rPr>
        <w:t>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работами. При назначении судом наказания в виде лишения свободы на срок более пяти лет, за исключением случаев замены наказания в виде лишения свободы принудительными работами в соответствии со </w:t>
      </w:r>
      <w:hyperlink r:id="rId8" w:anchor="dst100394" w:history="1">
        <w:r w:rsidRPr="00991BCF">
          <w:rPr>
            <w:sz w:val="28"/>
            <w:szCs w:val="28"/>
          </w:rPr>
          <w:t>статьей 80</w:t>
        </w:r>
      </w:hyperlink>
      <w:r w:rsidRPr="00991BCF">
        <w:rPr>
          <w:sz w:val="28"/>
          <w:szCs w:val="28"/>
        </w:rPr>
        <w:t> УК РФ, принудительные работы не применяются.</w:t>
      </w:r>
    </w:p>
    <w:p w:rsidR="00991BCF" w:rsidRPr="00991BCF" w:rsidRDefault="00991BCF" w:rsidP="00991BCF">
      <w:pPr>
        <w:ind w:firstLine="0"/>
        <w:rPr>
          <w:sz w:val="28"/>
          <w:szCs w:val="28"/>
        </w:rPr>
      </w:pPr>
      <w:r w:rsidRPr="00991BCF">
        <w:rPr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991BCF" w:rsidRPr="00991BCF" w:rsidRDefault="00991BCF" w:rsidP="00991BCF">
      <w:pPr>
        <w:ind w:firstLine="0"/>
        <w:rPr>
          <w:sz w:val="28"/>
          <w:szCs w:val="28"/>
        </w:rPr>
      </w:pPr>
      <w:r w:rsidRPr="00991BCF">
        <w:rPr>
          <w:sz w:val="28"/>
          <w:szCs w:val="28"/>
        </w:rPr>
        <w:t>Принудительные работы назначаются на срок от двух месяцев до пяти лет, за исключением случаев замены наказания в виде лишения свободы принудительными работами в соответствии со </w:t>
      </w:r>
      <w:hyperlink r:id="rId9" w:anchor="dst100394" w:history="1">
        <w:r w:rsidRPr="00991BCF">
          <w:rPr>
            <w:sz w:val="28"/>
            <w:szCs w:val="28"/>
          </w:rPr>
          <w:t>статьей 80</w:t>
        </w:r>
      </w:hyperlink>
      <w:r w:rsidRPr="00991BCF">
        <w:rPr>
          <w:sz w:val="28"/>
          <w:szCs w:val="28"/>
        </w:rPr>
        <w:t> УК РФ.</w:t>
      </w:r>
    </w:p>
    <w:p w:rsidR="00991BCF" w:rsidRPr="00991BCF" w:rsidRDefault="00991BCF" w:rsidP="00991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1BCF">
        <w:rPr>
          <w:sz w:val="28"/>
          <w:szCs w:val="28"/>
        </w:rPr>
        <w:t>Статьей 60.1 Уголовно-исполнительного кодекса Российской Федерации определено, что осужденные к принудительным работам отбывают наказание в специальных учреждениях - исправительных центрах или изолированных участках, функционирующих как исправительные центры при исправительных учреждениях.</w:t>
      </w:r>
      <w:r w:rsidRPr="00991BCF">
        <w:rPr>
          <w:sz w:val="28"/>
          <w:szCs w:val="28"/>
        </w:rPr>
        <w:t xml:space="preserve"> </w:t>
      </w:r>
      <w:r w:rsidRPr="00991BCF">
        <w:rPr>
          <w:sz w:val="28"/>
          <w:szCs w:val="28"/>
        </w:rPr>
        <w:t xml:space="preserve">Кроме того, частью 3.1 статьи 60.1 Уголовно-исполнительного кодекса Российской Федерации разрешается создание участков исправительных центров на базе коммерческих предприятий и за их счет. В соответствии со статьей 60.4 Уголовно-исполнительного кодекса Российской </w:t>
      </w:r>
      <w:proofErr w:type="gramStart"/>
      <w:r w:rsidRPr="00991BCF">
        <w:rPr>
          <w:sz w:val="28"/>
          <w:szCs w:val="28"/>
        </w:rPr>
        <w:t>Федерации</w:t>
      </w:r>
      <w:proofErr w:type="gramEnd"/>
      <w:r w:rsidRPr="00991BCF">
        <w:rPr>
          <w:sz w:val="28"/>
          <w:szCs w:val="28"/>
        </w:rPr>
        <w:t xml:space="preserve"> осужденные к принудительным работам обязаны работать в организациях, куда они направляются администрацией исправительного центра, а из их заработной платы производятся удержания в размере, установленном приговором (постановлением) суда</w:t>
      </w:r>
      <w:r w:rsidRPr="00991BCF">
        <w:rPr>
          <w:sz w:val="28"/>
          <w:szCs w:val="28"/>
        </w:rPr>
        <w:t xml:space="preserve"> от 5 до 20 %</w:t>
      </w:r>
      <w:r w:rsidRPr="00991BCF">
        <w:rPr>
          <w:sz w:val="28"/>
          <w:szCs w:val="28"/>
        </w:rPr>
        <w:t xml:space="preserve">. При этом они вправе иметь при себе денежные средства и распоряжаться ими. Вне </w:t>
      </w:r>
      <w:proofErr w:type="gramStart"/>
      <w:r w:rsidRPr="00991BCF">
        <w:rPr>
          <w:sz w:val="28"/>
          <w:szCs w:val="28"/>
        </w:rPr>
        <w:t>работы</w:t>
      </w:r>
      <w:proofErr w:type="gramEnd"/>
      <w:r w:rsidRPr="00991BCF">
        <w:rPr>
          <w:sz w:val="28"/>
          <w:szCs w:val="28"/>
        </w:rPr>
        <w:t xml:space="preserve"> осужденные должны постоянно находиться в пределах территории исправительного центра (за исключением случаев, предусмотренных законом), проживать, как правило, в специально предназначенных для осужденных общежитиях, не покидать их в ночное и нерабочее время, выходные и праздничные дни без разрешения администрации исправительного центра. Также осужденные обязаны участвовать без оплаты труда в работах по благоустройству зданий и территории исправительного центра. За нарушение порядка отбывания принудительных работ администрацией исправительного центра к осужденным могут применяться меры взыскания в виде выговора, отмены права проживания вне общежития или водворения в помещение для нарушителей на срок до 15 суток. В отношении лиц, признанных злостными нарушителями порядка и </w:t>
      </w:r>
      <w:r w:rsidRPr="00991BCF">
        <w:rPr>
          <w:sz w:val="28"/>
          <w:szCs w:val="28"/>
        </w:rPr>
        <w:lastRenderedPageBreak/>
        <w:t xml:space="preserve">условий отбывания принудительных работ, возможна замена </w:t>
      </w:r>
      <w:proofErr w:type="spellStart"/>
      <w:r w:rsidRPr="00991BCF">
        <w:rPr>
          <w:sz w:val="28"/>
          <w:szCs w:val="28"/>
        </w:rPr>
        <w:t>неотбытой</w:t>
      </w:r>
      <w:proofErr w:type="spellEnd"/>
      <w:r w:rsidRPr="00991BCF">
        <w:rPr>
          <w:sz w:val="28"/>
          <w:szCs w:val="28"/>
        </w:rPr>
        <w:t xml:space="preserve"> части наказания лишением свободы по решению суда.</w:t>
      </w:r>
    </w:p>
    <w:p w:rsidR="00991BCF" w:rsidRPr="00991BCF" w:rsidRDefault="00991BCF" w:rsidP="00991BCF">
      <w:pPr>
        <w:ind w:firstLine="0"/>
        <w:rPr>
          <w:sz w:val="28"/>
          <w:szCs w:val="28"/>
        </w:rPr>
      </w:pPr>
      <w:proofErr w:type="gramStart"/>
      <w:r w:rsidRPr="00991BCF">
        <w:rPr>
          <w:sz w:val="28"/>
          <w:szCs w:val="28"/>
        </w:rPr>
        <w:t>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</w:t>
      </w:r>
      <w:proofErr w:type="gramEnd"/>
      <w:r w:rsidRPr="00991BCF">
        <w:rPr>
          <w:sz w:val="28"/>
          <w:szCs w:val="28"/>
        </w:rPr>
        <w:t xml:space="preserve"> правовыми актами Российской Федерации, а также военнослужащим.</w:t>
      </w:r>
    </w:p>
    <w:p w:rsidR="005F7AC0" w:rsidRPr="00991BCF" w:rsidRDefault="005F7AC0">
      <w:pPr>
        <w:rPr>
          <w:b/>
        </w:rPr>
      </w:pPr>
    </w:p>
    <w:sectPr w:rsidR="005F7AC0" w:rsidRPr="00991BCF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F"/>
    <w:rsid w:val="004A76B2"/>
    <w:rsid w:val="005F7AC0"/>
    <w:rsid w:val="009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B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1BCF"/>
    <w:rPr>
      <w:color w:val="0000FF"/>
      <w:u w:val="single"/>
    </w:rPr>
  </w:style>
  <w:style w:type="paragraph" w:customStyle="1" w:styleId="no-indent">
    <w:name w:val="no-indent"/>
    <w:basedOn w:val="a"/>
    <w:rsid w:val="00991BC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B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1BCF"/>
    <w:rPr>
      <w:color w:val="0000FF"/>
      <w:u w:val="single"/>
    </w:rPr>
  </w:style>
  <w:style w:type="paragraph" w:customStyle="1" w:styleId="no-indent">
    <w:name w:val="no-indent"/>
    <w:basedOn w:val="a"/>
    <w:rsid w:val="00991BC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3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614/6c2691e6a07619c1a63f921a5b812506ffc91c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5614/a0182fc43a8bbf8974658cda72c860ddfb210c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5614/a0182fc43a8bbf8974658cda72c860ddfb210c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65614/a0182fc43a8bbf8974658cda72c860ddfb210c5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5614/6c2691e6a07619c1a63f921a5b812506ffc91c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2023-12-26T12:50:00Z</dcterms:created>
  <dcterms:modified xsi:type="dcterms:W3CDTF">2023-12-26T12:57:00Z</dcterms:modified>
</cp:coreProperties>
</file>