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4" w:rsidRPr="00200F1E" w:rsidRDefault="00FD77EE" w:rsidP="00FD77EE">
      <w:pPr>
        <w:jc w:val="center"/>
        <w:rPr>
          <w:b/>
        </w:rPr>
      </w:pPr>
      <w:r w:rsidRPr="00200F1E"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FD" w:rsidRPr="00200F1E" w:rsidRDefault="00FD77EE" w:rsidP="00FA6A57">
      <w:pPr>
        <w:spacing w:before="240"/>
        <w:jc w:val="center"/>
        <w:rPr>
          <w:b/>
          <w:sz w:val="30"/>
          <w:szCs w:val="30"/>
        </w:rPr>
      </w:pPr>
      <w:r w:rsidRPr="00200F1E">
        <w:rPr>
          <w:b/>
          <w:sz w:val="30"/>
          <w:szCs w:val="30"/>
        </w:rPr>
        <w:t>АДМИНИСТРАЦИЯ</w:t>
      </w:r>
      <w:r w:rsidR="003A0FFD" w:rsidRPr="00200F1E">
        <w:rPr>
          <w:b/>
          <w:sz w:val="30"/>
          <w:szCs w:val="30"/>
        </w:rPr>
        <w:t xml:space="preserve"> КРИВОШЕИНСКОГО РАЙОНА </w:t>
      </w:r>
    </w:p>
    <w:p w:rsidR="003A0FFD" w:rsidRPr="00200F1E" w:rsidRDefault="003A0FFD" w:rsidP="00FA6A57">
      <w:pPr>
        <w:spacing w:before="240" w:after="120"/>
        <w:jc w:val="center"/>
        <w:rPr>
          <w:b/>
          <w:sz w:val="28"/>
        </w:rPr>
      </w:pPr>
      <w:r w:rsidRPr="00200F1E">
        <w:rPr>
          <w:b/>
          <w:sz w:val="28"/>
        </w:rPr>
        <w:t>ПОСТАНОВЛЕНИЕ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C2771" w:rsidRPr="00200F1E" w:rsidTr="001C2771">
        <w:tc>
          <w:tcPr>
            <w:tcW w:w="5211" w:type="dxa"/>
          </w:tcPr>
          <w:p w:rsidR="001C2771" w:rsidRPr="00200F1E" w:rsidRDefault="001C2771" w:rsidP="001C2771">
            <w:pPr>
              <w:rPr>
                <w:b/>
                <w:sz w:val="28"/>
              </w:rPr>
            </w:pPr>
            <w:r w:rsidRPr="00200F1E">
              <w:t>11.10.2013</w:t>
            </w:r>
          </w:p>
        </w:tc>
        <w:tc>
          <w:tcPr>
            <w:tcW w:w="5211" w:type="dxa"/>
          </w:tcPr>
          <w:p w:rsidR="001C2771" w:rsidRPr="00200F1E" w:rsidRDefault="001C2771" w:rsidP="001C2771">
            <w:pPr>
              <w:jc w:val="right"/>
              <w:rPr>
                <w:b/>
                <w:sz w:val="28"/>
              </w:rPr>
            </w:pPr>
            <w:r w:rsidRPr="00200F1E">
              <w:t>№ 758</w:t>
            </w:r>
          </w:p>
        </w:tc>
      </w:tr>
    </w:tbl>
    <w:p w:rsidR="00FD77EE" w:rsidRPr="00200F1E" w:rsidRDefault="00FD77EE" w:rsidP="00FA6A57">
      <w:pPr>
        <w:spacing w:before="120"/>
        <w:jc w:val="center"/>
      </w:pPr>
      <w:r w:rsidRPr="00200F1E">
        <w:t>с.</w:t>
      </w:r>
      <w:r w:rsidR="00FA6A57">
        <w:t> </w:t>
      </w:r>
      <w:r w:rsidRPr="00200F1E">
        <w:t>Кривошеино</w:t>
      </w:r>
    </w:p>
    <w:p w:rsidR="00FD77EE" w:rsidRPr="00200F1E" w:rsidRDefault="00FD77EE" w:rsidP="00FD77EE">
      <w:pPr>
        <w:jc w:val="center"/>
      </w:pPr>
      <w:r w:rsidRPr="00200F1E">
        <w:t>Томской области</w:t>
      </w:r>
    </w:p>
    <w:p w:rsidR="00FD77EE" w:rsidRPr="00200F1E" w:rsidRDefault="00FD77EE" w:rsidP="00FD77EE">
      <w:pPr>
        <w:jc w:val="both"/>
      </w:pPr>
    </w:p>
    <w:p w:rsidR="003A0FFD" w:rsidRPr="00200F1E" w:rsidRDefault="003A0FFD" w:rsidP="00FD77EE">
      <w:pPr>
        <w:jc w:val="both"/>
      </w:pPr>
    </w:p>
    <w:p w:rsidR="007E7EDA" w:rsidRPr="00200F1E" w:rsidRDefault="003A0FFD" w:rsidP="00D01CC2">
      <w:pPr>
        <w:ind w:left="567" w:right="567"/>
        <w:jc w:val="center"/>
      </w:pPr>
      <w:r w:rsidRPr="00200F1E">
        <w:t>Об утверждении Порядка разработки</w:t>
      </w:r>
      <w:r w:rsidR="001C2771" w:rsidRPr="00200F1E">
        <w:t>, р</w:t>
      </w:r>
      <w:r w:rsidRPr="00200F1E">
        <w:t>еализации и оценки эффективности</w:t>
      </w:r>
      <w:r w:rsidR="00D01CC2">
        <w:t xml:space="preserve"> </w:t>
      </w:r>
      <w:r w:rsidRPr="00200F1E">
        <w:t>муниципальных программ муниципального</w:t>
      </w:r>
      <w:r w:rsidR="00B13BB4">
        <w:t xml:space="preserve"> </w:t>
      </w:r>
      <w:r w:rsidRPr="00200F1E">
        <w:t>образования Кривошеинский район</w:t>
      </w:r>
    </w:p>
    <w:p w:rsidR="007E7EDA" w:rsidRPr="00200F1E" w:rsidRDefault="007E7EDA" w:rsidP="00D01CC2">
      <w:pPr>
        <w:pStyle w:val="ab"/>
        <w:ind w:left="567" w:right="567"/>
        <w:rPr>
          <w:i/>
          <w:szCs w:val="24"/>
        </w:rPr>
      </w:pPr>
      <w:r w:rsidRPr="00200F1E">
        <w:rPr>
          <w:i/>
          <w:szCs w:val="24"/>
        </w:rPr>
        <w:t>(в редакции постановлени</w:t>
      </w:r>
      <w:r w:rsidR="00375A92" w:rsidRPr="00200F1E">
        <w:rPr>
          <w:i/>
          <w:szCs w:val="24"/>
        </w:rPr>
        <w:t>й</w:t>
      </w:r>
      <w:r w:rsidRPr="00200F1E">
        <w:rPr>
          <w:i/>
          <w:szCs w:val="24"/>
        </w:rPr>
        <w:t xml:space="preserve"> Администрации</w:t>
      </w:r>
      <w:r w:rsidR="002163EC" w:rsidRPr="00200F1E">
        <w:rPr>
          <w:i/>
          <w:szCs w:val="24"/>
        </w:rPr>
        <w:t xml:space="preserve"> </w:t>
      </w:r>
      <w:r w:rsidRPr="00200F1E">
        <w:rPr>
          <w:i/>
          <w:szCs w:val="24"/>
        </w:rPr>
        <w:t>Кривоше</w:t>
      </w:r>
      <w:r w:rsidR="001C2771" w:rsidRPr="00200F1E">
        <w:rPr>
          <w:i/>
          <w:szCs w:val="24"/>
        </w:rPr>
        <w:t>инского района от 22.11.2013 № </w:t>
      </w:r>
      <w:r w:rsidRPr="00200F1E">
        <w:rPr>
          <w:i/>
          <w:szCs w:val="24"/>
        </w:rPr>
        <w:t>861</w:t>
      </w:r>
      <w:r w:rsidR="001C2771" w:rsidRPr="00200F1E">
        <w:rPr>
          <w:i/>
          <w:szCs w:val="24"/>
        </w:rPr>
        <w:t>;от 22.05.2015 № </w:t>
      </w:r>
      <w:r w:rsidR="00375A92" w:rsidRPr="00200F1E">
        <w:rPr>
          <w:i/>
          <w:szCs w:val="24"/>
        </w:rPr>
        <w:t>226</w:t>
      </w:r>
      <w:r w:rsidR="001C2771" w:rsidRPr="00200F1E">
        <w:rPr>
          <w:i/>
          <w:szCs w:val="24"/>
        </w:rPr>
        <w:t>; от 19.02.2016 № </w:t>
      </w:r>
      <w:r w:rsidR="008A4843" w:rsidRPr="00200F1E">
        <w:rPr>
          <w:i/>
          <w:szCs w:val="24"/>
        </w:rPr>
        <w:t>66</w:t>
      </w:r>
      <w:r w:rsidR="002D44E3" w:rsidRPr="00200F1E">
        <w:rPr>
          <w:i/>
          <w:szCs w:val="24"/>
        </w:rPr>
        <w:t>; от 03.06.2019 №</w:t>
      </w:r>
      <w:r w:rsidR="001C2771" w:rsidRPr="00200F1E">
        <w:rPr>
          <w:i/>
          <w:szCs w:val="24"/>
        </w:rPr>
        <w:t> </w:t>
      </w:r>
      <w:r w:rsidR="002D44E3" w:rsidRPr="00200F1E">
        <w:rPr>
          <w:i/>
          <w:szCs w:val="24"/>
        </w:rPr>
        <w:t>324</w:t>
      </w:r>
      <w:r w:rsidR="00860D5B">
        <w:rPr>
          <w:i/>
          <w:szCs w:val="24"/>
        </w:rPr>
        <w:t>, от 10.02.2021 № 86</w:t>
      </w:r>
      <w:r w:rsidR="00D01CC2">
        <w:rPr>
          <w:i/>
          <w:szCs w:val="24"/>
        </w:rPr>
        <w:t>; от 10.10.2022 № 701</w:t>
      </w:r>
      <w:r w:rsidRPr="00200F1E">
        <w:rPr>
          <w:i/>
          <w:szCs w:val="24"/>
        </w:rPr>
        <w:t>)</w:t>
      </w:r>
    </w:p>
    <w:p w:rsidR="000A4800" w:rsidRDefault="000A4800" w:rsidP="00860D5B">
      <w:pPr>
        <w:autoSpaceDE w:val="0"/>
        <w:autoSpaceDN w:val="0"/>
        <w:adjustRightInd w:val="0"/>
        <w:jc w:val="both"/>
      </w:pPr>
    </w:p>
    <w:p w:rsidR="00860D5B" w:rsidRPr="00200F1E" w:rsidRDefault="00860D5B" w:rsidP="00860D5B">
      <w:pPr>
        <w:autoSpaceDE w:val="0"/>
        <w:autoSpaceDN w:val="0"/>
        <w:adjustRightInd w:val="0"/>
        <w:jc w:val="both"/>
      </w:pPr>
    </w:p>
    <w:p w:rsidR="00140863" w:rsidRPr="00200F1E" w:rsidRDefault="002163EC" w:rsidP="002163EC">
      <w:pPr>
        <w:ind w:firstLine="709"/>
        <w:jc w:val="both"/>
      </w:pPr>
      <w:r w:rsidRPr="00200F1E">
        <w:t>В соответствии со</w:t>
      </w:r>
      <w:r w:rsidR="000A4800" w:rsidRPr="00200F1E">
        <w:t xml:space="preserve"> статьёй 179 Бюджетного кодекса Российской Фед</w:t>
      </w:r>
      <w:r w:rsidRPr="00200F1E">
        <w:t xml:space="preserve">ерации, руководствуясь Уставом муниципального образования </w:t>
      </w:r>
      <w:r w:rsidR="000A4800" w:rsidRPr="00200F1E">
        <w:t>Кривошеинский район, а также</w:t>
      </w:r>
      <w:r w:rsidRPr="00200F1E">
        <w:t xml:space="preserve"> </w:t>
      </w:r>
      <w:r w:rsidR="000D3CF7" w:rsidRPr="00200F1E">
        <w:t xml:space="preserve">в целях </w:t>
      </w:r>
      <w:r w:rsidR="00140863" w:rsidRPr="00200F1E">
        <w:t>повышения эффективности использования бюджетных средств,</w:t>
      </w:r>
    </w:p>
    <w:p w:rsidR="0023235C" w:rsidRPr="00200F1E" w:rsidRDefault="0023235C" w:rsidP="002163EC">
      <w:pPr>
        <w:ind w:firstLine="709"/>
        <w:jc w:val="both"/>
      </w:pPr>
    </w:p>
    <w:p w:rsidR="000A4800" w:rsidRPr="00200F1E" w:rsidRDefault="00140863" w:rsidP="002163EC">
      <w:pPr>
        <w:ind w:firstLine="709"/>
        <w:jc w:val="both"/>
        <w:rPr>
          <w:b/>
        </w:rPr>
      </w:pPr>
      <w:r w:rsidRPr="00200F1E">
        <w:rPr>
          <w:b/>
        </w:rPr>
        <w:t>ПОСТАНОВЛЯЮ</w:t>
      </w:r>
      <w:r w:rsidR="000A4800" w:rsidRPr="00200F1E">
        <w:rPr>
          <w:b/>
        </w:rPr>
        <w:t>:</w:t>
      </w:r>
    </w:p>
    <w:p w:rsidR="00140863" w:rsidRPr="00200F1E" w:rsidRDefault="00E5234A" w:rsidP="002163EC">
      <w:pPr>
        <w:ind w:firstLine="709"/>
        <w:jc w:val="both"/>
      </w:pPr>
      <w:r w:rsidRPr="00200F1E">
        <w:t>1.</w:t>
      </w:r>
      <w:r w:rsidR="002163EC" w:rsidRPr="00200F1E">
        <w:t> </w:t>
      </w:r>
      <w:r w:rsidR="000A4800" w:rsidRPr="00200F1E">
        <w:t xml:space="preserve">Утвердить </w:t>
      </w:r>
      <w:r w:rsidR="00140863" w:rsidRPr="00200F1E">
        <w:t xml:space="preserve">прилагаемый </w:t>
      </w:r>
      <w:r w:rsidR="000A4800" w:rsidRPr="00200F1E">
        <w:t xml:space="preserve">Порядок разработки, реализации </w:t>
      </w:r>
      <w:r w:rsidR="00140863" w:rsidRPr="00200F1E">
        <w:t xml:space="preserve">и оценки эффективности муниципальных программ муниципального образования Кривошеинский район (далее - Порядок) (Приложение). </w:t>
      </w:r>
    </w:p>
    <w:p w:rsidR="0023235C" w:rsidRPr="00200F1E" w:rsidRDefault="0023235C" w:rsidP="002163EC">
      <w:pPr>
        <w:ind w:firstLine="709"/>
        <w:jc w:val="both"/>
      </w:pPr>
      <w:r w:rsidRPr="00200F1E">
        <w:t>2.</w:t>
      </w:r>
      <w:r w:rsidR="002163EC" w:rsidRPr="00200F1E">
        <w:t> </w:t>
      </w:r>
      <w:r w:rsidRPr="00200F1E">
        <w:t xml:space="preserve">Руководителям структурных подразделений </w:t>
      </w:r>
      <w:r w:rsidR="008C08BB" w:rsidRPr="00200F1E">
        <w:t>А</w:t>
      </w:r>
      <w:r w:rsidRPr="00200F1E">
        <w:t xml:space="preserve">дминистрации </w:t>
      </w:r>
      <w:r w:rsidR="008C08BB" w:rsidRPr="00200F1E">
        <w:t xml:space="preserve">Кривошеинского </w:t>
      </w:r>
      <w:r w:rsidRPr="00200F1E">
        <w:t>район</w:t>
      </w:r>
      <w:r w:rsidR="008C08BB" w:rsidRPr="00200F1E">
        <w:t>а</w:t>
      </w:r>
      <w:r w:rsidRPr="00200F1E">
        <w:t xml:space="preserve"> в процессе разработки и реализации муниципальных программ муниципального образования Кривошеинский район руководствоваться требованиями утверждённого Порядка</w:t>
      </w:r>
      <w:r w:rsidR="00202335" w:rsidRPr="00200F1E">
        <w:t>.</w:t>
      </w:r>
    </w:p>
    <w:p w:rsidR="000A4800" w:rsidRPr="00200F1E" w:rsidRDefault="000D3CF7" w:rsidP="002163EC">
      <w:pPr>
        <w:ind w:firstLine="709"/>
        <w:jc w:val="both"/>
      </w:pPr>
      <w:r w:rsidRPr="00200F1E">
        <w:t>3</w:t>
      </w:r>
      <w:r w:rsidR="000A4800" w:rsidRPr="00200F1E">
        <w:t>.</w:t>
      </w:r>
      <w:r w:rsidR="002163EC" w:rsidRPr="00200F1E">
        <w:t> </w:t>
      </w:r>
      <w:r w:rsidR="000A4800" w:rsidRPr="00200F1E">
        <w:t>Признать утра</w:t>
      </w:r>
      <w:r w:rsidR="000B101F" w:rsidRPr="00200F1E">
        <w:t>тившим силу постановление А</w:t>
      </w:r>
      <w:r w:rsidR="00202335" w:rsidRPr="00200F1E">
        <w:t xml:space="preserve">дминистрации </w:t>
      </w:r>
      <w:r w:rsidR="000B101F" w:rsidRPr="00200F1E">
        <w:t xml:space="preserve"> Кривошеинского</w:t>
      </w:r>
      <w:r w:rsidR="00202335" w:rsidRPr="00200F1E">
        <w:t xml:space="preserve"> район</w:t>
      </w:r>
      <w:r w:rsidR="000B101F" w:rsidRPr="00200F1E">
        <w:t>а</w:t>
      </w:r>
      <w:r w:rsidR="00202335" w:rsidRPr="00200F1E">
        <w:t xml:space="preserve"> от 26.03.09 №</w:t>
      </w:r>
      <w:r w:rsidR="002163EC" w:rsidRPr="00200F1E">
        <w:t> </w:t>
      </w:r>
      <w:r w:rsidR="00202335" w:rsidRPr="00200F1E">
        <w:t>154</w:t>
      </w:r>
      <w:r w:rsidR="000A4800" w:rsidRPr="00200F1E">
        <w:t xml:space="preserve"> "Об утверждении Порядка разра</w:t>
      </w:r>
      <w:r w:rsidR="00202335" w:rsidRPr="00200F1E">
        <w:t>ботки и реализации долгосрочных целевых программ муниципального образования Кривошеинский район</w:t>
      </w:r>
      <w:r w:rsidR="000A4800" w:rsidRPr="00200F1E">
        <w:t>".</w:t>
      </w:r>
    </w:p>
    <w:p w:rsidR="000D3CF7" w:rsidRPr="00200F1E" w:rsidRDefault="000D3CF7" w:rsidP="002163EC">
      <w:pPr>
        <w:ind w:firstLine="709"/>
        <w:jc w:val="both"/>
      </w:pPr>
      <w:r w:rsidRPr="00200F1E">
        <w:t>4.</w:t>
      </w:r>
      <w:r w:rsidR="002163EC" w:rsidRPr="00200F1E">
        <w:t> </w:t>
      </w:r>
      <w:r w:rsidRPr="00200F1E">
        <w:t xml:space="preserve">Настоящее постановление подлежит опубликованию в </w:t>
      </w:r>
      <w:r w:rsidR="004E15C4" w:rsidRPr="00200F1E">
        <w:t>Сборнике нормативных</w:t>
      </w:r>
      <w:r w:rsidRPr="00200F1E">
        <w:t xml:space="preserve"> актов Администрации Кривошеинского района и размещению на официальном сайте муниципального образования Кривошеинский район в сети Интернет.</w:t>
      </w:r>
    </w:p>
    <w:p w:rsidR="000A4800" w:rsidRPr="00200F1E" w:rsidRDefault="00202335" w:rsidP="002163EC">
      <w:pPr>
        <w:ind w:firstLine="709"/>
        <w:jc w:val="both"/>
      </w:pPr>
      <w:r w:rsidRPr="00200F1E">
        <w:t>5.</w:t>
      </w:r>
      <w:r w:rsidR="002163EC" w:rsidRPr="00200F1E">
        <w:t> </w:t>
      </w:r>
      <w:r w:rsidRPr="00200F1E">
        <w:t>Контроль за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 А.М.Архипова.</w:t>
      </w:r>
    </w:p>
    <w:p w:rsidR="000A4800" w:rsidRPr="00200F1E" w:rsidRDefault="000A4800" w:rsidP="002163EC">
      <w:pPr>
        <w:autoSpaceDE w:val="0"/>
        <w:autoSpaceDN w:val="0"/>
        <w:adjustRightInd w:val="0"/>
        <w:jc w:val="both"/>
      </w:pPr>
    </w:p>
    <w:p w:rsidR="002163EC" w:rsidRPr="00200F1E" w:rsidRDefault="002163EC" w:rsidP="002163EC">
      <w:pPr>
        <w:autoSpaceDE w:val="0"/>
        <w:autoSpaceDN w:val="0"/>
        <w:adjustRightInd w:val="0"/>
        <w:jc w:val="both"/>
      </w:pPr>
    </w:p>
    <w:p w:rsidR="007E551E" w:rsidRPr="00200F1E" w:rsidRDefault="007E551E" w:rsidP="00FD77EE">
      <w:pPr>
        <w:pStyle w:val="a3"/>
        <w:spacing w:after="0"/>
      </w:pPr>
    </w:p>
    <w:p w:rsidR="003A0FFD" w:rsidRPr="00200F1E" w:rsidRDefault="002163EC" w:rsidP="00FD77EE">
      <w:pPr>
        <w:pStyle w:val="a3"/>
        <w:spacing w:after="0"/>
      </w:pPr>
      <w:r w:rsidRPr="00200F1E">
        <w:t>Глава Кривошеинского района</w:t>
      </w:r>
    </w:p>
    <w:p w:rsidR="00876D44" w:rsidRPr="00200F1E" w:rsidRDefault="003A0FFD" w:rsidP="00FD77EE">
      <w:pPr>
        <w:pStyle w:val="a3"/>
        <w:spacing w:after="0"/>
      </w:pPr>
      <w:r w:rsidRPr="00200F1E">
        <w:t>(</w:t>
      </w:r>
      <w:r w:rsidR="002163EC" w:rsidRPr="00200F1E">
        <w:t>Глава Администрации)</w:t>
      </w:r>
      <w:r w:rsidR="002163EC" w:rsidRPr="00200F1E">
        <w:tab/>
      </w:r>
      <w:r w:rsidR="002163EC" w:rsidRPr="00200F1E">
        <w:tab/>
      </w:r>
      <w:r w:rsidR="002163EC" w:rsidRPr="00200F1E">
        <w:tab/>
      </w:r>
      <w:r w:rsidR="002163EC" w:rsidRPr="00200F1E">
        <w:tab/>
      </w:r>
      <w:r w:rsidR="002163EC" w:rsidRPr="00200F1E">
        <w:tab/>
      </w:r>
      <w:r w:rsidR="002163EC" w:rsidRPr="00200F1E">
        <w:tab/>
      </w:r>
      <w:r w:rsidR="002163EC" w:rsidRPr="00200F1E">
        <w:tab/>
        <w:t xml:space="preserve">                       А.В. </w:t>
      </w:r>
      <w:r w:rsidRPr="00200F1E">
        <w:t>Разумников</w:t>
      </w:r>
    </w:p>
    <w:p w:rsidR="00E11902" w:rsidRPr="00200F1E" w:rsidRDefault="00E11902" w:rsidP="00FD77EE">
      <w:pPr>
        <w:rPr>
          <w:b/>
          <w:bCs/>
        </w:rPr>
      </w:pPr>
    </w:p>
    <w:p w:rsidR="00375A92" w:rsidRPr="00200F1E" w:rsidRDefault="00375A92" w:rsidP="00FD77EE">
      <w:pPr>
        <w:rPr>
          <w:b/>
          <w:bCs/>
        </w:rPr>
      </w:pPr>
    </w:p>
    <w:p w:rsidR="00375A92" w:rsidRPr="00200F1E" w:rsidRDefault="00375A92" w:rsidP="00FD77EE">
      <w:pPr>
        <w:rPr>
          <w:b/>
          <w:bCs/>
        </w:rPr>
      </w:pPr>
    </w:p>
    <w:p w:rsidR="00375A92" w:rsidRDefault="00375A92" w:rsidP="00FD77EE">
      <w:pPr>
        <w:rPr>
          <w:b/>
          <w:bCs/>
        </w:rPr>
      </w:pPr>
    </w:p>
    <w:p w:rsidR="00860D5B" w:rsidRPr="00200F1E" w:rsidRDefault="00860D5B" w:rsidP="00FD77EE">
      <w:pPr>
        <w:rPr>
          <w:b/>
          <w:bCs/>
        </w:rPr>
      </w:pPr>
    </w:p>
    <w:p w:rsidR="008A4843" w:rsidRPr="00200F1E" w:rsidRDefault="008A4843" w:rsidP="00FD77EE">
      <w:pPr>
        <w:rPr>
          <w:b/>
          <w:bCs/>
        </w:rPr>
      </w:pPr>
    </w:p>
    <w:p w:rsidR="008A4843" w:rsidRPr="00200F1E" w:rsidRDefault="008A4843" w:rsidP="00FD77EE">
      <w:pPr>
        <w:rPr>
          <w:b/>
          <w:bCs/>
        </w:rPr>
      </w:pPr>
    </w:p>
    <w:p w:rsidR="00E11902" w:rsidRPr="00200F1E" w:rsidRDefault="00E11902" w:rsidP="00FD77EE">
      <w:pPr>
        <w:rPr>
          <w:b/>
          <w:bCs/>
        </w:rPr>
      </w:pPr>
    </w:p>
    <w:p w:rsidR="002163EC" w:rsidRPr="00200F1E" w:rsidRDefault="002163EC" w:rsidP="002163EC">
      <w:pPr>
        <w:ind w:left="6803"/>
      </w:pPr>
      <w:r w:rsidRPr="00200F1E">
        <w:lastRenderedPageBreak/>
        <w:t>Приложение к</w:t>
      </w:r>
    </w:p>
    <w:p w:rsidR="002163EC" w:rsidRPr="00200F1E" w:rsidRDefault="002163EC" w:rsidP="002163EC">
      <w:pPr>
        <w:ind w:left="6803"/>
      </w:pPr>
      <w:r w:rsidRPr="00200F1E">
        <w:t xml:space="preserve">Постановлению Администрации Кривошеинского района </w:t>
      </w:r>
    </w:p>
    <w:p w:rsidR="002163EC" w:rsidRPr="00200F1E" w:rsidRDefault="0015778D" w:rsidP="002163EC">
      <w:pPr>
        <w:ind w:left="6803"/>
      </w:pPr>
      <w:r>
        <w:t>от «</w:t>
      </w:r>
      <w:r w:rsidR="002163EC" w:rsidRPr="00200F1E">
        <w:t>11» октября 2013 № 758</w:t>
      </w:r>
    </w:p>
    <w:p w:rsidR="00E11902" w:rsidRPr="00200F1E" w:rsidRDefault="00E11902" w:rsidP="00B13BB4">
      <w:pPr>
        <w:pStyle w:val="21"/>
        <w:tabs>
          <w:tab w:val="left" w:pos="8222"/>
        </w:tabs>
        <w:ind w:left="0" w:firstLine="0"/>
        <w:jc w:val="center"/>
      </w:pPr>
    </w:p>
    <w:p w:rsidR="00E11902" w:rsidRPr="00200F1E" w:rsidRDefault="00E11902" w:rsidP="00B13BB4">
      <w:pPr>
        <w:autoSpaceDE w:val="0"/>
        <w:jc w:val="center"/>
        <w:rPr>
          <w:b/>
          <w:bCs/>
        </w:rPr>
      </w:pPr>
    </w:p>
    <w:p w:rsidR="00E11902" w:rsidRPr="00200F1E" w:rsidRDefault="00E11902" w:rsidP="002163EC">
      <w:pPr>
        <w:jc w:val="center"/>
        <w:rPr>
          <w:b/>
        </w:rPr>
      </w:pPr>
      <w:r w:rsidRPr="00200F1E">
        <w:rPr>
          <w:b/>
        </w:rPr>
        <w:t>Порядок</w:t>
      </w:r>
    </w:p>
    <w:p w:rsidR="00E11902" w:rsidRPr="00200F1E" w:rsidRDefault="00E11902" w:rsidP="002163EC">
      <w:pPr>
        <w:jc w:val="center"/>
        <w:rPr>
          <w:b/>
          <w:bCs/>
        </w:rPr>
      </w:pPr>
      <w:r w:rsidRPr="00200F1E">
        <w:rPr>
          <w:b/>
        </w:rPr>
        <w:t>разработки, реализации и оценки эффективности муниципальных программ муниципального образования Кривошеинский район</w:t>
      </w:r>
    </w:p>
    <w:p w:rsidR="00E11902" w:rsidRPr="00200F1E" w:rsidRDefault="00E11902" w:rsidP="00B13BB4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before="240" w:after="120"/>
        <w:ind w:left="0" w:firstLine="0"/>
        <w:jc w:val="center"/>
        <w:rPr>
          <w:b/>
        </w:rPr>
      </w:pPr>
      <w:r w:rsidRPr="00200F1E">
        <w:rPr>
          <w:b/>
        </w:rPr>
        <w:t>Общие положения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1.1.</w:t>
      </w:r>
      <w:r w:rsidR="002163EC" w:rsidRPr="00200F1E">
        <w:t> </w:t>
      </w:r>
      <w:hyperlink r:id="rId8" w:history="1">
        <w:r w:rsidRPr="00200F1E">
          <w:rPr>
            <w:rStyle w:val="a4"/>
            <w:color w:val="000000"/>
          </w:rPr>
          <w:t>Порядок</w:t>
        </w:r>
      </w:hyperlink>
      <w:r w:rsidR="002163EC" w:rsidRPr="00200F1E">
        <w:t xml:space="preserve"> </w:t>
      </w:r>
      <w:r w:rsidRPr="00200F1E">
        <w:t xml:space="preserve">разработки, утверждения и реализации муниципальных программ (далее – </w:t>
      </w:r>
      <w:hyperlink r:id="rId9" w:history="1">
        <w:r w:rsidRPr="00200F1E">
          <w:rPr>
            <w:rStyle w:val="a4"/>
            <w:color w:val="000000"/>
          </w:rPr>
          <w:t>Порядок</w:t>
        </w:r>
      </w:hyperlink>
      <w:r w:rsidRPr="00200F1E">
        <w:t xml:space="preserve">) разработан в соответствии со статьёй 179 Бюджетного Кодекса Российской Федерации в целях обеспечения единства методологических подходов, унификации процесса формирования муниципальных программ на территории муниципального образования Кривошеинский район. </w:t>
      </w:r>
    </w:p>
    <w:p w:rsidR="00E11902" w:rsidRPr="00200F1E" w:rsidRDefault="00E11902" w:rsidP="004A60D0">
      <w:pPr>
        <w:pStyle w:val="a7"/>
        <w:spacing w:before="0" w:after="0"/>
        <w:ind w:firstLine="709"/>
        <w:jc w:val="both"/>
      </w:pPr>
      <w:r w:rsidRPr="00200F1E">
        <w:t>Порядок определяет требования, которым должна соответствовать муниципальная программа, общий порядок разработки, согласования, утверждения финанс</w:t>
      </w:r>
      <w:r w:rsidR="0015778D">
        <w:t>ирования, управления и контроля</w:t>
      </w:r>
      <w:r w:rsidRPr="00200F1E">
        <w:t xml:space="preserve"> за</w:t>
      </w:r>
      <w:r w:rsidR="0015778D">
        <w:t xml:space="preserve"> ходом реализации муниципальных</w:t>
      </w:r>
      <w:r w:rsidRPr="00200F1E">
        <w:t xml:space="preserve"> программ.</w:t>
      </w:r>
    </w:p>
    <w:p w:rsidR="00E11902" w:rsidRPr="00200F1E" w:rsidRDefault="002163EC" w:rsidP="004A60D0">
      <w:pPr>
        <w:autoSpaceDE w:val="0"/>
        <w:ind w:firstLine="709"/>
        <w:jc w:val="both"/>
      </w:pPr>
      <w:r w:rsidRPr="00200F1E">
        <w:t>1.2. </w:t>
      </w:r>
      <w:r w:rsidR="00E11902" w:rsidRPr="00200F1E">
        <w:t>Для целей настоящего Порядка используются следующие понятия:</w:t>
      </w:r>
    </w:p>
    <w:p w:rsidR="008A4843" w:rsidRPr="00200F1E" w:rsidRDefault="002163EC" w:rsidP="004A60D0">
      <w:pPr>
        <w:tabs>
          <w:tab w:val="left" w:pos="540"/>
          <w:tab w:val="left" w:pos="993"/>
        </w:tabs>
        <w:ind w:firstLine="709"/>
        <w:jc w:val="both"/>
      </w:pPr>
      <w:r w:rsidRPr="00200F1E">
        <w:t>1) </w:t>
      </w:r>
      <w:r w:rsidR="008A4843" w:rsidRPr="00200F1E">
        <w:rPr>
          <w:b/>
        </w:rPr>
        <w:t>Муниципальная программа</w:t>
      </w:r>
      <w:r w:rsidR="008A4843" w:rsidRPr="00200F1E">
        <w:t xml:space="preserve"> (далее по тексту Порядка –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8A4843" w:rsidRPr="00200F1E" w:rsidRDefault="008A4843" w:rsidP="004A60D0">
      <w:pPr>
        <w:pStyle w:val="a7"/>
        <w:spacing w:before="0" w:after="0"/>
        <w:ind w:firstLine="709"/>
        <w:jc w:val="both"/>
      </w:pPr>
      <w:r w:rsidRPr="00200F1E">
        <w:t>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</w:t>
      </w:r>
    </w:p>
    <w:p w:rsidR="00E11902" w:rsidRPr="00200F1E" w:rsidRDefault="002163EC" w:rsidP="004A60D0">
      <w:pPr>
        <w:pStyle w:val="a7"/>
        <w:spacing w:before="0" w:after="0"/>
        <w:ind w:firstLine="709"/>
        <w:jc w:val="both"/>
      </w:pPr>
      <w:r w:rsidRPr="00200F1E">
        <w:t>2) </w:t>
      </w:r>
      <w:r w:rsidR="00E11902" w:rsidRPr="00200F1E">
        <w:rPr>
          <w:b/>
        </w:rPr>
        <w:t>Заказчиком программы</w:t>
      </w:r>
      <w:r w:rsidR="00E11902" w:rsidRPr="00200F1E">
        <w:t xml:space="preserve"> (далее - заказчик) является Администрация  Кривошеинского района. Заказчик осуществляет организацию разработки программы, ее реализацию и контроль за выполнением программных мероприятий.</w:t>
      </w:r>
    </w:p>
    <w:p w:rsidR="00E11902" w:rsidRPr="00200F1E" w:rsidRDefault="002163EC" w:rsidP="004A60D0">
      <w:pPr>
        <w:pStyle w:val="a7"/>
        <w:spacing w:before="0" w:after="0"/>
        <w:ind w:firstLine="709"/>
        <w:jc w:val="both"/>
      </w:pPr>
      <w:r w:rsidRPr="00200F1E">
        <w:t>3) </w:t>
      </w:r>
      <w:r w:rsidR="00E11902" w:rsidRPr="00200F1E">
        <w:rPr>
          <w:b/>
        </w:rPr>
        <w:t>Разработчик программы</w:t>
      </w:r>
      <w:r w:rsidR="00E11902" w:rsidRPr="00200F1E">
        <w:t xml:space="preserve"> - Администрация Кривошеинского рай</w:t>
      </w:r>
      <w:r w:rsidRPr="00200F1E">
        <w:t xml:space="preserve">она, структурные подразделения </w:t>
      </w:r>
      <w:r w:rsidR="00E11902" w:rsidRPr="00200F1E">
        <w:t>Администрации Кривошеинского района, муниципальные учреждения, либо лицо, с которым Заказчиком программы в установленном порядке заключен договор о разработке программы, непосредственно осуществляющее разработку проекта программы. Разработчиком целевой программы может выступить Заказчик программы.</w:t>
      </w:r>
    </w:p>
    <w:p w:rsidR="00E11902" w:rsidRPr="00200F1E" w:rsidRDefault="002163EC" w:rsidP="004A60D0">
      <w:pPr>
        <w:autoSpaceDE w:val="0"/>
        <w:ind w:firstLine="709"/>
        <w:jc w:val="both"/>
      </w:pPr>
      <w:r w:rsidRPr="00200F1E">
        <w:t>4) </w:t>
      </w:r>
      <w:r w:rsidR="00E11902" w:rsidRPr="00200F1E">
        <w:rPr>
          <w:b/>
        </w:rPr>
        <w:t>Исполнители программы</w:t>
      </w:r>
      <w:r w:rsidR="00E11902" w:rsidRPr="00200F1E">
        <w:t xml:space="preserve"> - Администрация Кривошеинского района, структурные подразделения и органы Администрации Кривошеинского района, муниципальные учреждения, юридические лица, непосредственно осуществляющие программные мероприятия.</w:t>
      </w:r>
    </w:p>
    <w:p w:rsidR="00E11902" w:rsidRPr="00200F1E" w:rsidRDefault="002163EC" w:rsidP="004A60D0">
      <w:pPr>
        <w:autoSpaceDE w:val="0"/>
        <w:ind w:firstLine="709"/>
        <w:jc w:val="both"/>
      </w:pPr>
      <w:r w:rsidRPr="00200F1E">
        <w:t>5) </w:t>
      </w:r>
      <w:r w:rsidR="00E11902" w:rsidRPr="00200F1E">
        <w:rPr>
          <w:b/>
        </w:rPr>
        <w:t xml:space="preserve">Индикатор </w:t>
      </w:r>
      <w:r w:rsidR="00E11902" w:rsidRPr="00200F1E">
        <w:t>(показатель) целей и задач программ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E11902" w:rsidRPr="00200F1E" w:rsidRDefault="002163EC" w:rsidP="004A60D0">
      <w:pPr>
        <w:autoSpaceDE w:val="0"/>
        <w:ind w:firstLine="709"/>
        <w:jc w:val="both"/>
      </w:pPr>
      <w:r w:rsidRPr="00200F1E">
        <w:t>6) </w:t>
      </w:r>
      <w:r w:rsidR="00E11902" w:rsidRPr="00200F1E">
        <w:rPr>
          <w:b/>
        </w:rPr>
        <w:t>Эффективность программы</w:t>
      </w:r>
      <w:r w:rsidR="00E11902" w:rsidRPr="00200F1E">
        <w:t xml:space="preserve"> - совокупная оценка результата (социального, экономического, экологического и т.д.), достигнутого реализацией мероприятий программы, выполненная на основе итоговых и плановых значений индикаторов программы, определенная в цифровом выражении.</w:t>
      </w:r>
    </w:p>
    <w:p w:rsidR="00E11902" w:rsidRPr="00200F1E" w:rsidRDefault="00E11902" w:rsidP="004A60D0">
      <w:pPr>
        <w:pStyle w:val="a7"/>
        <w:spacing w:before="0" w:after="0"/>
        <w:ind w:firstLine="709"/>
      </w:pPr>
      <w:r w:rsidRPr="00200F1E">
        <w:t>1.3. При работе с программами выделяются следующие этапы:</w:t>
      </w:r>
    </w:p>
    <w:p w:rsidR="00E11902" w:rsidRPr="00200F1E" w:rsidRDefault="002163EC" w:rsidP="004A60D0">
      <w:pPr>
        <w:ind w:firstLine="709"/>
        <w:jc w:val="both"/>
      </w:pPr>
      <w:r w:rsidRPr="00200F1E">
        <w:t>- </w:t>
      </w:r>
      <w:r w:rsidR="00E11902" w:rsidRPr="00200F1E">
        <w:t>принятие решения о разработке программы;</w:t>
      </w:r>
    </w:p>
    <w:p w:rsidR="00E11902" w:rsidRPr="00200F1E" w:rsidRDefault="002163EC" w:rsidP="004A60D0">
      <w:pPr>
        <w:ind w:firstLine="709"/>
        <w:jc w:val="both"/>
      </w:pPr>
      <w:r w:rsidRPr="00200F1E">
        <w:t>- </w:t>
      </w:r>
      <w:r w:rsidR="00E11902" w:rsidRPr="00200F1E">
        <w:t>формирование программы и её утверждение;</w:t>
      </w:r>
    </w:p>
    <w:p w:rsidR="00E11902" w:rsidRPr="00200F1E" w:rsidRDefault="002163EC" w:rsidP="004A60D0">
      <w:pPr>
        <w:ind w:firstLine="709"/>
        <w:jc w:val="both"/>
      </w:pPr>
      <w:r w:rsidRPr="00200F1E">
        <w:t>- </w:t>
      </w:r>
      <w:r w:rsidR="00E11902" w:rsidRPr="00200F1E">
        <w:t>управление реализацией программы;</w:t>
      </w:r>
    </w:p>
    <w:p w:rsidR="00E11902" w:rsidRPr="00200F1E" w:rsidRDefault="002163EC" w:rsidP="004A60D0">
      <w:pPr>
        <w:ind w:firstLine="709"/>
        <w:jc w:val="both"/>
      </w:pPr>
      <w:r w:rsidRPr="00200F1E">
        <w:t>- </w:t>
      </w:r>
      <w:r w:rsidR="00E11902" w:rsidRPr="00200F1E">
        <w:t>текущий мониторинг и составление отчётов о выполнении программы;</w:t>
      </w:r>
    </w:p>
    <w:p w:rsidR="00E11902" w:rsidRPr="00200F1E" w:rsidRDefault="002163EC" w:rsidP="004A60D0">
      <w:pPr>
        <w:ind w:firstLine="709"/>
        <w:jc w:val="both"/>
      </w:pPr>
      <w:r w:rsidRPr="00200F1E">
        <w:t>- </w:t>
      </w:r>
      <w:r w:rsidR="00E11902" w:rsidRPr="00200F1E">
        <w:t>оценка эффективности и результативности реализации программы;</w:t>
      </w:r>
    </w:p>
    <w:p w:rsidR="00E11902" w:rsidRPr="00200F1E" w:rsidRDefault="00E11902" w:rsidP="004A60D0">
      <w:pPr>
        <w:ind w:firstLine="709"/>
        <w:jc w:val="both"/>
      </w:pPr>
      <w:r w:rsidRPr="00200F1E">
        <w:t>-</w:t>
      </w:r>
      <w:r w:rsidR="002163EC" w:rsidRPr="00200F1E">
        <w:t> </w:t>
      </w:r>
      <w:r w:rsidRPr="00200F1E">
        <w:t>принятие решения об объёмах финансирования программы на очередной финансовый год.</w:t>
      </w:r>
    </w:p>
    <w:p w:rsidR="00E11902" w:rsidRPr="00200F1E" w:rsidRDefault="004A60D0" w:rsidP="004A60D0">
      <w:pPr>
        <w:autoSpaceDE w:val="0"/>
        <w:spacing w:before="240" w:after="120"/>
        <w:jc w:val="center"/>
        <w:rPr>
          <w:b/>
        </w:rPr>
      </w:pPr>
      <w:r>
        <w:rPr>
          <w:b/>
        </w:rPr>
        <w:t>2. </w:t>
      </w:r>
      <w:r w:rsidR="00E11902" w:rsidRPr="00200F1E">
        <w:rPr>
          <w:b/>
        </w:rPr>
        <w:t>Принятие решения о разработке целевой программы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2.1. </w:t>
      </w:r>
      <w:r w:rsidR="00E11902" w:rsidRPr="00200F1E">
        <w:t>Инициатором разработки программ могут выступа</w:t>
      </w:r>
      <w:r w:rsidRPr="00200F1E">
        <w:t xml:space="preserve">ть Дума Кривошеинского района, </w:t>
      </w:r>
      <w:r w:rsidR="00E11902" w:rsidRPr="00200F1E">
        <w:t>структурные подразделения и органы Админи</w:t>
      </w:r>
      <w:r w:rsidRPr="00200F1E">
        <w:t xml:space="preserve">страции Кривошеинского района, </w:t>
      </w:r>
      <w:r w:rsidR="00E11902" w:rsidRPr="00200F1E">
        <w:t>муниципальные учреждения, а также любые юридические и физические лица.</w:t>
      </w:r>
    </w:p>
    <w:p w:rsidR="00E11902" w:rsidRPr="00200F1E" w:rsidRDefault="000311E7" w:rsidP="004A60D0">
      <w:pPr>
        <w:pStyle w:val="a7"/>
        <w:spacing w:before="0" w:after="0"/>
        <w:ind w:firstLine="709"/>
        <w:jc w:val="both"/>
      </w:pPr>
      <w:r w:rsidRPr="00200F1E">
        <w:t>2.2. </w:t>
      </w:r>
      <w:r w:rsidR="00E11902" w:rsidRPr="00200F1E">
        <w:t>Предложение о разработке программы, оформляется в виде заявки на разработку программы.</w:t>
      </w:r>
    </w:p>
    <w:p w:rsidR="00E11902" w:rsidRPr="00200F1E" w:rsidRDefault="00E11902" w:rsidP="004A60D0">
      <w:pPr>
        <w:pStyle w:val="a7"/>
        <w:spacing w:before="0" w:after="0"/>
        <w:ind w:firstLine="709"/>
        <w:jc w:val="both"/>
      </w:pPr>
      <w:r w:rsidRPr="00200F1E">
        <w:t>2.3. Заявка на разработку программы должна содержать:</w:t>
      </w:r>
    </w:p>
    <w:p w:rsidR="00E11902" w:rsidRPr="00200F1E" w:rsidRDefault="00E11902" w:rsidP="004A60D0">
      <w:pPr>
        <w:ind w:firstLine="709"/>
        <w:jc w:val="both"/>
      </w:pPr>
      <w:r w:rsidRPr="00200F1E">
        <w:t>-</w:t>
      </w:r>
      <w:r w:rsidR="000311E7" w:rsidRPr="00200F1E">
        <w:t> </w:t>
      </w:r>
      <w:r w:rsidRPr="00200F1E">
        <w:t>правовое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установленных действующим законодательством;</w:t>
      </w:r>
    </w:p>
    <w:p w:rsidR="00E11902" w:rsidRPr="00200F1E" w:rsidRDefault="00E11902" w:rsidP="004A60D0">
      <w:pPr>
        <w:ind w:firstLine="709"/>
        <w:jc w:val="both"/>
      </w:pPr>
      <w:r w:rsidRPr="00200F1E">
        <w:t>-</w:t>
      </w:r>
      <w:r w:rsidR="000311E7" w:rsidRPr="00200F1E">
        <w:t> </w:t>
      </w:r>
      <w:r w:rsidRPr="00200F1E"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 Кривошеинский район;</w:t>
      </w:r>
    </w:p>
    <w:p w:rsidR="00E11902" w:rsidRPr="00200F1E" w:rsidRDefault="000311E7" w:rsidP="004A60D0">
      <w:pPr>
        <w:ind w:firstLine="709"/>
        <w:jc w:val="both"/>
      </w:pPr>
      <w:r w:rsidRPr="00200F1E">
        <w:t>- </w:t>
      </w:r>
      <w:r w:rsidR="00E11902" w:rsidRPr="00200F1E">
        <w:t>обоснование целесообразности решения проблемы программно-целевым методом;</w:t>
      </w:r>
    </w:p>
    <w:p w:rsidR="00E11902" w:rsidRPr="00200F1E" w:rsidRDefault="000311E7" w:rsidP="004A60D0">
      <w:pPr>
        <w:ind w:firstLine="709"/>
        <w:jc w:val="both"/>
      </w:pPr>
      <w:r w:rsidRPr="00200F1E">
        <w:t>- </w:t>
      </w:r>
      <w:r w:rsidR="00E11902" w:rsidRPr="00200F1E">
        <w:t>характеристику проблем, на решение которых будет направлена программа;</w:t>
      </w:r>
    </w:p>
    <w:p w:rsidR="00E11902" w:rsidRPr="00200F1E" w:rsidRDefault="000311E7" w:rsidP="004A60D0">
      <w:pPr>
        <w:ind w:firstLine="709"/>
        <w:jc w:val="both"/>
      </w:pPr>
      <w:r w:rsidRPr="00200F1E">
        <w:t>- </w:t>
      </w:r>
      <w:r w:rsidR="00E11902" w:rsidRPr="00200F1E">
        <w:t>предложения по целям и задачам программы;</w:t>
      </w:r>
    </w:p>
    <w:p w:rsidR="00E11902" w:rsidRPr="00200F1E" w:rsidRDefault="00E11902" w:rsidP="004A60D0">
      <w:pPr>
        <w:ind w:firstLine="709"/>
        <w:jc w:val="both"/>
      </w:pPr>
      <w:r w:rsidRPr="00200F1E">
        <w:t>-</w:t>
      </w:r>
      <w:r w:rsidR="000311E7" w:rsidRPr="00200F1E">
        <w:t> </w:t>
      </w:r>
      <w:r w:rsidRPr="00200F1E">
        <w:t>предполагаемые основные мероприятия, необходимые для разрешения проблемы, возможные сроки их выполнения;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-</w:t>
      </w:r>
      <w:r w:rsidR="000311E7" w:rsidRPr="00200F1E">
        <w:t> </w:t>
      </w:r>
      <w:r w:rsidRPr="00200F1E">
        <w:t>предполагаемые потребности в финансовых ресурсах, возможные источники их обеспечения (бюджет муниципального образования, бюджеты других уровней и иные источники в соответствии с действующим законодательством Российской Федерации);</w:t>
      </w:r>
    </w:p>
    <w:p w:rsidR="00E11902" w:rsidRPr="00200F1E" w:rsidRDefault="000311E7" w:rsidP="004A60D0">
      <w:pPr>
        <w:ind w:firstLine="709"/>
        <w:jc w:val="both"/>
      </w:pPr>
      <w:r w:rsidRPr="00200F1E">
        <w:t>- </w:t>
      </w:r>
      <w:r w:rsidR="00E11902" w:rsidRPr="00200F1E">
        <w:t>ожидаемые результаты реализации программы.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2.4. </w:t>
      </w:r>
      <w:r w:rsidR="00E11902" w:rsidRPr="00200F1E">
        <w:t>Заявка на разработку программы направляется Главе Администрации Кривошеинского района.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2.5.</w:t>
      </w:r>
      <w:r w:rsidR="000311E7" w:rsidRPr="00200F1E">
        <w:t> </w:t>
      </w:r>
      <w:r w:rsidRPr="00200F1E">
        <w:t>Отбор проблем для программной разработки осуществляется с учетом приоритетов и стратегических направлений социально-экономического разви</w:t>
      </w:r>
      <w:r w:rsidR="000311E7" w:rsidRPr="00200F1E">
        <w:t xml:space="preserve">тия муниципального образования </w:t>
      </w:r>
      <w:r w:rsidRPr="00200F1E">
        <w:t>Кривошеинский район по следующим критериям: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значимость проблемы для муниципального образования Кривошеинский район, причина ее возникновения;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необходимость муниципальной поддержки для решения проблемы в установленные сроки;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необходимость координации межведомственных связей для решения данной проблемы;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реальность источников и объемов финансирования, в том числе за счет средств местного бюджета;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2.6.</w:t>
      </w:r>
      <w:r w:rsidR="000311E7" w:rsidRPr="00200F1E">
        <w:t> </w:t>
      </w:r>
      <w:r w:rsidRPr="00200F1E">
        <w:t>Одновременно с заявкой на разработку программы готовится и в установленном порядке выносится на утверждение проект распоряжения Администрации Кривошеинского района о разработке программы, в котором указываются: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основные цели и задачи программы;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предлагаемый статус программы;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разработчик или состав рабочей группы по разработке проекта программы;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возможный источник и порядок финансирования разработки;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сроки представления проекта программы.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2.7. </w:t>
      </w:r>
      <w:r w:rsidR="00E11902" w:rsidRPr="00200F1E">
        <w:rPr>
          <w:bCs/>
        </w:rPr>
        <w:t xml:space="preserve">Управление финансов Администрации Кривошеинского района и ведущий специалист по экономической политике и целевым программам </w:t>
      </w:r>
      <w:r w:rsidR="00E11902" w:rsidRPr="00200F1E">
        <w:t>Администрации Кривошеинского района после получения заявк</w:t>
      </w:r>
      <w:r w:rsidR="00DF42D7">
        <w:t>и в течение 15 календарных дней</w:t>
      </w:r>
      <w:r w:rsidR="00E11902" w:rsidRPr="00200F1E">
        <w:t xml:space="preserve"> готовит заключение о целесообразности (нецелесообразности) разработки заявленной программы.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Для подготовки заключения Администрация Кривошеинского р</w:t>
      </w:r>
      <w:r w:rsidR="00FE5F8B" w:rsidRPr="00200F1E">
        <w:t xml:space="preserve">айона </w:t>
      </w:r>
      <w:r w:rsidRPr="00200F1E">
        <w:t>вправе создавать экспертные группы с привлечением специалистов иных организаций, специализирующихся на рассматриваемой проблеме (по согласованию с ними).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В случае подготовки заключения о нецелесообразности разработки программы такое заключение направляется Инициатору, представившему заявку на разработку программы.</w:t>
      </w:r>
    </w:p>
    <w:p w:rsidR="00E11902" w:rsidRPr="00200F1E" w:rsidRDefault="004A60D0" w:rsidP="00B13BB4">
      <w:pPr>
        <w:autoSpaceDE w:val="0"/>
        <w:spacing w:before="240" w:after="120"/>
        <w:jc w:val="center"/>
        <w:rPr>
          <w:b/>
        </w:rPr>
      </w:pPr>
      <w:r>
        <w:rPr>
          <w:b/>
        </w:rPr>
        <w:t>3. </w:t>
      </w:r>
      <w:r w:rsidR="00E11902" w:rsidRPr="00200F1E">
        <w:rPr>
          <w:b/>
        </w:rPr>
        <w:t>Разработка и утверждение проектов программ</w:t>
      </w:r>
    </w:p>
    <w:p w:rsidR="00E11902" w:rsidRPr="00200F1E" w:rsidRDefault="005162C9" w:rsidP="004A60D0">
      <w:pPr>
        <w:pStyle w:val="a7"/>
        <w:spacing w:before="0" w:after="0"/>
        <w:ind w:firstLine="709"/>
        <w:jc w:val="both"/>
      </w:pPr>
      <w:r w:rsidRPr="00200F1E">
        <w:t>3.1. </w:t>
      </w:r>
      <w:r w:rsidR="00E11902" w:rsidRPr="00200F1E">
        <w:t>Программа разрабатывается в соответствии с требованиями, установленными настоящим Положением, и должна содержать следующие разделы:</w:t>
      </w:r>
    </w:p>
    <w:p w:rsidR="00E11902" w:rsidRPr="00200F1E" w:rsidRDefault="005162C9" w:rsidP="004A60D0">
      <w:pPr>
        <w:ind w:firstLine="709"/>
        <w:jc w:val="both"/>
      </w:pPr>
      <w:r w:rsidRPr="00200F1E">
        <w:t>1) </w:t>
      </w:r>
      <w:r w:rsidR="00E11902" w:rsidRPr="00200F1E">
        <w:rPr>
          <w:b/>
        </w:rPr>
        <w:t>Паспорт</w:t>
      </w:r>
      <w:r w:rsidR="00E11902" w:rsidRPr="00200F1E">
        <w:t xml:space="preserve"> программы по форме согласно </w:t>
      </w:r>
      <w:hyperlink r:id="rId10" w:history="1">
        <w:r w:rsidR="00E11902" w:rsidRPr="00200F1E">
          <w:rPr>
            <w:rStyle w:val="a4"/>
            <w:color w:val="000000"/>
          </w:rPr>
          <w:t>приложению №1</w:t>
        </w:r>
      </w:hyperlink>
      <w:r w:rsidR="00E11902" w:rsidRPr="00200F1E">
        <w:t xml:space="preserve"> к настоящему Порядку.</w:t>
      </w:r>
    </w:p>
    <w:p w:rsidR="00E11902" w:rsidRPr="00200F1E" w:rsidRDefault="005162C9" w:rsidP="004A60D0">
      <w:pPr>
        <w:ind w:firstLine="709"/>
        <w:jc w:val="both"/>
      </w:pPr>
      <w:r w:rsidRPr="00200F1E">
        <w:t>2) </w:t>
      </w:r>
      <w:r w:rsidR="00E11902" w:rsidRPr="00200F1E">
        <w:rPr>
          <w:b/>
        </w:rPr>
        <w:t>Анализ текущей ситуации</w:t>
      </w:r>
      <w:r w:rsidR="00E11902" w:rsidRPr="00200F1E">
        <w:t>: характеристику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методами.</w:t>
      </w:r>
    </w:p>
    <w:p w:rsidR="00E11902" w:rsidRPr="00200F1E" w:rsidRDefault="005162C9" w:rsidP="004A60D0">
      <w:pPr>
        <w:ind w:firstLine="709"/>
        <w:jc w:val="both"/>
      </w:pPr>
      <w:r w:rsidRPr="00200F1E">
        <w:t>3) </w:t>
      </w:r>
      <w:r w:rsidR="00E11902" w:rsidRPr="00200F1E">
        <w:rPr>
          <w:b/>
        </w:rPr>
        <w:t>Основные цели и задачи программы</w:t>
      </w:r>
      <w:r w:rsidR="00E11902" w:rsidRPr="00200F1E">
        <w:t>, характеризуемые критериями её эффективности;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Требования, предъявляемые к целям программы: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должны соответствовать компетенции заказчиков программы;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быть реально достижимыми;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-</w:t>
      </w:r>
      <w:r w:rsidR="005162C9" w:rsidRPr="00200F1E">
        <w:t> </w:t>
      </w:r>
      <w:r w:rsidRPr="00200F1E">
        <w:t>должны быть представлены в измеряемой форме (то есть должна существовать возможность проверки достижения целей - плановых показателей и индикаторов);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- </w:t>
      </w:r>
      <w:r w:rsidR="00E11902" w:rsidRPr="00200F1E">
        <w:t>должны быть привязаны к временному фактору (содержать этапы достижения целей с определением промежуточных итогов).</w:t>
      </w:r>
    </w:p>
    <w:p w:rsidR="00E11902" w:rsidRPr="00200F1E" w:rsidRDefault="00E11902" w:rsidP="004A60D0">
      <w:pPr>
        <w:ind w:firstLine="709"/>
        <w:jc w:val="both"/>
      </w:pPr>
      <w:r w:rsidRPr="00200F1E">
        <w:t>Раздел должен содержать перечень задач, обоснование необходимости решения поставленных задач для достижения сформулированных целей программы.</w:t>
      </w:r>
    </w:p>
    <w:p w:rsidR="00E11902" w:rsidRPr="00200F1E" w:rsidRDefault="005162C9" w:rsidP="004A60D0">
      <w:pPr>
        <w:ind w:firstLine="709"/>
        <w:jc w:val="both"/>
      </w:pPr>
      <w:r w:rsidRPr="00200F1E">
        <w:t>4) </w:t>
      </w:r>
      <w:r w:rsidR="00E11902" w:rsidRPr="00200F1E">
        <w:rPr>
          <w:b/>
        </w:rPr>
        <w:t>Сроки и этапы реализации программы</w:t>
      </w:r>
      <w:r w:rsidR="00E11902" w:rsidRPr="00200F1E">
        <w:t>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муниципального образования (очередной финансовый год, очередной финансовый год и плановый период).</w:t>
      </w:r>
    </w:p>
    <w:p w:rsidR="00E11902" w:rsidRPr="00200F1E" w:rsidRDefault="005162C9" w:rsidP="004A60D0">
      <w:pPr>
        <w:ind w:firstLine="709"/>
        <w:jc w:val="both"/>
      </w:pPr>
      <w:r w:rsidRPr="00200F1E">
        <w:t>5) </w:t>
      </w:r>
      <w:r w:rsidR="00E11902" w:rsidRPr="00200F1E">
        <w:rPr>
          <w:b/>
        </w:rPr>
        <w:t>Перечень программных мероприятий</w:t>
      </w:r>
      <w:r w:rsidR="00E11902" w:rsidRPr="00200F1E">
        <w:t xml:space="preserve"> с указанием объёмов и источников финансирования согласно </w:t>
      </w:r>
      <w:hyperlink r:id="rId11" w:history="1">
        <w:r w:rsidR="00E11902" w:rsidRPr="00200F1E">
          <w:rPr>
            <w:rStyle w:val="a4"/>
            <w:color w:val="000000"/>
          </w:rPr>
          <w:t>приложению №2</w:t>
        </w:r>
      </w:hyperlink>
      <w:r w:rsidR="00E11902" w:rsidRPr="00200F1E">
        <w:t xml:space="preserve"> к настоящему Порядку.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Программные мероприятия должны быть конкретизированы, увязаны по срокам и ресурсам и обеспечивать, решение задач программы. Мероприятия программы не могут дублировать мероприятия, предусмотренные другими программами.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6) </w:t>
      </w:r>
      <w:r w:rsidR="00E11902" w:rsidRPr="00200F1E">
        <w:rPr>
          <w:b/>
        </w:rPr>
        <w:t>Механизм реализации программы и  контроля за реализацией программы</w:t>
      </w:r>
      <w:r w:rsidR="00E11902" w:rsidRPr="00200F1E">
        <w:t>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Дается описание организации управления программой и контроля за ее выполнением, включая систему мониторинга программы, схему взаимодействия заказчика и исполнителей программных мероприятий, распределения полномочий и ответственности различных единиц управления;</w:t>
      </w:r>
    </w:p>
    <w:p w:rsidR="00E11902" w:rsidRPr="00200F1E" w:rsidRDefault="005162C9" w:rsidP="004A60D0">
      <w:pPr>
        <w:ind w:firstLine="709"/>
        <w:jc w:val="both"/>
      </w:pPr>
      <w:r w:rsidRPr="00200F1E">
        <w:t>7) </w:t>
      </w:r>
      <w:r w:rsidR="00E11902" w:rsidRPr="00200F1E">
        <w:rPr>
          <w:b/>
        </w:rPr>
        <w:t xml:space="preserve">Прогноз ожидаемых результатов и оценка эффективности реализации программы </w:t>
      </w:r>
      <w:r w:rsidR="00E11902" w:rsidRPr="00200F1E">
        <w:t xml:space="preserve">должен содержать описание поддающихся количественной оценке ожидаемых результатов программы (экономический эффект, социальный эффект, экологический эффект и пр.), а также </w:t>
      </w:r>
      <w:hyperlink r:id="rId12" w:history="1">
        <w:r w:rsidR="00E11902" w:rsidRPr="00200F1E">
          <w:rPr>
            <w:rStyle w:val="a4"/>
            <w:color w:val="000000"/>
          </w:rPr>
          <w:t>индикаторы</w:t>
        </w:r>
      </w:hyperlink>
      <w:r w:rsidR="00E11902" w:rsidRPr="00200F1E">
        <w:t xml:space="preserve"> (показатели) целей и задач программы согласно приложению №3 к настоящему Порядку.</w:t>
      </w:r>
    </w:p>
    <w:p w:rsidR="008A4843" w:rsidRPr="00200F1E" w:rsidRDefault="008A4843" w:rsidP="004A6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8)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Pr="00200F1E">
        <w:rPr>
          <w:rFonts w:ascii="Times New Roman" w:hAnsi="Times New Roman" w:cs="Times New Roman"/>
          <w:b/>
          <w:sz w:val="24"/>
          <w:szCs w:val="24"/>
        </w:rPr>
        <w:t xml:space="preserve">Индикаторы (показатели) цели и задач </w:t>
      </w:r>
      <w:r w:rsidR="005162C9" w:rsidRPr="00200F1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00F1E">
        <w:rPr>
          <w:rFonts w:ascii="Times New Roman" w:hAnsi="Times New Roman" w:cs="Times New Roman"/>
          <w:b/>
          <w:sz w:val="24"/>
          <w:szCs w:val="24"/>
        </w:rPr>
        <w:t>программы устанавливаются на основе:</w:t>
      </w:r>
    </w:p>
    <w:p w:rsidR="008A4843" w:rsidRPr="00200F1E" w:rsidRDefault="005162C9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1)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показателей, установленных в отдельных указах Президента Российской Федерации;</w:t>
      </w:r>
    </w:p>
    <w:p w:rsidR="008A4843" w:rsidRPr="00200F1E" w:rsidRDefault="005162C9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2)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показателей, используемых в государственных программах Российской Федерации и государственных программах Томской области;</w:t>
      </w:r>
    </w:p>
    <w:p w:rsidR="008A4843" w:rsidRPr="00200F1E" w:rsidRDefault="005162C9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3) 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hyperlink r:id="rId13" w:history="1">
        <w:r w:rsidR="008A4843" w:rsidRPr="00200F1E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200F1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 Томской области до 2030 года;</w:t>
      </w:r>
    </w:p>
    <w:p w:rsidR="008A4843" w:rsidRPr="00200F1E" w:rsidRDefault="005162C9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4)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показателей, установленных в Стратегии соц</w:t>
      </w:r>
      <w:r w:rsidRPr="00200F1E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="008A4843" w:rsidRPr="00200F1E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до 2030 года;</w:t>
      </w:r>
    </w:p>
    <w:p w:rsidR="008A4843" w:rsidRPr="00200F1E" w:rsidRDefault="005162C9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5) 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показателей среднесрочного прогноза социально-экономического развития муниципального образования Кривошеинский район; </w:t>
      </w:r>
    </w:p>
    <w:p w:rsidR="008A4843" w:rsidRPr="00200F1E" w:rsidRDefault="005162C9" w:rsidP="004A60D0">
      <w:pPr>
        <w:ind w:firstLine="709"/>
        <w:jc w:val="both"/>
      </w:pPr>
      <w:r w:rsidRPr="00200F1E">
        <w:t>6) </w:t>
      </w:r>
      <w:r w:rsidR="008A4843" w:rsidRPr="00200F1E">
        <w:t>иных документов стратегического планирования Кривошеинского района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3.2. </w:t>
      </w:r>
      <w:r w:rsidR="00E11902" w:rsidRPr="00200F1E">
        <w:t>Одновременно с разработкой проекта программы разработчиком готовится проект постановления Администрации Кривошеинского района об утверждении программы. Проект постановления Администрации Кривошеинского района с приложением проекта программы направляется Заказчиком на согласование в соответствующие структурные подразделения и органы Администрации Кривошеинского района в порядке, установленном муниципальными правовыми актами Администрации Кривошеинского района.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3.3. </w:t>
      </w:r>
      <w:r w:rsidR="00E11902" w:rsidRPr="00200F1E">
        <w:t>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бюджете муниципального образования в Думу  Кривошеинского района.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3.4 </w:t>
      </w:r>
      <w:r w:rsidR="00E11902" w:rsidRPr="00200F1E">
        <w:t>Внесение изменений в программу осуществляется путем принятия в установленном порядке соответствующего постановления Администрации  Кривошеинского района.</w:t>
      </w:r>
      <w:r w:rsidR="00C81D33" w:rsidRPr="00200F1E">
        <w:t xml:space="preserve"> Изменения в ранее утверждённые муниципальные программы подлежат утверждению в сроки, установленные для утверждения муниципальных программ.</w:t>
      </w:r>
    </w:p>
    <w:p w:rsidR="00375A92" w:rsidRPr="00200F1E" w:rsidRDefault="005162C9" w:rsidP="004A60D0">
      <w:pPr>
        <w:autoSpaceDE w:val="0"/>
        <w:ind w:firstLine="709"/>
        <w:jc w:val="both"/>
      </w:pPr>
      <w:r w:rsidRPr="00200F1E">
        <w:t>3.5. </w:t>
      </w:r>
      <w:r w:rsidR="00E11902" w:rsidRPr="00200F1E">
        <w:t xml:space="preserve">Принятие новых программ или корректировка утвержденных программ в течение текущего финансового года, приводящие к увеличению расходов местного бюджета, осуществляются после внесения соответствующих изменений в решение Думы Кривошеинского района о бюджете на очередной финансовый год. </w:t>
      </w:r>
    </w:p>
    <w:p w:rsidR="00375A92" w:rsidRPr="00200F1E" w:rsidRDefault="005162C9" w:rsidP="004A60D0">
      <w:pPr>
        <w:autoSpaceDE w:val="0"/>
        <w:ind w:firstLine="709"/>
        <w:jc w:val="both"/>
      </w:pPr>
      <w:r w:rsidRPr="00200F1E">
        <w:t>3.6. </w:t>
      </w:r>
      <w:r w:rsidR="00375A92" w:rsidRPr="00200F1E">
        <w:t>М</w:t>
      </w:r>
      <w:r w:rsidR="00375A92" w:rsidRPr="00200F1E">
        <w:rPr>
          <w:bCs/>
        </w:rPr>
        <w:t xml:space="preserve">униципальные программы подлежат приведению в соответствие с решением Думы Кривошеинского района о бюджете Муниципального образования Кривошеинский район </w:t>
      </w:r>
      <w:r w:rsidR="00375A92" w:rsidRPr="00200F1E">
        <w:t>на очередной финансовый год и плановый период в срок</w:t>
      </w:r>
      <w:r w:rsidR="00375A92" w:rsidRPr="00200F1E">
        <w:rPr>
          <w:bCs/>
        </w:rPr>
        <w:t>, установленный статьей 179 Бюджетного Кодекса Российской Федерации</w:t>
      </w:r>
      <w:r w:rsidR="00375A92" w:rsidRPr="00200F1E">
        <w:rPr>
          <w:i/>
        </w:rPr>
        <w:t xml:space="preserve"> (в редакции постановлений Администрации Кривошеинского района от 22.05.2015 №226)</w:t>
      </w:r>
    </w:p>
    <w:p w:rsidR="00E11902" w:rsidRPr="00200F1E" w:rsidRDefault="004A60D0" w:rsidP="004A60D0">
      <w:pPr>
        <w:autoSpaceDE w:val="0"/>
        <w:spacing w:before="240" w:after="120"/>
        <w:jc w:val="center"/>
        <w:rPr>
          <w:b/>
        </w:rPr>
      </w:pPr>
      <w:r>
        <w:rPr>
          <w:b/>
        </w:rPr>
        <w:t>4. </w:t>
      </w:r>
      <w:r w:rsidR="00E11902" w:rsidRPr="00200F1E">
        <w:rPr>
          <w:b/>
        </w:rPr>
        <w:t>Порядок финансирования программ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4.1. </w:t>
      </w:r>
      <w:r w:rsidR="00E11902" w:rsidRPr="00200F1E">
        <w:t xml:space="preserve">Для включения программ в проект перечня программ на очередной финансовый год, Заказчик программы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проект бюджетной </w:t>
      </w:r>
      <w:hyperlink r:id="rId14" w:history="1">
        <w:r w:rsidR="00E11902" w:rsidRPr="00200F1E">
          <w:rPr>
            <w:rStyle w:val="a4"/>
            <w:color w:val="000000"/>
          </w:rPr>
          <w:t>заявки</w:t>
        </w:r>
      </w:hyperlink>
      <w:r w:rsidR="00E11902" w:rsidRPr="00200F1E">
        <w:t xml:space="preserve"> по программе, предлагаемой к финансированию в очередном финансовом году, в </w:t>
      </w:r>
      <w:r w:rsidR="00E11902" w:rsidRPr="00200F1E">
        <w:rPr>
          <w:bCs/>
        </w:rPr>
        <w:t>Управление финансов</w:t>
      </w:r>
      <w:r w:rsidR="00E11902" w:rsidRPr="00200F1E">
        <w:t xml:space="preserve"> Администрации Кривошеинского района,  согласно приложению №4 к настоящему Порядку. 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 xml:space="preserve">Срок представления бюджетных заявок -  в соответствии с распоряжением Администрации Кривошеинского района о разработке проекта бюджета на очередной финансовый год (очередной финансовый год и плановый период). 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 xml:space="preserve">Ведущий специалист по экономической политике и целевым программам Администрации Кривошеинского района формирует сводный </w:t>
      </w:r>
      <w:hyperlink r:id="rId15" w:history="1">
        <w:r w:rsidRPr="00200F1E">
          <w:rPr>
            <w:rStyle w:val="a4"/>
            <w:color w:val="000000"/>
          </w:rPr>
          <w:t>перечень</w:t>
        </w:r>
      </w:hyperlink>
      <w:r w:rsidR="0015778D">
        <w:t xml:space="preserve"> </w:t>
      </w:r>
      <w:r w:rsidRPr="00200F1E">
        <w:t>программ муниципального образования Кривошеинский район из числа утвержденных программ, в срок до 1.10 текущего года предоставляет в Управление финансов Администрации Кривошеинского района, по установленной форме согласно приложению №</w:t>
      </w:r>
      <w:r w:rsidR="0015778D">
        <w:t> </w:t>
      </w:r>
      <w:r w:rsidRPr="00200F1E">
        <w:t>5 к настоящему Порядку.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4.2. </w:t>
      </w:r>
      <w:r w:rsidR="00E11902" w:rsidRPr="00200F1E">
        <w:t xml:space="preserve">При разработке проекта бюджета объемы финансирования утвержденных программ на очередной финансовый год (очередной финансовый год и плановый период) могут уточняться с учетом возможностей местного бюджета. 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4.3.</w:t>
      </w:r>
      <w:r w:rsidR="005162C9" w:rsidRPr="00200F1E">
        <w:t> </w:t>
      </w:r>
      <w:r w:rsidRPr="00200F1E">
        <w:t>Финансирование программ производится в пределах средств, предусмотренных решением Думы Кривошеинского р</w:t>
      </w:r>
      <w:bookmarkStart w:id="0" w:name="_GoBack"/>
      <w:bookmarkEnd w:id="0"/>
      <w:r w:rsidRPr="00200F1E">
        <w:t>айона о бюджете на очередной финансовый год, но не выше фактически выполненных работ.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4.4. </w:t>
      </w:r>
      <w:r w:rsidR="00E11902" w:rsidRPr="00200F1E">
        <w:t>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рамках утвержденных объемов бюджетных ассигнований.</w:t>
      </w:r>
    </w:p>
    <w:p w:rsidR="00E11902" w:rsidRPr="00200F1E" w:rsidRDefault="008A4843" w:rsidP="004A60D0">
      <w:pPr>
        <w:autoSpaceDE w:val="0"/>
        <w:ind w:firstLine="709"/>
        <w:jc w:val="both"/>
      </w:pPr>
      <w:r w:rsidRPr="00200F1E">
        <w:t>4.</w:t>
      </w:r>
      <w:r w:rsidR="005162C9" w:rsidRPr="00200F1E">
        <w:t>5. </w:t>
      </w:r>
      <w:r w:rsidR="00E11902" w:rsidRPr="00200F1E">
        <w:t>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области.</w:t>
      </w:r>
    </w:p>
    <w:p w:rsidR="008A4843" w:rsidRPr="00200F1E" w:rsidRDefault="008A4843" w:rsidP="004A60D0">
      <w:pPr>
        <w:autoSpaceDE w:val="0"/>
        <w:ind w:firstLine="709"/>
        <w:jc w:val="both"/>
      </w:pPr>
      <w:r w:rsidRPr="00200F1E">
        <w:t>Заказчик программы для получения субсидий из федерального и областного бюджетов на осуществление капитального ремонта и бюджетных инвестиций в объекты муниципальной собственности (далее - субсидии) направляет бюджетную заявку по форме, утвержденной постановлением Администрации Томской</w:t>
      </w:r>
      <w:r w:rsidR="002E7E4D">
        <w:t xml:space="preserve"> области </w:t>
      </w:r>
      <w:r w:rsidR="002E7E4D" w:rsidRPr="00584411">
        <w:t>от 5 сентября 2019 г. N 313а «Об утверждении порядка принятия решений о разработке государственных программ Томской области, их формирования и реализации»</w:t>
      </w:r>
      <w:r w:rsidR="004A60D0">
        <w:t xml:space="preserve">, </w:t>
      </w:r>
      <w:r w:rsidRPr="00200F1E">
        <w:t>главному распорядителю средств областного бюджета в срок до 1 апреля текущего финансового года</w:t>
      </w:r>
      <w:r w:rsidR="00893052">
        <w:t>.</w:t>
      </w:r>
    </w:p>
    <w:p w:rsidR="00E11902" w:rsidRPr="00200F1E" w:rsidRDefault="00E11902" w:rsidP="004A60D0">
      <w:pPr>
        <w:autoSpaceDE w:val="0"/>
        <w:spacing w:before="240" w:after="120"/>
        <w:ind w:firstLine="540"/>
        <w:jc w:val="center"/>
        <w:rPr>
          <w:b/>
        </w:rPr>
      </w:pPr>
      <w:r w:rsidRPr="00200F1E">
        <w:rPr>
          <w:b/>
        </w:rPr>
        <w:t>5. Порядок реализации программ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5.1. </w:t>
      </w:r>
      <w:r w:rsidR="00E11902" w:rsidRPr="00200F1E">
        <w:t>Реализация программных мероприятий осуществляется путем совместной деятельности Заказчика и Исполнителей программы.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Реализация программы представляет собой фактическое осуществление мероприятий, предусмотренных в программе в соответствии с утвержденным перечнем мероприятий и бюджетной заявкой, а также текущий мониторинг и контроль за</w:t>
      </w:r>
      <w:r w:rsidR="00D2388A">
        <w:t xml:space="preserve"> </w:t>
      </w:r>
      <w:r w:rsidRPr="00200F1E">
        <w:t>реализаци</w:t>
      </w:r>
      <w:r w:rsidR="00D2388A">
        <w:t>е</w:t>
      </w:r>
      <w:r w:rsidRPr="00200F1E">
        <w:t>й мероприятий программы.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5.2. </w:t>
      </w:r>
      <w:r w:rsidR="00E11902" w:rsidRPr="00200F1E">
        <w:t>Закупки и поставки продукции (товаров, работ и услуг), осуществляемые при реализации программы, проводятся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953C31" w:rsidRPr="00200F1E" w:rsidRDefault="004A60D0" w:rsidP="004A60D0">
      <w:pPr>
        <w:autoSpaceDE w:val="0"/>
        <w:spacing w:before="240" w:after="120"/>
        <w:jc w:val="center"/>
        <w:rPr>
          <w:b/>
        </w:rPr>
      </w:pPr>
      <w:r>
        <w:rPr>
          <w:b/>
        </w:rPr>
        <w:t>6. </w:t>
      </w:r>
      <w:r w:rsidR="00953C31" w:rsidRPr="00200F1E">
        <w:rPr>
          <w:b/>
        </w:rPr>
        <w:t>Мониторинг и оценка эффективности реализации программ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6.1. </w:t>
      </w:r>
      <w:r w:rsidR="00953C31" w:rsidRPr="00200F1E">
        <w:t>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6.2. </w:t>
      </w:r>
      <w:r w:rsidR="00953C31" w:rsidRPr="00200F1E">
        <w:t>Контроль за реализацией утвержденных программ возлагается на должностных лиц, курирующих соответствующую сферу деятельности.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6.3. </w:t>
      </w:r>
      <w:r w:rsidR="00953C31" w:rsidRPr="00200F1E">
        <w:t>Ежеквартально до 15 числа месяца, следующего за отчетным к</w:t>
      </w:r>
      <w:r w:rsidR="00D11DD8">
        <w:t>варталом, Заказчик представляет</w:t>
      </w:r>
      <w:r w:rsidR="00953C31" w:rsidRPr="00200F1E">
        <w:t xml:space="preserve"> отчеты о реализации программы по формам согласно </w:t>
      </w:r>
      <w:hyperlink r:id="rId16" w:history="1">
        <w:r w:rsidR="00D11DD8">
          <w:rPr>
            <w:rStyle w:val="a4"/>
            <w:color w:val="000000"/>
          </w:rPr>
          <w:t>приложениям № </w:t>
        </w:r>
        <w:r w:rsidR="00953C31" w:rsidRPr="00200F1E">
          <w:rPr>
            <w:rStyle w:val="a4"/>
            <w:color w:val="000000"/>
          </w:rPr>
          <w:t>6</w:t>
        </w:r>
      </w:hyperlink>
      <w:r w:rsidR="00D11DD8">
        <w:rPr>
          <w:color w:val="000000"/>
        </w:rPr>
        <w:t xml:space="preserve"> и</w:t>
      </w:r>
      <w:r w:rsidR="00953C31" w:rsidRPr="00200F1E">
        <w:rPr>
          <w:color w:val="000000"/>
        </w:rPr>
        <w:t xml:space="preserve"> </w:t>
      </w:r>
      <w:r w:rsidR="00953C31" w:rsidRPr="00560CFA">
        <w:rPr>
          <w:color w:val="000000"/>
          <w:u w:val="single"/>
        </w:rPr>
        <w:t>№</w:t>
      </w:r>
      <w:r w:rsidR="00D11DD8" w:rsidRPr="00560CFA">
        <w:rPr>
          <w:color w:val="000000"/>
          <w:u w:val="single"/>
        </w:rPr>
        <w:t> </w:t>
      </w:r>
      <w:hyperlink r:id="rId17" w:history="1">
        <w:r w:rsidR="00953C31" w:rsidRPr="00560CFA">
          <w:rPr>
            <w:rStyle w:val="a4"/>
            <w:color w:val="000000"/>
          </w:rPr>
          <w:t>7</w:t>
        </w:r>
      </w:hyperlink>
      <w:r w:rsidR="00953C31" w:rsidRPr="00200F1E">
        <w:t xml:space="preserve"> к настоящему Порядку ведущему специалисту по экономической политике и це</w:t>
      </w:r>
      <w:r w:rsidR="00D11DD8">
        <w:t xml:space="preserve">левым программам Администрации </w:t>
      </w:r>
      <w:r w:rsidR="00953C31" w:rsidRPr="00200F1E">
        <w:t>Кривошеинского района.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6.4. </w:t>
      </w:r>
      <w:r w:rsidR="00953C31" w:rsidRPr="00200F1E">
        <w:t>На основании отчётности Заказчика ведущий специалист по экономической политике и це</w:t>
      </w:r>
      <w:r w:rsidR="00D11DD8">
        <w:t xml:space="preserve">левым программам Администрации Кривошеинского района, </w:t>
      </w:r>
      <w:r w:rsidR="00953C31" w:rsidRPr="00200F1E">
        <w:t>готовит Сводный годовой доклад о ходе реализации и оценке эффективности муниципальных программ муниципального образования Кривошеинский район по следующим направлениям: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а) </w:t>
      </w:r>
      <w:r w:rsidR="00953C31" w:rsidRPr="00200F1E">
        <w:t>достижение запланированных на соответствующий период времени результатов выполнения программ;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б) </w:t>
      </w:r>
      <w:r w:rsidR="00953C31" w:rsidRPr="00200F1E">
        <w:t>характеристика факторов, повлиявших на отклонение фактических результатов выполнения программ от запланированных;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в) </w:t>
      </w:r>
      <w:r w:rsidR="00953C31" w:rsidRPr="00200F1E">
        <w:t xml:space="preserve">оценка эффективности реализации программ производится в соответствии </w:t>
      </w:r>
      <w:r w:rsidR="00953C31" w:rsidRPr="00200F1E">
        <w:rPr>
          <w:color w:val="000000"/>
        </w:rPr>
        <w:t>с</w:t>
      </w:r>
      <w:r w:rsidR="00D11DD8">
        <w:rPr>
          <w:color w:val="000000"/>
        </w:rPr>
        <w:t xml:space="preserve"> </w:t>
      </w:r>
      <w:hyperlink r:id="rId18" w:history="1">
        <w:r w:rsidR="00953C31" w:rsidRPr="00200F1E">
          <w:rPr>
            <w:rStyle w:val="a4"/>
            <w:color w:val="000000"/>
          </w:rPr>
          <w:t>разделом</w:t>
        </w:r>
      </w:hyperlink>
      <w:r w:rsidR="00953C31" w:rsidRPr="00200F1E">
        <w:rPr>
          <w:color w:val="000000"/>
        </w:rPr>
        <w:t xml:space="preserve"> 7</w:t>
      </w:r>
      <w:r w:rsidR="00953C31" w:rsidRPr="00200F1E">
        <w:t xml:space="preserve"> настоящего Порядка;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г) </w:t>
      </w:r>
      <w:r w:rsidR="00953C31" w:rsidRPr="00200F1E">
        <w:t>предложения по дальнейшей реализации, изменению, прекращению действия программ.</w:t>
      </w:r>
    </w:p>
    <w:p w:rsidR="00953C31" w:rsidRPr="00200F1E" w:rsidRDefault="00953C31" w:rsidP="004A60D0">
      <w:pPr>
        <w:autoSpaceDE w:val="0"/>
        <w:ind w:firstLine="709"/>
        <w:jc w:val="both"/>
      </w:pPr>
      <w:r w:rsidRPr="00200F1E">
        <w:t>Отчеты о реализации программ за год представляются не позднее 1 февраля года, следующего за отчетным, с приложением пояснительной записки о причинах превышения (уменьшения) фактических значений показателей целей и задач муниципальной программы над плановыми значениями, несоответствия объемов привлеченных финансовых средств плановым объемам по источникам финансирования</w:t>
      </w:r>
      <w:r w:rsidR="00560CFA">
        <w:t xml:space="preserve"> согласно </w:t>
      </w:r>
      <w:r w:rsidR="00560CFA" w:rsidRPr="00560CFA">
        <w:rPr>
          <w:u w:val="single"/>
        </w:rPr>
        <w:t>приложениям № 7</w:t>
      </w:r>
      <w:r w:rsidR="00560CFA">
        <w:t xml:space="preserve"> и </w:t>
      </w:r>
      <w:r w:rsidR="00560CFA" w:rsidRPr="00560CFA">
        <w:rPr>
          <w:u w:val="single"/>
        </w:rPr>
        <w:t>№ 9</w:t>
      </w:r>
      <w:r w:rsidR="00560CFA">
        <w:t xml:space="preserve"> к настоящему Порядку.</w:t>
      </w:r>
    </w:p>
    <w:p w:rsidR="00953C31" w:rsidRPr="00200F1E" w:rsidRDefault="00953C31" w:rsidP="004A60D0">
      <w:pPr>
        <w:autoSpaceDE w:val="0"/>
        <w:ind w:firstLine="709"/>
        <w:jc w:val="both"/>
      </w:pPr>
      <w:r w:rsidRPr="00200F1E">
        <w:t>Одновременно с предоставлением отчетов о реализации программ за год кураторы муниципальных программ направляют Первому заместителю Главы Кривошеинского района предложения о внесении изменений в перечень муниципальных программ муниципального образования Кривошеинский район.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6.5. </w:t>
      </w:r>
      <w:r w:rsidR="00953C31" w:rsidRPr="00200F1E">
        <w:t>Сводный годовой доклад о ходе реализации и оценке эффективности муниципальных программ муниципального образования Кривошеинский район представляется Первому заместителю Главы Кривошеинского района и направляется в Управление финансов Администрации Кривошеинского района в срок до 1 марта года, следующего за отчетным.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6.6. </w:t>
      </w:r>
      <w:r w:rsidR="00953C31" w:rsidRPr="00200F1E">
        <w:t>При несоответствии фактических р</w:t>
      </w:r>
      <w:r w:rsidR="00DF42D7">
        <w:t xml:space="preserve">езультатов выполнения программ </w:t>
      </w:r>
      <w:r w:rsidR="00953C31" w:rsidRPr="00200F1E">
        <w:t>утвержденным целевым индикаторам и показателям эффективности, объемам финансирования программ из иных источнико</w:t>
      </w:r>
      <w:r w:rsidR="004A60D0">
        <w:t xml:space="preserve">в должностное лицо, курирующее </w:t>
      </w:r>
      <w:r w:rsidR="00953C31" w:rsidRPr="00200F1E">
        <w:t>соответствую</w:t>
      </w:r>
      <w:r w:rsidR="004A60D0">
        <w:t xml:space="preserve">щую сферу деятельности, вносит </w:t>
      </w:r>
      <w:r w:rsidR="00953C31" w:rsidRPr="00200F1E">
        <w:t>предложения: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1) </w:t>
      </w:r>
      <w:r w:rsidR="00953C31" w:rsidRPr="00200F1E">
        <w:t>о корректировке целей, задач, показателей и сроках реализации программы, перечня программных мероприятий;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2) </w:t>
      </w:r>
      <w:r w:rsidR="00953C31" w:rsidRPr="00200F1E">
        <w:t>об изменении форм и методов управления реализацией программы;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4) </w:t>
      </w:r>
      <w:r w:rsidR="00953C31" w:rsidRPr="00200F1E">
        <w:t>о сокращении финансирования программы за счет средств местного бюджета на очередной финансовый год;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5) </w:t>
      </w:r>
      <w:r w:rsidR="00953C31" w:rsidRPr="00200F1E">
        <w:t>о досрочном прекращении реализации программы.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6.7. </w:t>
      </w:r>
      <w:r w:rsidR="00953C31" w:rsidRPr="00200F1E">
        <w:t>Отчеты о реализации программ включаются в виде приложений к годовой и квартальной отчетности об исполнении бюджета.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6.8. </w:t>
      </w:r>
      <w:r w:rsidR="00953C31" w:rsidRPr="00200F1E">
        <w:t>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953C31" w:rsidRPr="00200F1E" w:rsidRDefault="00953C31" w:rsidP="00B13BB4">
      <w:pPr>
        <w:autoSpaceDE w:val="0"/>
        <w:spacing w:before="240" w:after="120"/>
        <w:jc w:val="center"/>
        <w:rPr>
          <w:b/>
        </w:rPr>
      </w:pPr>
      <w:r w:rsidRPr="00200F1E">
        <w:rPr>
          <w:b/>
        </w:rPr>
        <w:t>7.</w:t>
      </w:r>
      <w:r w:rsidR="00D41F43">
        <w:rPr>
          <w:b/>
        </w:rPr>
        <w:t> </w:t>
      </w:r>
      <w:r w:rsidRPr="00200F1E">
        <w:rPr>
          <w:b/>
        </w:rPr>
        <w:t>Оценка эффективности программы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7.1.</w:t>
      </w:r>
      <w:r w:rsidR="005162C9" w:rsidRPr="00200F1E">
        <w:t> </w:t>
      </w:r>
      <w:r w:rsidRPr="00200F1E">
        <w:t>Оценка эффективности реализации программы осуществляется по итогам ее реализации за отчетный год и в целом за весь период реализации на основе отчетов, предоставляемых Заказчиком программы по установленной форме.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Оценку эффективности реализации программы проводит ведущий специалист по экономической  политике и целевым программам Администрации</w:t>
      </w:r>
      <w:r w:rsidRPr="00200F1E">
        <w:rPr>
          <w:bCs/>
        </w:rPr>
        <w:t xml:space="preserve"> Кривошеинского района </w:t>
      </w:r>
      <w:r w:rsidRPr="00200F1E">
        <w:t>в срок до 1 марта года, следующего за отчетным.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7.2. </w:t>
      </w:r>
      <w:r w:rsidR="00953C31" w:rsidRPr="00200F1E">
        <w:t>Оценка эффективности реализации программ осуществляется на предмет: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соответствия объемов привлеченных финансовых средств плановым объемам по источникам финансирования;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достижения запланированных целевых индикаторов (показателей) программы;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эффективности расходования бюджетных средств.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 xml:space="preserve">Оценка эффективности реализации программы проводится с использованием следующих </w:t>
      </w:r>
      <w:hyperlink r:id="rId19" w:history="1">
        <w:r w:rsidRPr="00200F1E">
          <w:rPr>
            <w:rStyle w:val="a4"/>
            <w:color w:val="000000"/>
          </w:rPr>
          <w:t>критериев</w:t>
        </w:r>
      </w:hyperlink>
      <w:r w:rsidRPr="00200F1E">
        <w:t xml:space="preserve"> с присвоенными им весовыми коэффициентами, согласно приложению 8 к настоящему порядку: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сводный коэффициент результативности - 0,2;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коэффициент эффективности механизма реализации программы - 0,2;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коэффициент эффективности вложения бюджетных средств - 0,15;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коэффициент качества контроля - 0,1;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коэффициент достижения целей - 0,35.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Достижения критерия оцениваются в баллах.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Значение интегрального показателя оценки эффективности реализации программы R определяется суммой баллов по каждому критерию, умноженному на весовой коэффициент.</w:t>
      </w:r>
    </w:p>
    <w:p w:rsidR="00953C31" w:rsidRPr="00200F1E" w:rsidRDefault="00953C31" w:rsidP="00D41F43">
      <w:pPr>
        <w:autoSpaceDE w:val="0"/>
        <w:spacing w:before="120" w:after="120"/>
        <w:jc w:val="center"/>
      </w:pPr>
      <w:r w:rsidRPr="00200F1E">
        <w:t>R = SUM (BiYi)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По значению интегрального показателя эффективности реализации программы R присваивается одна из следующих степеней эффективности: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эффективная (R &gt;= 2,0);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низкоэффективная (2,0 &gt; R &gt;= 1,0);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953C31" w:rsidRPr="00200F1E">
        <w:t>неэффективная (R &lt; 1,0).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В рамках оценки эффективности ведущий специалист по экономической  политике и целевым программам Администрации</w:t>
      </w:r>
      <w:r w:rsidRPr="00200F1E">
        <w:rPr>
          <w:bCs/>
        </w:rPr>
        <w:t xml:space="preserve"> Кривошеинского района </w:t>
      </w:r>
      <w:r w:rsidRPr="00200F1E">
        <w:t>составляет рейтинг эффективности муниципальных программ в соответствии с присвоенной степенью эффективности в порядке убывания.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Результаты оценки эффективности муниципальных программ муниципального образования Кривошеинский район ведущий специалист по экономической политике и целевым программам Администрации</w:t>
      </w:r>
      <w:r w:rsidRPr="00200F1E">
        <w:rPr>
          <w:bCs/>
        </w:rPr>
        <w:t xml:space="preserve"> Кривошеинского района направляет кураторам муниципальн</w:t>
      </w:r>
      <w:r w:rsidR="005162C9" w:rsidRPr="00200F1E">
        <w:rPr>
          <w:bCs/>
        </w:rPr>
        <w:t xml:space="preserve">ых программ в срок до 30 марта </w:t>
      </w:r>
      <w:r w:rsidRPr="00200F1E">
        <w:t>года, следующего за отчетным.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Ведущ</w:t>
      </w:r>
      <w:r w:rsidR="00D41F43">
        <w:t xml:space="preserve">ий специалист по экономической </w:t>
      </w:r>
      <w:r w:rsidRPr="00200F1E">
        <w:t>политике и целевым программам Администрации</w:t>
      </w:r>
      <w:r w:rsidRPr="00200F1E">
        <w:rPr>
          <w:bCs/>
        </w:rPr>
        <w:t xml:space="preserve"> Кривошеинского района составляет пояснительную записку по итогам анализа результатов оценки эффективности муниципальных программ и направляет в </w:t>
      </w:r>
      <w:r w:rsidRPr="00200F1E">
        <w:t>Управление финансов Администрации Кривошеинского района в срок до 12 апреля года, следующего за отчетным.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Предложения о разработке муниципальной программы, предложения о внесении изменений в утвержденные муниципальные программы по итогам оценки эффективности их реализации за отчетный финансовый год, согласованные с Первым заместителем Главы Кривошеинского района, сформированные на основе обоснований бюджетных ассигнований на очередной финансовый год и плановый период кураторы муниципальных программ направляют в Управление финансов Администрации Кривошеинского района и ведущему специалисту</w:t>
      </w:r>
      <w:r w:rsidR="00D41F43">
        <w:t xml:space="preserve"> по экономической </w:t>
      </w:r>
      <w:r w:rsidRPr="00200F1E">
        <w:t>политике и целевым программам Администрации</w:t>
      </w:r>
      <w:r w:rsidRPr="00200F1E">
        <w:rPr>
          <w:bCs/>
        </w:rPr>
        <w:t xml:space="preserve"> Кривошеинского района в срок до 15 сентября</w:t>
      </w:r>
      <w:r w:rsidRPr="00200F1E">
        <w:t xml:space="preserve"> года, следующего за отчетным.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Оценка эффективности реализации программы в целом за весь период реализации осуществляется аналогично оценке эффективности реализации программы за отчетный год.</w:t>
      </w:r>
    </w:p>
    <w:p w:rsidR="00953C31" w:rsidRPr="00200F1E" w:rsidRDefault="00953C31" w:rsidP="00FD77EE">
      <w:pPr>
        <w:autoSpaceDE w:val="0"/>
        <w:ind w:firstLine="540"/>
        <w:jc w:val="both"/>
      </w:pPr>
    </w:p>
    <w:p w:rsidR="005162C9" w:rsidRPr="00200F1E" w:rsidRDefault="005162C9">
      <w:r w:rsidRPr="00200F1E">
        <w:br w:type="page"/>
      </w:r>
    </w:p>
    <w:p w:rsidR="005162C9" w:rsidRPr="00200F1E" w:rsidRDefault="005162C9" w:rsidP="005162C9">
      <w:pPr>
        <w:ind w:left="6236"/>
      </w:pPr>
      <w:r w:rsidRPr="00200F1E">
        <w:t>Приложение №</w:t>
      </w:r>
      <w:r w:rsidR="003F67BE">
        <w:t> </w:t>
      </w:r>
      <w:r w:rsidRPr="00200F1E">
        <w:t>1</w:t>
      </w:r>
    </w:p>
    <w:p w:rsidR="005162C9" w:rsidRPr="00200F1E" w:rsidRDefault="005162C9" w:rsidP="005162C9">
      <w:pPr>
        <w:autoSpaceDE w:val="0"/>
        <w:ind w:left="6236"/>
        <w:rPr>
          <w:bCs/>
        </w:rPr>
      </w:pPr>
      <w:r w:rsidRPr="00200F1E">
        <w:rPr>
          <w:bCs/>
        </w:rPr>
        <w:t xml:space="preserve">к </w:t>
      </w:r>
      <w:r w:rsidRPr="004F7B91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5162C9" w:rsidRPr="00200F1E" w:rsidRDefault="005162C9" w:rsidP="00860D5B">
      <w:pPr>
        <w:autoSpaceDE w:val="0"/>
        <w:jc w:val="center"/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ПАСПОРТ</w:t>
      </w:r>
    </w:p>
    <w:p w:rsidR="00E11902" w:rsidRPr="00200F1E" w:rsidRDefault="005162C9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11902" w:rsidRPr="00200F1E">
        <w:rPr>
          <w:rFonts w:ascii="Times New Roman" w:hAnsi="Times New Roman" w:cs="Times New Roman"/>
          <w:sz w:val="24"/>
          <w:szCs w:val="24"/>
        </w:rPr>
        <w:t>ПРОГРАММЫ</w:t>
      </w:r>
    </w:p>
    <w:p w:rsidR="00E11902" w:rsidRPr="00200F1E" w:rsidRDefault="00E11902" w:rsidP="00FD77EE">
      <w:pPr>
        <w:autoSpaceDE w:val="0"/>
        <w:jc w:val="center"/>
      </w:pPr>
      <w:r w:rsidRPr="00200F1E">
        <w:t>____________________________________________</w:t>
      </w:r>
    </w:p>
    <w:p w:rsidR="00E11902" w:rsidRPr="00200F1E" w:rsidRDefault="00E11902" w:rsidP="00697FB3">
      <w:pPr>
        <w:autoSpaceDE w:val="0"/>
        <w:spacing w:after="120"/>
        <w:jc w:val="center"/>
      </w:pPr>
      <w:r w:rsidRPr="00200F1E">
        <w:rPr>
          <w:sz w:val="20"/>
        </w:rPr>
        <w:t>(название муниципальной программы)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64"/>
        <w:gridCol w:w="4112"/>
        <w:gridCol w:w="867"/>
        <w:gridCol w:w="867"/>
        <w:gridCol w:w="867"/>
        <w:gridCol w:w="869"/>
      </w:tblGrid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200F1E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нормативного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акта или иного документа, 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поручившего разработку проекта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200F1E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(подпрограмм) 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Перечень основных задач, обеспечивающих достижение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поставленных целей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(основных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направлений) 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vMerge w:val="restart"/>
            <w:tcBorders>
              <w:lef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B3" w:rsidRPr="00200F1E" w:rsidRDefault="00697FB3" w:rsidP="005721E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&lt;*&gt; ________ тыс. руб., в т.ч. по годам реализации: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vMerge/>
            <w:tcBorders>
              <w:lef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000000"/>
              <w:bottom w:val="single" w:sz="4" w:space="0" w:color="000000"/>
            </w:tcBorders>
          </w:tcPr>
          <w:p w:rsidR="00697FB3" w:rsidRPr="00200F1E" w:rsidRDefault="00697FB3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vMerge/>
            <w:tcBorders>
              <w:lef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vMerge/>
            <w:tcBorders>
              <w:lef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vMerge/>
            <w:tcBorders>
              <w:lef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FB3" w:rsidRPr="00200F1E" w:rsidRDefault="00697FB3" w:rsidP="00697F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Кратко основные результаты (количественные или проверяемые</w:t>
            </w:r>
            <w:r w:rsidR="006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качественные итоговые пока</w:t>
            </w:r>
            <w:r w:rsidR="00697FB3">
              <w:rPr>
                <w:rFonts w:ascii="Times New Roman" w:hAnsi="Times New Roman" w:cs="Times New Roman"/>
                <w:sz w:val="24"/>
                <w:szCs w:val="24"/>
              </w:rPr>
              <w:t xml:space="preserve">затели (индикаторы) выполнения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программы, на осн</w:t>
            </w:r>
            <w:r w:rsidR="00697FB3">
              <w:rPr>
                <w:rFonts w:ascii="Times New Roman" w:hAnsi="Times New Roman" w:cs="Times New Roman"/>
                <w:sz w:val="24"/>
                <w:szCs w:val="24"/>
              </w:rPr>
              <w:t xml:space="preserve">овании которых возможна оценка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программы)</w:t>
            </w:r>
          </w:p>
        </w:tc>
      </w:tr>
      <w:tr w:rsidR="00697FB3" w:rsidRPr="00200F1E" w:rsidTr="008D649E">
        <w:trPr>
          <w:cantSplit/>
          <w:trHeight w:val="510"/>
        </w:trPr>
        <w:tc>
          <w:tcPr>
            <w:tcW w:w="13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200F1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697F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Описание схемы подбора исполнителей и координации их</w:t>
            </w:r>
            <w:r w:rsidR="006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деятельности. Методы контроля за целевым использованием финансовых ресурсов и достигнутыми результатами</w:t>
            </w:r>
          </w:p>
        </w:tc>
      </w:tr>
    </w:tbl>
    <w:p w:rsidR="00E11902" w:rsidRPr="008D649E" w:rsidRDefault="00E11902" w:rsidP="00697FB3">
      <w:pPr>
        <w:autoSpaceDE w:val="0"/>
        <w:spacing w:before="120"/>
        <w:ind w:firstLine="709"/>
        <w:jc w:val="both"/>
        <w:rPr>
          <w:sz w:val="20"/>
        </w:rPr>
      </w:pPr>
      <w:r w:rsidRPr="008D649E">
        <w:rPr>
          <w:sz w:val="20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E11902" w:rsidRPr="00200F1E" w:rsidRDefault="00E11902" w:rsidP="00FD77EE">
      <w:pPr>
        <w:sectPr w:rsidR="00E11902" w:rsidRPr="00200F1E" w:rsidSect="00FE5F8B">
          <w:headerReference w:type="default" r:id="rId20"/>
          <w:footnotePr>
            <w:pos w:val="beneathText"/>
          </w:footnotePr>
          <w:pgSz w:w="11907" w:h="16839" w:code="9"/>
          <w:pgMar w:top="567" w:right="567" w:bottom="1134" w:left="1134" w:header="567" w:footer="567" w:gutter="0"/>
          <w:pgNumType w:start="1"/>
          <w:cols w:space="720"/>
          <w:titlePg/>
          <w:docGrid w:linePitch="360"/>
        </w:sectPr>
      </w:pPr>
    </w:p>
    <w:p w:rsidR="003F67BE" w:rsidRPr="00200F1E" w:rsidRDefault="003F67BE" w:rsidP="0069344A">
      <w:pPr>
        <w:ind w:left="11169"/>
      </w:pPr>
      <w:r w:rsidRPr="00200F1E">
        <w:t>Приложение №</w:t>
      </w:r>
      <w:r>
        <w:t> 2</w:t>
      </w:r>
    </w:p>
    <w:p w:rsidR="003F67BE" w:rsidRPr="00200F1E" w:rsidRDefault="003F67BE" w:rsidP="0069344A">
      <w:pPr>
        <w:autoSpaceDE w:val="0"/>
        <w:ind w:left="11169"/>
        <w:rPr>
          <w:bCs/>
        </w:rPr>
      </w:pPr>
      <w:r w:rsidRPr="00200F1E">
        <w:rPr>
          <w:bCs/>
        </w:rPr>
        <w:t xml:space="preserve">к </w:t>
      </w:r>
      <w:r w:rsidRPr="004F7B91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3F67BE">
      <w:pPr>
        <w:autoSpaceDE w:val="0"/>
        <w:jc w:val="center"/>
      </w:pPr>
    </w:p>
    <w:p w:rsidR="00E11902" w:rsidRPr="00200F1E" w:rsidRDefault="00E11902" w:rsidP="003F67BE">
      <w:pPr>
        <w:autoSpaceDE w:val="0"/>
        <w:jc w:val="center"/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ПЕРЕЧЕНЬ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E11902" w:rsidRPr="00200F1E" w:rsidRDefault="00E11902" w:rsidP="00FD77EE">
      <w:pPr>
        <w:autoSpaceDE w:val="0"/>
        <w:jc w:val="center"/>
      </w:pPr>
      <w:r w:rsidRPr="00200F1E">
        <w:t>____________________________________________________________</w:t>
      </w:r>
    </w:p>
    <w:p w:rsidR="00E11902" w:rsidRPr="003F67BE" w:rsidRDefault="00E11902" w:rsidP="00062A04">
      <w:pPr>
        <w:autoSpaceDE w:val="0"/>
        <w:spacing w:after="120"/>
        <w:jc w:val="center"/>
        <w:rPr>
          <w:sz w:val="20"/>
        </w:rPr>
      </w:pPr>
      <w:r w:rsidRPr="003F67BE">
        <w:rPr>
          <w:sz w:val="20"/>
        </w:rPr>
        <w:t>(название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094"/>
        <w:gridCol w:w="2303"/>
        <w:gridCol w:w="1747"/>
        <w:gridCol w:w="1631"/>
        <w:gridCol w:w="1443"/>
        <w:gridCol w:w="1975"/>
        <w:gridCol w:w="1637"/>
        <w:gridCol w:w="1824"/>
      </w:tblGrid>
      <w:tr w:rsidR="00E11902" w:rsidRPr="0069344A" w:rsidTr="0069344A">
        <w:trPr>
          <w:trHeight w:val="340"/>
        </w:trPr>
        <w:tc>
          <w:tcPr>
            <w:tcW w:w="228" w:type="pct"/>
            <w:vMerge w:val="restar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№ п/п</w:t>
            </w:r>
          </w:p>
        </w:tc>
        <w:tc>
          <w:tcPr>
            <w:tcW w:w="682" w:type="pct"/>
            <w:vMerge w:val="restar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0" w:type="pct"/>
            <w:vMerge w:val="restar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Приоритетность</w:t>
            </w:r>
          </w:p>
        </w:tc>
        <w:tc>
          <w:tcPr>
            <w:tcW w:w="569" w:type="pct"/>
            <w:vMerge w:val="restar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531" w:type="pct"/>
            <w:vMerge w:val="restar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Стоимость (тыс.</w:t>
            </w:r>
            <w:r w:rsidR="00DF42D7">
              <w:rPr>
                <w:sz w:val="22"/>
                <w:szCs w:val="22"/>
              </w:rPr>
              <w:t> </w:t>
            </w:r>
            <w:r w:rsidRPr="0069344A">
              <w:rPr>
                <w:sz w:val="22"/>
                <w:szCs w:val="22"/>
              </w:rPr>
              <w:t>руб.)</w:t>
            </w:r>
          </w:p>
        </w:tc>
        <w:tc>
          <w:tcPr>
            <w:tcW w:w="1646" w:type="pct"/>
            <w:gridSpan w:val="3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" w:type="pc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Примечание</w:t>
            </w:r>
          </w:p>
        </w:tc>
      </w:tr>
      <w:tr w:rsidR="00E11902" w:rsidRPr="0069344A" w:rsidTr="0069344A">
        <w:tc>
          <w:tcPr>
            <w:tcW w:w="228" w:type="pct"/>
            <w:vMerge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Merge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3" w:type="pc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33" w:type="pc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  <w:vAlign w:val="center"/>
          </w:tcPr>
          <w:p w:rsidR="00E11902" w:rsidRPr="0069344A" w:rsidRDefault="00E11902" w:rsidP="00FD77E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E11902" w:rsidRPr="0069344A" w:rsidTr="0069344A">
        <w:tc>
          <w:tcPr>
            <w:tcW w:w="228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1 Этап</w:t>
            </w:r>
          </w:p>
        </w:tc>
        <w:tc>
          <w:tcPr>
            <w:tcW w:w="75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</w:tr>
      <w:tr w:rsidR="00E11902" w:rsidRPr="0069344A" w:rsidTr="0069344A">
        <w:tc>
          <w:tcPr>
            <w:tcW w:w="228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</w:tr>
      <w:tr w:rsidR="00E11902" w:rsidRPr="0069344A" w:rsidTr="0069344A">
        <w:tc>
          <w:tcPr>
            <w:tcW w:w="228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</w:tr>
      <w:tr w:rsidR="00E11902" w:rsidRPr="0069344A" w:rsidTr="0069344A">
        <w:tc>
          <w:tcPr>
            <w:tcW w:w="228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  <w:r w:rsidRPr="0069344A">
              <w:rPr>
                <w:sz w:val="22"/>
                <w:szCs w:val="22"/>
              </w:rPr>
              <w:t>2 Этап</w:t>
            </w:r>
          </w:p>
        </w:tc>
        <w:tc>
          <w:tcPr>
            <w:tcW w:w="75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</w:tr>
      <w:tr w:rsidR="00E11902" w:rsidRPr="0069344A" w:rsidTr="0069344A">
        <w:tc>
          <w:tcPr>
            <w:tcW w:w="228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</w:tr>
      <w:tr w:rsidR="00E11902" w:rsidRPr="0069344A" w:rsidTr="0069344A">
        <w:tc>
          <w:tcPr>
            <w:tcW w:w="228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11902" w:rsidRPr="0069344A" w:rsidRDefault="00E11902" w:rsidP="00FD77EE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9344A" w:rsidRDefault="0069344A" w:rsidP="00FD77EE">
      <w:pPr>
        <w:autoSpaceDE w:val="0"/>
        <w:sectPr w:rsidR="0069344A" w:rsidSect="00062A04">
          <w:headerReference w:type="first" r:id="rId21"/>
          <w:footnotePr>
            <w:pos w:val="beneathText"/>
          </w:footnotePr>
          <w:pgSz w:w="16840" w:h="11907" w:orient="landscape" w:code="9"/>
          <w:pgMar w:top="567" w:right="567" w:bottom="1134" w:left="1134" w:header="567" w:footer="567" w:gutter="0"/>
          <w:cols w:space="720"/>
          <w:titlePg/>
          <w:docGrid w:linePitch="360"/>
        </w:sectPr>
      </w:pPr>
    </w:p>
    <w:p w:rsidR="00092F9E" w:rsidRPr="00200F1E" w:rsidRDefault="00092F9E" w:rsidP="00092F9E">
      <w:pPr>
        <w:ind w:left="6236"/>
      </w:pPr>
      <w:r w:rsidRPr="00200F1E">
        <w:t>Приложение №</w:t>
      </w:r>
      <w:r>
        <w:t> 3</w:t>
      </w:r>
    </w:p>
    <w:p w:rsidR="00092F9E" w:rsidRPr="00200F1E" w:rsidRDefault="00092F9E" w:rsidP="00092F9E">
      <w:pPr>
        <w:autoSpaceDE w:val="0"/>
        <w:ind w:left="6236"/>
        <w:rPr>
          <w:bCs/>
        </w:rPr>
      </w:pPr>
      <w:r w:rsidRPr="00200F1E">
        <w:rPr>
          <w:bCs/>
        </w:rPr>
        <w:t xml:space="preserve">к </w:t>
      </w:r>
      <w:r w:rsidRPr="004F7B91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ИНДИКАТОРЫ ЦЕЛЕЙ И ЗАДАЧ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1902" w:rsidRPr="00200F1E" w:rsidRDefault="00E11902" w:rsidP="00FD77EE">
      <w:pPr>
        <w:autoSpaceDE w:val="0"/>
        <w:jc w:val="center"/>
      </w:pPr>
    </w:p>
    <w:p w:rsidR="00E11902" w:rsidRPr="00200F1E" w:rsidRDefault="00E11902" w:rsidP="00FD77EE">
      <w:pPr>
        <w:autoSpaceDE w:val="0"/>
        <w:jc w:val="center"/>
      </w:pPr>
      <w:r w:rsidRPr="00200F1E">
        <w:t>____________________________________________________________</w:t>
      </w:r>
    </w:p>
    <w:p w:rsidR="00E11902" w:rsidRPr="0047099A" w:rsidRDefault="00E11902" w:rsidP="00FD77EE">
      <w:pPr>
        <w:autoSpaceDE w:val="0"/>
        <w:jc w:val="center"/>
        <w:rPr>
          <w:sz w:val="20"/>
        </w:rPr>
      </w:pPr>
      <w:r w:rsidRPr="0047099A">
        <w:rPr>
          <w:sz w:val="20"/>
        </w:rPr>
        <w:t>(название муниципальной программы)</w:t>
      </w:r>
    </w:p>
    <w:p w:rsidR="00E11902" w:rsidRPr="00200F1E" w:rsidRDefault="00E11902" w:rsidP="00FD77EE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0"/>
        <w:gridCol w:w="3890"/>
        <w:gridCol w:w="1378"/>
        <w:gridCol w:w="1237"/>
        <w:gridCol w:w="1099"/>
        <w:gridCol w:w="1099"/>
        <w:gridCol w:w="1113"/>
      </w:tblGrid>
      <w:tr w:rsidR="00E11902" w:rsidRPr="00200F1E" w:rsidTr="0047099A">
        <w:trPr>
          <w:cantSplit/>
          <w:trHeight w:hRule="exact" w:val="356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11902" w:rsidRPr="00200F1E" w:rsidTr="0047099A">
        <w:trPr>
          <w:cantSplit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1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E11902" w:rsidRPr="00200F1E" w:rsidTr="0047099A">
        <w:trPr>
          <w:cantSplit/>
          <w:trHeight w:val="240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47099A">
        <w:trPr>
          <w:cantSplit/>
          <w:trHeight w:val="240"/>
        </w:trPr>
        <w:tc>
          <w:tcPr>
            <w:tcW w:w="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02" w:rsidRPr="00200F1E" w:rsidRDefault="00E11902" w:rsidP="00FD77EE">
      <w:pPr>
        <w:autoSpaceDE w:val="0"/>
        <w:jc w:val="both"/>
      </w:pPr>
    </w:p>
    <w:p w:rsidR="0047099A" w:rsidRDefault="0047099A" w:rsidP="0047099A"/>
    <w:p w:rsidR="0047099A" w:rsidRDefault="0047099A">
      <w:r>
        <w:br w:type="page"/>
      </w:r>
    </w:p>
    <w:p w:rsidR="0047099A" w:rsidRPr="00200F1E" w:rsidRDefault="0047099A" w:rsidP="0047099A">
      <w:pPr>
        <w:ind w:left="6236"/>
      </w:pPr>
      <w:r w:rsidRPr="00200F1E">
        <w:t>Приложение №</w:t>
      </w:r>
      <w:r>
        <w:t> 4</w:t>
      </w:r>
    </w:p>
    <w:p w:rsidR="0047099A" w:rsidRPr="00200F1E" w:rsidRDefault="0047099A" w:rsidP="0047099A">
      <w:pPr>
        <w:autoSpaceDE w:val="0"/>
        <w:ind w:left="6236"/>
        <w:rPr>
          <w:bCs/>
        </w:rPr>
      </w:pPr>
      <w:r w:rsidRPr="00200F1E">
        <w:rPr>
          <w:bCs/>
        </w:rPr>
        <w:t xml:space="preserve">к </w:t>
      </w:r>
      <w:r w:rsidRPr="004F7B91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470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БЮДЖЕТНАЯ ЗАЯВКА НА ФИНАНСИРОВАНИЕ ИЗ БЮДЖЕТА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1902" w:rsidRPr="00200F1E" w:rsidRDefault="00E11902" w:rsidP="00FD77EE">
      <w:pPr>
        <w:autoSpaceDE w:val="0"/>
        <w:jc w:val="both"/>
      </w:pPr>
    </w:p>
    <w:p w:rsidR="00E11902" w:rsidRPr="00200F1E" w:rsidRDefault="00E11902" w:rsidP="00FD77EE">
      <w:pPr>
        <w:autoSpaceDE w:val="0"/>
        <w:jc w:val="center"/>
      </w:pPr>
      <w:r w:rsidRPr="00200F1E">
        <w:t>____________________________________________________________</w:t>
      </w:r>
    </w:p>
    <w:p w:rsidR="00E11902" w:rsidRPr="0047099A" w:rsidRDefault="00E11902" w:rsidP="00860D5B">
      <w:pPr>
        <w:autoSpaceDE w:val="0"/>
        <w:spacing w:after="120"/>
        <w:jc w:val="center"/>
        <w:rPr>
          <w:sz w:val="20"/>
        </w:rPr>
      </w:pPr>
      <w:r w:rsidRPr="0047099A">
        <w:rPr>
          <w:sz w:val="20"/>
        </w:rPr>
        <w:t>(наименование муниципальной программы)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5293"/>
        <w:gridCol w:w="1525"/>
        <w:gridCol w:w="1525"/>
        <w:gridCol w:w="1539"/>
      </w:tblGrid>
      <w:tr w:rsidR="00E11902" w:rsidRPr="00200F1E" w:rsidTr="0047099A">
        <w:trPr>
          <w:cantSplit/>
          <w:trHeight w:hRule="exact" w:val="70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2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Объем ассигнований из местного бюджета (тыс. руб.)</w:t>
            </w:r>
          </w:p>
        </w:tc>
      </w:tr>
      <w:tr w:rsidR="00E11902" w:rsidRPr="00200F1E" w:rsidTr="00860D5B">
        <w:trPr>
          <w:cantSplit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2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860D5B">
        <w:trPr>
          <w:cantSplit/>
          <w:trHeight w:val="24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02" w:rsidRPr="00200F1E" w:rsidRDefault="00E11902" w:rsidP="00FD77EE"/>
    <w:p w:rsidR="00E11902" w:rsidRPr="00200F1E" w:rsidRDefault="00E11902" w:rsidP="00FD77EE">
      <w:r w:rsidRPr="00200F1E">
        <w:t>&lt;*&gt; Примечание: Планируется привлечение средств из других источников на реализацию муниципальной программы, всего:</w:t>
      </w:r>
      <w:r w:rsidR="0047099A">
        <w:t xml:space="preserve"> </w:t>
      </w:r>
      <w:r w:rsidRPr="00200F1E">
        <w:t>_________,</w:t>
      </w:r>
      <w:r w:rsidR="0047099A">
        <w:t xml:space="preserve"> </w:t>
      </w:r>
      <w:r w:rsidRPr="00200F1E">
        <w:t>в</w:t>
      </w:r>
      <w:r w:rsidR="0047099A">
        <w:t xml:space="preserve"> </w:t>
      </w:r>
      <w:r w:rsidRPr="00200F1E">
        <w:t>т.ч. из ___________________</w:t>
      </w:r>
      <w:r w:rsidR="0047099A">
        <w:t>_____</w:t>
      </w:r>
    </w:p>
    <w:p w:rsidR="00E11902" w:rsidRPr="00200F1E" w:rsidRDefault="00E11902" w:rsidP="00FD77EE">
      <w:r w:rsidRPr="00200F1E">
        <w:t xml:space="preserve">                                                                                             (название источника и сумма)</w:t>
      </w:r>
    </w:p>
    <w:p w:rsidR="00E11902" w:rsidRPr="00200F1E" w:rsidRDefault="00E11902" w:rsidP="00FD77EE">
      <w:pPr>
        <w:sectPr w:rsidR="00E11902" w:rsidRPr="00200F1E" w:rsidSect="00062A04">
          <w:headerReference w:type="default" r:id="rId22"/>
          <w:footnotePr>
            <w:pos w:val="beneathText"/>
          </w:footnotePr>
          <w:pgSz w:w="11907" w:h="16839" w:code="9"/>
          <w:pgMar w:top="567" w:right="567" w:bottom="1134" w:left="1134" w:header="567" w:footer="567" w:gutter="0"/>
          <w:cols w:space="720"/>
          <w:docGrid w:linePitch="360"/>
        </w:sectPr>
      </w:pPr>
    </w:p>
    <w:p w:rsidR="003C6B6A" w:rsidRPr="00200F1E" w:rsidRDefault="003C6B6A" w:rsidP="003C6B6A">
      <w:pPr>
        <w:ind w:left="11169"/>
      </w:pPr>
      <w:r w:rsidRPr="00200F1E">
        <w:t>Приложение №</w:t>
      </w:r>
      <w:r>
        <w:t> 5</w:t>
      </w:r>
    </w:p>
    <w:p w:rsidR="003C6B6A" w:rsidRPr="00200F1E" w:rsidRDefault="003C6B6A" w:rsidP="003C6B6A">
      <w:pPr>
        <w:autoSpaceDE w:val="0"/>
        <w:ind w:left="11169"/>
        <w:rPr>
          <w:bCs/>
        </w:rPr>
      </w:pPr>
      <w:r w:rsidRPr="00200F1E">
        <w:rPr>
          <w:bCs/>
        </w:rPr>
        <w:t xml:space="preserve">к </w:t>
      </w:r>
      <w:r w:rsidRPr="004F7B91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3C6B6A">
      <w:pPr>
        <w:autoSpaceDE w:val="0"/>
        <w:jc w:val="center"/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902"/>
        <w:gridCol w:w="1797"/>
        <w:gridCol w:w="1241"/>
        <w:gridCol w:w="1078"/>
        <w:gridCol w:w="1078"/>
        <w:gridCol w:w="1078"/>
        <w:gridCol w:w="1081"/>
        <w:gridCol w:w="1087"/>
        <w:gridCol w:w="1118"/>
        <w:gridCol w:w="1121"/>
        <w:gridCol w:w="1099"/>
      </w:tblGrid>
      <w:tr w:rsidR="00DF42D7" w:rsidRPr="005A570B" w:rsidTr="009C7F22">
        <w:trPr>
          <w:trHeight w:val="127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  <w:rPr>
                <w:b/>
                <w:bCs/>
              </w:rPr>
            </w:pPr>
            <w:r w:rsidRPr="005A570B">
              <w:rPr>
                <w:b/>
                <w:bCs/>
              </w:rPr>
              <w:t>ПЕРЕЧЕНЬ</w:t>
            </w:r>
            <w:r w:rsidRPr="005A570B">
              <w:rPr>
                <w:b/>
                <w:bCs/>
              </w:rPr>
              <w:br/>
              <w:t>МУНИЦИПАЛЬНЫХ ПРОГРАММ</w:t>
            </w:r>
            <w:r w:rsidRPr="005A570B">
              <w:rPr>
                <w:b/>
                <w:bCs/>
              </w:rPr>
              <w:br/>
              <w:t>АДМИНИСТРАЦИИ КРИВОШЕИНСКОГО РАЙОНА</w:t>
            </w:r>
            <w:r w:rsidRPr="005A570B">
              <w:rPr>
                <w:b/>
                <w:bCs/>
              </w:rPr>
              <w:br/>
              <w:t>на 20</w:t>
            </w:r>
            <w:r w:rsidRPr="00740B79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 </w:t>
            </w:r>
            <w:r w:rsidRPr="005A57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A570B">
              <w:rPr>
                <w:b/>
                <w:bCs/>
              </w:rPr>
              <w:t>20</w:t>
            </w:r>
            <w:r w:rsidRPr="00740B79">
              <w:rPr>
                <w:bCs/>
                <w:u w:val="single"/>
              </w:rPr>
              <w:t xml:space="preserve">  </w:t>
            </w:r>
            <w:r w:rsidRPr="005A570B">
              <w:rPr>
                <w:b/>
                <w:bCs/>
              </w:rPr>
              <w:t xml:space="preserve"> годы</w:t>
            </w:r>
          </w:p>
        </w:tc>
      </w:tr>
      <w:tr w:rsidR="00DF42D7" w:rsidRPr="005A570B" w:rsidTr="009C7F22">
        <w:trPr>
          <w:trHeight w:val="1134"/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№</w:t>
            </w:r>
            <w:r>
              <w:t xml:space="preserve"> </w:t>
            </w:r>
            <w:r w:rsidRPr="005A570B">
              <w:t>п</w:t>
            </w:r>
            <w:r>
              <w:t>/</w:t>
            </w:r>
            <w:r w:rsidRPr="005A570B">
              <w:t>п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Наименование</w:t>
            </w:r>
            <w:r>
              <w:t xml:space="preserve"> </w:t>
            </w:r>
            <w:r w:rsidRPr="005A570B">
              <w:t>программы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Реквизиты документа, утвердившего программу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План финансирования</w:t>
            </w:r>
            <w:r>
              <w:t xml:space="preserve"> </w:t>
            </w:r>
            <w:r w:rsidRPr="005A570B">
              <w:t>из бюджетов всех уровней в 20</w:t>
            </w:r>
            <w:r>
              <w:rPr>
                <w:u w:val="single"/>
              </w:rPr>
              <w:t xml:space="preserve">  </w:t>
            </w:r>
            <w:r w:rsidRPr="005A570B">
              <w:t xml:space="preserve"> году на реализацию программы (тыс. руб.)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 xml:space="preserve">Потребность в средствах по программе из </w:t>
            </w:r>
            <w:r>
              <w:t>местного бюджета</w:t>
            </w:r>
            <w:r w:rsidRPr="005A570B">
              <w:t>, (тыс. руб.)</w:t>
            </w:r>
          </w:p>
        </w:tc>
      </w:tr>
      <w:tr w:rsidR="00DF42D7" w:rsidRPr="005A570B" w:rsidTr="009C7F22">
        <w:trPr>
          <w:trHeight w:val="397"/>
          <w:jc w:val="center"/>
        </w:trPr>
        <w:tc>
          <w:tcPr>
            <w:tcW w:w="220" w:type="pct"/>
            <w:vMerge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945" w:type="pct"/>
            <w:vMerge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585" w:type="pct"/>
            <w:vMerge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Всего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ФБ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ОБ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МБ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СПБ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ВБИ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20</w:t>
            </w:r>
            <w:r>
              <w:t>__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20</w:t>
            </w:r>
            <w:r>
              <w:t>__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20</w:t>
            </w:r>
            <w:r>
              <w:t>__</w:t>
            </w:r>
          </w:p>
        </w:tc>
      </w:tr>
      <w:tr w:rsidR="00DF42D7" w:rsidRPr="005A570B" w:rsidTr="009C7F22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DF42D7" w:rsidRPr="005A570B" w:rsidRDefault="00DF42D7" w:rsidP="00DF42D7">
            <w:pPr>
              <w:ind w:firstLine="709"/>
              <w:rPr>
                <w:b/>
                <w:bCs/>
              </w:rPr>
            </w:pPr>
            <w:r w:rsidRPr="005A570B">
              <w:rPr>
                <w:b/>
                <w:bCs/>
              </w:rPr>
              <w:t>1. В сфере развития предпринимательства</w:t>
            </w:r>
          </w:p>
        </w:tc>
      </w:tr>
      <w:tr w:rsidR="00DF42D7" w:rsidRPr="005A570B" w:rsidTr="009C7F22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  <w:tr w:rsidR="00DF42D7" w:rsidRPr="005A570B" w:rsidTr="009C7F22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  <w:tr w:rsidR="00DF42D7" w:rsidRPr="005A570B" w:rsidTr="009C7F22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DF42D7" w:rsidRPr="005A570B" w:rsidRDefault="00DF42D7" w:rsidP="00DF42D7">
            <w:pPr>
              <w:ind w:firstLine="709"/>
              <w:rPr>
                <w:b/>
                <w:bCs/>
              </w:rPr>
            </w:pPr>
            <w:r w:rsidRPr="005A570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…</w:t>
            </w:r>
          </w:p>
        </w:tc>
      </w:tr>
      <w:tr w:rsidR="00DF42D7" w:rsidRPr="005A570B" w:rsidTr="009C7F22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3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  <w:tr w:rsidR="00DF42D7" w:rsidRPr="005A570B" w:rsidTr="009C7F22">
        <w:trPr>
          <w:trHeight w:val="20"/>
          <w:jc w:val="center"/>
        </w:trPr>
        <w:tc>
          <w:tcPr>
            <w:tcW w:w="22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4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</w:tbl>
    <w:p w:rsidR="00E11902" w:rsidRPr="00200F1E" w:rsidRDefault="00E11902" w:rsidP="00FD77EE">
      <w:pPr>
        <w:autoSpaceDE w:val="0"/>
        <w:jc w:val="both"/>
      </w:pPr>
    </w:p>
    <w:p w:rsidR="00E11902" w:rsidRPr="00200F1E" w:rsidRDefault="00E11902" w:rsidP="00FD77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&lt;*&gt;</w:t>
      </w:r>
      <w:r w:rsidRPr="00200F1E">
        <w:rPr>
          <w:rFonts w:ascii="Times New Roman" w:hAnsi="Times New Roman" w:cs="Times New Roman"/>
          <w:b w:val="0"/>
          <w:sz w:val="24"/>
          <w:szCs w:val="24"/>
        </w:rPr>
        <w:t>Стратегические направления социально-экономического развития муниципального образования Кривошеинский район</w:t>
      </w:r>
    </w:p>
    <w:p w:rsidR="003C6B6A" w:rsidRDefault="003C6B6A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3C6B6A" w:rsidSect="00062A04">
          <w:headerReference w:type="default" r:id="rId23"/>
          <w:headerReference w:type="first" r:id="rId24"/>
          <w:footnotePr>
            <w:pos w:val="beneathText"/>
          </w:footnotePr>
          <w:pgSz w:w="16840" w:h="11907" w:orient="landscape" w:code="9"/>
          <w:pgMar w:top="567" w:right="567" w:bottom="1134" w:left="1134" w:header="567" w:footer="567" w:gutter="0"/>
          <w:cols w:space="720"/>
          <w:titlePg/>
          <w:docGrid w:linePitch="360"/>
        </w:sectPr>
      </w:pPr>
    </w:p>
    <w:p w:rsidR="00802EE1" w:rsidRPr="00200F1E" w:rsidRDefault="00802EE1" w:rsidP="00802EE1">
      <w:pPr>
        <w:ind w:left="11169"/>
      </w:pPr>
      <w:r w:rsidRPr="00200F1E">
        <w:t>Приложение №</w:t>
      </w:r>
      <w:r>
        <w:t> 6</w:t>
      </w:r>
    </w:p>
    <w:p w:rsidR="00802EE1" w:rsidRPr="00200F1E" w:rsidRDefault="00802EE1" w:rsidP="00802EE1">
      <w:pPr>
        <w:autoSpaceDE w:val="0"/>
        <w:ind w:left="11169"/>
        <w:rPr>
          <w:bCs/>
        </w:rPr>
      </w:pPr>
      <w:r w:rsidRPr="00200F1E">
        <w:rPr>
          <w:bCs/>
        </w:rPr>
        <w:t xml:space="preserve">к </w:t>
      </w:r>
      <w:r w:rsidRPr="004F7B91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ФИНАНСОВЫЕ ПОКАЗАТЕЛИ МУНИЦИПАЛЬНОЙ ПРОГРАММЫ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11902" w:rsidRPr="00B34D10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B34D10">
        <w:rPr>
          <w:rFonts w:ascii="Times New Roman" w:hAnsi="Times New Roman" w:cs="Times New Roman"/>
          <w:b w:val="0"/>
          <w:szCs w:val="24"/>
        </w:rPr>
        <w:t>(название муниципальной программы)</w:t>
      </w:r>
    </w:p>
    <w:p w:rsidR="00E11902" w:rsidRPr="00200F1E" w:rsidRDefault="00B34D10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11902" w:rsidRPr="00200F1E">
        <w:rPr>
          <w:rFonts w:ascii="Times New Roman" w:hAnsi="Times New Roman" w:cs="Times New Roman"/>
          <w:sz w:val="24"/>
          <w:szCs w:val="24"/>
        </w:rPr>
        <w:t xml:space="preserve"> _____________________ 20___ года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D10">
        <w:rPr>
          <w:rFonts w:ascii="Times New Roman" w:hAnsi="Times New Roman" w:cs="Times New Roman"/>
          <w:b w:val="0"/>
          <w:szCs w:val="24"/>
        </w:rPr>
        <w:t>(представляется ежеквартально нарастающим итогом)</w:t>
      </w:r>
    </w:p>
    <w:p w:rsidR="00E11902" w:rsidRPr="00200F1E" w:rsidRDefault="00E11902" w:rsidP="00FD77EE">
      <w:pPr>
        <w:autoSpaceDE w:val="0"/>
        <w:autoSpaceDN w:val="0"/>
        <w:adjustRightInd w:val="0"/>
        <w:jc w:val="right"/>
      </w:pPr>
      <w:r w:rsidRPr="00200F1E"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1732"/>
        <w:gridCol w:w="1850"/>
        <w:gridCol w:w="1644"/>
        <w:gridCol w:w="1850"/>
        <w:gridCol w:w="2100"/>
        <w:gridCol w:w="1484"/>
        <w:gridCol w:w="1499"/>
        <w:gridCol w:w="1850"/>
        <w:gridCol w:w="1734"/>
      </w:tblGrid>
      <w:tr w:rsidR="00B34D10" w:rsidRPr="00200F1E" w:rsidTr="00E11902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B3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B3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="004F7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F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B34D10" w:rsidP="004F7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на начало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  <w:r w:rsidR="004F7B91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B3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B3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 в текущем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B3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5B">
              <w:rPr>
                <w:rFonts w:ascii="Times New Roman" w:hAnsi="Times New Roman" w:cs="Times New Roman"/>
                <w:sz w:val="24"/>
                <w:szCs w:val="24"/>
              </w:rPr>
              <w:t xml:space="preserve">(всего)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(гр.3+гр.6)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C1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Остаток финансирования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 планируемого объема финансирования</w:t>
            </w:r>
            <w:r w:rsidR="003A2C1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</w:t>
            </w:r>
            <w:r w:rsidR="00C13964">
              <w:rPr>
                <w:rFonts w:ascii="Times New Roman" w:hAnsi="Times New Roman" w:cs="Times New Roman"/>
                <w:sz w:val="24"/>
                <w:szCs w:val="24"/>
              </w:rPr>
              <w:t>нсовый год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964">
              <w:rPr>
                <w:rFonts w:ascii="Times New Roman" w:hAnsi="Times New Roman" w:cs="Times New Roman"/>
                <w:sz w:val="24"/>
                <w:szCs w:val="24"/>
              </w:rPr>
              <w:t>гр.4-гр.6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B3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Примечания (дебиторская/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ее причины)</w:t>
            </w:r>
          </w:p>
        </w:tc>
      </w:tr>
      <w:tr w:rsidR="00B34D10" w:rsidRPr="00200F1E" w:rsidTr="00E11902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4D10" w:rsidRPr="00200F1E" w:rsidTr="00860D5B">
        <w:trPr>
          <w:cantSplit/>
          <w:trHeight w:val="39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4F7B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3A2C1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4F7B91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10" w:rsidRPr="00200F1E" w:rsidTr="004F7B91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4F7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F7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10" w:rsidRPr="00200F1E" w:rsidTr="00860D5B">
        <w:trPr>
          <w:cantSplit/>
          <w:trHeight w:val="39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4F7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10" w:rsidRPr="00200F1E" w:rsidTr="00860D5B">
        <w:trPr>
          <w:cantSplit/>
          <w:trHeight w:val="39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4F7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10" w:rsidRPr="00200F1E" w:rsidTr="00860D5B">
        <w:trPr>
          <w:cantSplit/>
          <w:trHeight w:val="39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4F7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B3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91" w:rsidRPr="00200F1E" w:rsidTr="00860D5B">
        <w:trPr>
          <w:cantSplit/>
          <w:trHeight w:val="39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1" w:rsidRPr="00200F1E" w:rsidRDefault="004F7B91" w:rsidP="004F7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1" w:rsidRPr="00200F1E" w:rsidRDefault="004F7B91" w:rsidP="00FD77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F7B91" w:rsidRDefault="004F7B91" w:rsidP="004F7B9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  <w:sectPr w:rsidR="004F7B91" w:rsidSect="00062A04">
          <w:headerReference w:type="first" r:id="rId25"/>
          <w:footnotePr>
            <w:pos w:val="beneathText"/>
          </w:footnotePr>
          <w:pgSz w:w="16840" w:h="11907" w:orient="landscape" w:code="9"/>
          <w:pgMar w:top="567" w:right="567" w:bottom="1134" w:left="1134" w:header="567" w:footer="567" w:gutter="0"/>
          <w:cols w:space="720"/>
          <w:titlePg/>
          <w:docGrid w:linePitch="360"/>
        </w:sectPr>
      </w:pPr>
    </w:p>
    <w:p w:rsidR="000B1EBF" w:rsidRPr="00200F1E" w:rsidRDefault="000B1EBF" w:rsidP="000B1EBF">
      <w:pPr>
        <w:ind w:left="11169"/>
      </w:pPr>
      <w:r w:rsidRPr="00200F1E">
        <w:t>Приложение №</w:t>
      </w:r>
      <w:r>
        <w:t> 7</w:t>
      </w:r>
    </w:p>
    <w:p w:rsidR="000B1EBF" w:rsidRPr="00200F1E" w:rsidRDefault="000B1EBF" w:rsidP="000B1EBF">
      <w:pPr>
        <w:autoSpaceDE w:val="0"/>
        <w:ind w:left="11169"/>
        <w:rPr>
          <w:bCs/>
        </w:rPr>
      </w:pPr>
      <w:r w:rsidRPr="00200F1E">
        <w:rPr>
          <w:bCs/>
        </w:rPr>
        <w:t xml:space="preserve">к </w:t>
      </w:r>
      <w:r w:rsidRPr="00611030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FD77EE">
      <w:pPr>
        <w:autoSpaceDE w:val="0"/>
      </w:pPr>
    </w:p>
    <w:p w:rsidR="00E11902" w:rsidRPr="00200F1E" w:rsidRDefault="00E11902" w:rsidP="00FD77EE">
      <w:pPr>
        <w:autoSpaceDE w:val="0"/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ОТЧЕТ</w:t>
      </w: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E11902" w:rsidRPr="00200F1E" w:rsidRDefault="00E11902" w:rsidP="00FD77EE">
      <w:pPr>
        <w:autoSpaceDE w:val="0"/>
        <w:jc w:val="center"/>
      </w:pPr>
      <w:r w:rsidRPr="00200F1E">
        <w:t>____________________________________________________________</w:t>
      </w:r>
    </w:p>
    <w:p w:rsidR="00E11902" w:rsidRPr="000B1EBF" w:rsidRDefault="00E11902" w:rsidP="00FD77EE">
      <w:pPr>
        <w:autoSpaceDE w:val="0"/>
        <w:jc w:val="center"/>
        <w:rPr>
          <w:sz w:val="20"/>
        </w:rPr>
      </w:pPr>
      <w:r w:rsidRPr="000B1EBF">
        <w:rPr>
          <w:sz w:val="20"/>
        </w:rPr>
        <w:t>(название программы)</w:t>
      </w:r>
    </w:p>
    <w:p w:rsidR="00E11902" w:rsidRPr="00200F1E" w:rsidRDefault="00E11902" w:rsidP="00FD77EE">
      <w:pPr>
        <w:autoSpaceDE w:val="0"/>
        <w:jc w:val="center"/>
      </w:pPr>
      <w:r w:rsidRPr="00200F1E">
        <w:t>__________________________________________________</w:t>
      </w:r>
    </w:p>
    <w:p w:rsidR="00E11902" w:rsidRPr="000B1EBF" w:rsidRDefault="00E11902" w:rsidP="00FD77EE">
      <w:pPr>
        <w:autoSpaceDE w:val="0"/>
        <w:jc w:val="center"/>
        <w:rPr>
          <w:sz w:val="20"/>
        </w:rPr>
      </w:pPr>
      <w:r w:rsidRPr="000B1EBF">
        <w:rPr>
          <w:sz w:val="20"/>
        </w:rPr>
        <w:t>(Заказчик программы)</w:t>
      </w:r>
    </w:p>
    <w:p w:rsidR="00E11902" w:rsidRPr="00200F1E" w:rsidRDefault="00E11902" w:rsidP="00FD77EE">
      <w:pPr>
        <w:autoSpaceDE w:val="0"/>
        <w:jc w:val="center"/>
      </w:pPr>
      <w:r w:rsidRPr="00200F1E">
        <w:t>по состоянию на ______________________</w:t>
      </w:r>
    </w:p>
    <w:p w:rsidR="00E11902" w:rsidRPr="000B1EBF" w:rsidRDefault="00E11902" w:rsidP="000B1EBF">
      <w:pPr>
        <w:autoSpaceDE w:val="0"/>
        <w:spacing w:after="120"/>
        <w:jc w:val="center"/>
        <w:rPr>
          <w:sz w:val="20"/>
        </w:rPr>
      </w:pPr>
      <w:r w:rsidRPr="000B1EBF">
        <w:rPr>
          <w:sz w:val="20"/>
        </w:rPr>
        <w:t>(представляется ежеквартально нарастающим итогом)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4"/>
        <w:gridCol w:w="3561"/>
        <w:gridCol w:w="2818"/>
        <w:gridCol w:w="889"/>
        <w:gridCol w:w="1039"/>
        <w:gridCol w:w="1039"/>
        <w:gridCol w:w="1696"/>
        <w:gridCol w:w="1568"/>
        <w:gridCol w:w="2075"/>
      </w:tblGrid>
      <w:tr w:rsidR="00E11902" w:rsidRPr="00200F1E" w:rsidTr="00A9378A">
        <w:trPr>
          <w:cantSplit/>
          <w:trHeight w:val="340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D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3D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целей и </w:t>
            </w:r>
            <w:r w:rsidR="003D4E4A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3D4E4A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3D4E4A">
              <w:rPr>
                <w:rFonts w:ascii="Times New Roman" w:hAnsi="Times New Roman" w:cs="Times New Roman"/>
                <w:sz w:val="24"/>
                <w:szCs w:val="24"/>
              </w:rPr>
              <w:t xml:space="preserve"> (тыс. 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jc w:val="center"/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jc w:val="center"/>
            </w:pPr>
          </w:p>
        </w:tc>
        <w:tc>
          <w:tcPr>
            <w:tcW w:w="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jc w:val="center"/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jc w:val="center"/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всего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3D4E4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 всего</w:t>
            </w: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jc w:val="center"/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A9378A">
        <w:trPr>
          <w:cantSplit/>
          <w:trHeight w:val="340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78A" w:rsidRPr="00200F1E" w:rsidRDefault="00A9378A" w:rsidP="00A9378A">
      <w:pPr>
        <w:ind w:left="11169"/>
      </w:pPr>
      <w:r w:rsidRPr="00200F1E">
        <w:t>Приложение №</w:t>
      </w:r>
      <w:r>
        <w:t> 8</w:t>
      </w:r>
    </w:p>
    <w:p w:rsidR="00A9378A" w:rsidRPr="00200F1E" w:rsidRDefault="00A9378A" w:rsidP="00A9378A">
      <w:pPr>
        <w:autoSpaceDE w:val="0"/>
        <w:ind w:left="11169"/>
        <w:rPr>
          <w:bCs/>
        </w:rPr>
      </w:pPr>
      <w:r w:rsidRPr="00200F1E">
        <w:rPr>
          <w:bCs/>
        </w:rPr>
        <w:t xml:space="preserve">к </w:t>
      </w:r>
      <w:r w:rsidRPr="00D00048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E11902" w:rsidRPr="00200F1E" w:rsidRDefault="00E11902" w:rsidP="00FD77EE">
      <w:pPr>
        <w:autoSpaceDE w:val="0"/>
      </w:pPr>
    </w:p>
    <w:p w:rsidR="00E11902" w:rsidRPr="00200F1E" w:rsidRDefault="00E11902" w:rsidP="00FD77EE">
      <w:pPr>
        <w:autoSpaceDE w:val="0"/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КРИТЕРИИ ЭФФЕКТИВНОСТИ РЕАЛИЗАЦИИ</w:t>
      </w:r>
    </w:p>
    <w:p w:rsidR="00E11902" w:rsidRPr="00200F1E" w:rsidRDefault="00E11902" w:rsidP="00A9378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5"/>
        <w:gridCol w:w="3344"/>
        <w:gridCol w:w="7254"/>
        <w:gridCol w:w="1723"/>
        <w:gridCol w:w="1595"/>
        <w:gridCol w:w="898"/>
      </w:tblGrid>
      <w:tr w:rsidR="00E11902" w:rsidRPr="00200F1E" w:rsidTr="00A9378A">
        <w:trPr>
          <w:cantSplit/>
          <w:trHeight w:val="48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A9378A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Способ расчета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A9378A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Весовой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Балл,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11902" w:rsidRPr="00200F1E" w:rsidTr="00A9378A">
        <w:trPr>
          <w:cantSplit/>
          <w:trHeight w:val="240"/>
        </w:trPr>
        <w:tc>
          <w:tcPr>
            <w:tcW w:w="1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left w:val="single" w:sz="4" w:space="0" w:color="000000"/>
              <w:bottom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pct"/>
            <w:tcBorders>
              <w:left w:val="single" w:sz="4" w:space="0" w:color="000000"/>
              <w:bottom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A9378A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коэффициент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A9378A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Среднеарифметическое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значение отношений фактически достигнутых величин индикаторов к запланированным значениям индикаторов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Р&gt;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 =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Р&lt;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A9378A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E11902" w:rsidRPr="00200F1E">
              <w:rPr>
                <w:rFonts w:ascii="Times New Roman" w:hAnsi="Times New Roman" w:cs="Times New Roman"/>
                <w:sz w:val="24"/>
                <w:szCs w:val="24"/>
              </w:rPr>
              <w:t>эффективности механизма реализации программы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Отношение объема средств, фактически освоенных на реализацию программных мероприятий, к ассигнованиям,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запланированным на реализацию этих  мероприятий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Э &lt;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Э =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Э &gt;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вложения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Отношение осво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средств, привлеченных из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и бюджетов других уровней, к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объему освоенных средств  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на реализацию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02" w:rsidRPr="00200F1E" w:rsidTr="00A9378A">
        <w:trPr>
          <w:cantSplit/>
          <w:trHeight w:val="24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контроля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Отношение числа  представленных показателей отчетности к числу запрашиваемых показа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телей отчетности по реализации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 =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="00A9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цели 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Среднеарифметическое  значение отношений доли средств, освоенных при реализации программных мероприятий, к доле исполнения целевых индикаторов по этим мероприятиям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&lt;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=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902" w:rsidRPr="00200F1E" w:rsidTr="00A9378A">
        <w:trPr>
          <w:cantSplit/>
          <w:trHeight w:val="39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A9378A">
            <w:pPr>
              <w:jc w:val="center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/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/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1902" w:rsidRPr="00200F1E" w:rsidRDefault="00E11902" w:rsidP="00FD77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&gt;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A937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1902" w:rsidRDefault="00E11902" w:rsidP="00062A04">
      <w:pPr>
        <w:pStyle w:val="a3"/>
        <w:spacing w:after="0"/>
      </w:pPr>
    </w:p>
    <w:p w:rsidR="00D00048" w:rsidRPr="00200F1E" w:rsidRDefault="00D00048" w:rsidP="00D00048">
      <w:pPr>
        <w:ind w:left="11169"/>
      </w:pPr>
      <w:r w:rsidRPr="00200F1E">
        <w:t>Приложение №</w:t>
      </w:r>
      <w:r>
        <w:t> 9</w:t>
      </w:r>
    </w:p>
    <w:p w:rsidR="00D00048" w:rsidRPr="00200F1E" w:rsidRDefault="00D00048" w:rsidP="00D00048">
      <w:pPr>
        <w:autoSpaceDE w:val="0"/>
        <w:ind w:left="11169"/>
        <w:rPr>
          <w:bCs/>
        </w:rPr>
      </w:pPr>
      <w:r w:rsidRPr="00200F1E">
        <w:rPr>
          <w:bCs/>
        </w:rPr>
        <w:t xml:space="preserve">к </w:t>
      </w:r>
      <w:r w:rsidRPr="00D00048">
        <w:t>Порядк</w:t>
      </w:r>
      <w:r w:rsidRPr="00200F1E">
        <w:rPr>
          <w:bCs/>
          <w:color w:val="000000"/>
        </w:rPr>
        <w:t>у</w:t>
      </w:r>
      <w:r w:rsidRPr="00200F1E">
        <w:rPr>
          <w:bCs/>
        </w:rPr>
        <w:t xml:space="preserve"> разработки, </w:t>
      </w:r>
      <w:r w:rsidRPr="00200F1E">
        <w:t>утверждения</w:t>
      </w:r>
      <w:r w:rsidRPr="00200F1E">
        <w:rPr>
          <w:bCs/>
        </w:rPr>
        <w:t xml:space="preserve"> и реализации муниципальных программ на территории муниципального образования Кривошеинский район</w:t>
      </w:r>
    </w:p>
    <w:p w:rsidR="0050292B" w:rsidRDefault="0050292B" w:rsidP="005029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92B" w:rsidRDefault="0050292B" w:rsidP="005029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92B" w:rsidRPr="00200F1E" w:rsidRDefault="0050292B" w:rsidP="005029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ФИНАНСОВЫЕ ПОКАЗАТЕЛИ МУНИЦИПАЛЬНОЙ ПРОГРАММЫ</w:t>
      </w:r>
    </w:p>
    <w:p w:rsidR="0050292B" w:rsidRPr="00200F1E" w:rsidRDefault="0050292B" w:rsidP="005029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0292B" w:rsidRPr="00B34D10" w:rsidRDefault="0050292B" w:rsidP="0050292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  <w:r w:rsidRPr="00B34D10">
        <w:rPr>
          <w:rFonts w:ascii="Times New Roman" w:hAnsi="Times New Roman" w:cs="Times New Roman"/>
          <w:b w:val="0"/>
          <w:szCs w:val="24"/>
        </w:rPr>
        <w:t>(название муниципальной программы)</w:t>
      </w:r>
    </w:p>
    <w:p w:rsidR="0050292B" w:rsidRPr="0050292B" w:rsidRDefault="0050292B" w:rsidP="00502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200F1E">
        <w:rPr>
          <w:rFonts w:ascii="Times New Roman" w:hAnsi="Times New Roman" w:cs="Times New Roman"/>
          <w:sz w:val="24"/>
          <w:szCs w:val="24"/>
        </w:rPr>
        <w:t xml:space="preserve"> _____________________ 20___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92B">
        <w:rPr>
          <w:rFonts w:ascii="Times New Roman" w:hAnsi="Times New Roman" w:cs="Times New Roman"/>
          <w:b w:val="0"/>
          <w:sz w:val="24"/>
          <w:szCs w:val="24"/>
        </w:rPr>
        <w:t>(за 20__ год)</w:t>
      </w:r>
    </w:p>
    <w:p w:rsidR="0050292B" w:rsidRPr="00200F1E" w:rsidRDefault="0050292B" w:rsidP="0050292B">
      <w:pPr>
        <w:autoSpaceDE w:val="0"/>
        <w:autoSpaceDN w:val="0"/>
        <w:adjustRightInd w:val="0"/>
        <w:jc w:val="right"/>
      </w:pPr>
      <w:r w:rsidRPr="00200F1E">
        <w:t>(тыс. руб.)</w:t>
      </w:r>
    </w:p>
    <w:tbl>
      <w:tblPr>
        <w:tblW w:w="5152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1732"/>
        <w:gridCol w:w="1850"/>
        <w:gridCol w:w="1644"/>
        <w:gridCol w:w="1850"/>
        <w:gridCol w:w="2100"/>
        <w:gridCol w:w="1484"/>
        <w:gridCol w:w="1499"/>
        <w:gridCol w:w="1850"/>
        <w:gridCol w:w="1734"/>
      </w:tblGrid>
      <w:tr w:rsidR="0050292B" w:rsidRPr="00200F1E" w:rsidTr="006348E7">
        <w:trPr>
          <w:cantSplit/>
          <w:trHeight w:val="12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3D0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 на начало </w:t>
            </w:r>
            <w:r w:rsidR="003D0AE6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3D0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0AE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3D0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D0AE6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3D0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Освоено в </w:t>
            </w:r>
            <w:r w:rsidR="003D0AE6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1C1">
              <w:rPr>
                <w:rFonts w:ascii="Times New Roman" w:hAnsi="Times New Roman" w:cs="Times New Roman"/>
                <w:sz w:val="24"/>
                <w:szCs w:val="24"/>
              </w:rPr>
              <w:t xml:space="preserve">(всего)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(гр.3+гр.6)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3D0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Остаток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от планируемого объема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3D0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</w:t>
            </w:r>
            <w:r w:rsidR="003D0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Примечания (дебиторская/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ее причины)</w:t>
            </w:r>
          </w:p>
        </w:tc>
      </w:tr>
      <w:tr w:rsidR="0050292B" w:rsidRPr="00200F1E" w:rsidTr="006348E7">
        <w:trPr>
          <w:cantSplit/>
          <w:trHeight w:val="24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92B" w:rsidRPr="00200F1E" w:rsidTr="003D01C1">
        <w:trPr>
          <w:cantSplit/>
          <w:trHeight w:val="39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4F7B91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B" w:rsidRPr="00200F1E" w:rsidTr="006348E7">
        <w:trPr>
          <w:cantSplit/>
          <w:trHeight w:val="24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B" w:rsidRPr="00200F1E" w:rsidTr="003D01C1">
        <w:trPr>
          <w:cantSplit/>
          <w:trHeight w:val="56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B" w:rsidRPr="00200F1E" w:rsidTr="003D01C1">
        <w:trPr>
          <w:cantSplit/>
          <w:trHeight w:val="56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B" w:rsidRPr="00200F1E" w:rsidTr="003D01C1">
        <w:trPr>
          <w:cantSplit/>
          <w:trHeight w:val="56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B" w:rsidRPr="00200F1E" w:rsidTr="003D01C1">
        <w:trPr>
          <w:cantSplit/>
          <w:trHeight w:val="56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B" w:rsidRPr="00200F1E" w:rsidRDefault="0050292B" w:rsidP="006348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92B" w:rsidRPr="00200F1E" w:rsidRDefault="0050292B" w:rsidP="0050292B">
      <w:pPr>
        <w:pStyle w:val="a3"/>
        <w:spacing w:after="0"/>
      </w:pPr>
    </w:p>
    <w:sectPr w:rsidR="0050292B" w:rsidRPr="00200F1E" w:rsidSect="000B1EBF">
      <w:headerReference w:type="default" r:id="rId26"/>
      <w:pgSz w:w="16840" w:h="11907" w:orient="landscape" w:code="9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5D" w:rsidRDefault="006A545D" w:rsidP="00FE5F8B">
      <w:r>
        <w:separator/>
      </w:r>
    </w:p>
  </w:endnote>
  <w:endnote w:type="continuationSeparator" w:id="1">
    <w:p w:rsidR="006A545D" w:rsidRDefault="006A545D" w:rsidP="00FE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5D" w:rsidRDefault="006A545D" w:rsidP="00FE5F8B">
      <w:r>
        <w:separator/>
      </w:r>
    </w:p>
  </w:footnote>
  <w:footnote w:type="continuationSeparator" w:id="1">
    <w:p w:rsidR="006A545D" w:rsidRDefault="006A545D" w:rsidP="00FE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1"/>
      <w:docPartObj>
        <w:docPartGallery w:val="Page Numbers (Top of Page)"/>
        <w:docPartUnique/>
      </w:docPartObj>
    </w:sdtPr>
    <w:sdtContent>
      <w:p w:rsidR="00DF42D7" w:rsidRDefault="00B37838">
        <w:pPr>
          <w:pStyle w:val="af0"/>
          <w:jc w:val="center"/>
        </w:pPr>
        <w:fldSimple w:instr=" PAGE   \* MERGEFORMAT ">
          <w:r w:rsidR="00D01CC2">
            <w:rPr>
              <w:noProof/>
            </w:rPr>
            <w:t>2</w:t>
          </w:r>
        </w:fldSimple>
      </w:p>
    </w:sdtContent>
  </w:sdt>
  <w:p w:rsidR="00DF42D7" w:rsidRDefault="00DF42D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2"/>
      <w:docPartObj>
        <w:docPartGallery w:val="Page Numbers (Top of Page)"/>
        <w:docPartUnique/>
      </w:docPartObj>
    </w:sdtPr>
    <w:sdtContent>
      <w:p w:rsidR="00DF42D7" w:rsidRDefault="00B37838">
        <w:pPr>
          <w:pStyle w:val="af0"/>
          <w:jc w:val="center"/>
        </w:pPr>
        <w:fldSimple w:instr=" PAGE   \* MERGEFORMAT ">
          <w:r w:rsidR="00D01CC2">
            <w:rPr>
              <w:noProof/>
            </w:rPr>
            <w:t>10</w:t>
          </w:r>
        </w:fldSimple>
      </w:p>
    </w:sdtContent>
  </w:sdt>
  <w:p w:rsidR="00DF42D7" w:rsidRPr="003F67BE" w:rsidRDefault="00DF42D7" w:rsidP="003F67B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3"/>
      <w:docPartObj>
        <w:docPartGallery w:val="Page Numbers (Top of Page)"/>
        <w:docPartUnique/>
      </w:docPartObj>
    </w:sdtPr>
    <w:sdtContent>
      <w:p w:rsidR="00DF42D7" w:rsidRDefault="00B37838">
        <w:pPr>
          <w:pStyle w:val="af0"/>
          <w:jc w:val="center"/>
        </w:pPr>
        <w:fldSimple w:instr=" PAGE   \* MERGEFORMAT ">
          <w:r w:rsidR="00D01CC2">
            <w:rPr>
              <w:noProof/>
            </w:rPr>
            <w:t>12</w:t>
          </w:r>
        </w:fldSimple>
      </w:p>
    </w:sdtContent>
  </w:sdt>
  <w:p w:rsidR="00DF42D7" w:rsidRDefault="00DF42D7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7" w:rsidRDefault="00DF42D7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4"/>
      <w:docPartObj>
        <w:docPartGallery w:val="Page Numbers (Top of Page)"/>
        <w:docPartUnique/>
      </w:docPartObj>
    </w:sdtPr>
    <w:sdtContent>
      <w:p w:rsidR="00DF42D7" w:rsidRDefault="00B37838">
        <w:pPr>
          <w:pStyle w:val="af0"/>
          <w:jc w:val="center"/>
        </w:pPr>
        <w:fldSimple w:instr=" PAGE   \* MERGEFORMAT ">
          <w:r w:rsidR="00D01CC2">
            <w:rPr>
              <w:noProof/>
            </w:rPr>
            <w:t>13</w:t>
          </w:r>
        </w:fldSimple>
      </w:p>
    </w:sdtContent>
  </w:sdt>
  <w:p w:rsidR="00DF42D7" w:rsidRDefault="00DF42D7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5"/>
      <w:docPartObj>
        <w:docPartGallery w:val="Page Numbers (Top of Page)"/>
        <w:docPartUnique/>
      </w:docPartObj>
    </w:sdtPr>
    <w:sdtContent>
      <w:p w:rsidR="00DF42D7" w:rsidRDefault="00B37838">
        <w:pPr>
          <w:pStyle w:val="af0"/>
          <w:jc w:val="center"/>
        </w:pPr>
        <w:fldSimple w:instr=" PAGE   \* MERGEFORMAT ">
          <w:r w:rsidR="00D01CC2">
            <w:rPr>
              <w:noProof/>
            </w:rPr>
            <w:t>14</w:t>
          </w:r>
        </w:fldSimple>
      </w:p>
    </w:sdtContent>
  </w:sdt>
  <w:p w:rsidR="00DF42D7" w:rsidRDefault="00DF42D7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7" w:rsidRDefault="00B37838">
    <w:pPr>
      <w:pStyle w:val="af0"/>
      <w:jc w:val="center"/>
    </w:pPr>
    <w:fldSimple w:instr=" PAGE   \* MERGEFORMAT ">
      <w:r w:rsidR="00D01CC2">
        <w:rPr>
          <w:noProof/>
        </w:rPr>
        <w:t>17</w:t>
      </w:r>
    </w:fldSimple>
  </w:p>
  <w:p w:rsidR="00DF42D7" w:rsidRDefault="00DF42D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CCE00C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3A0FFD"/>
    <w:rsid w:val="000028CE"/>
    <w:rsid w:val="0000376C"/>
    <w:rsid w:val="00007092"/>
    <w:rsid w:val="00011085"/>
    <w:rsid w:val="0001209A"/>
    <w:rsid w:val="0001296D"/>
    <w:rsid w:val="00013E7D"/>
    <w:rsid w:val="000155BF"/>
    <w:rsid w:val="00015A01"/>
    <w:rsid w:val="00016C2D"/>
    <w:rsid w:val="00026852"/>
    <w:rsid w:val="00026DBA"/>
    <w:rsid w:val="000279EA"/>
    <w:rsid w:val="000311E7"/>
    <w:rsid w:val="00033235"/>
    <w:rsid w:val="00036AA9"/>
    <w:rsid w:val="00046736"/>
    <w:rsid w:val="00050A26"/>
    <w:rsid w:val="00051A0F"/>
    <w:rsid w:val="0005436A"/>
    <w:rsid w:val="00062A04"/>
    <w:rsid w:val="00062F83"/>
    <w:rsid w:val="00067868"/>
    <w:rsid w:val="00067D39"/>
    <w:rsid w:val="000747FF"/>
    <w:rsid w:val="00082946"/>
    <w:rsid w:val="00092F9E"/>
    <w:rsid w:val="0009369D"/>
    <w:rsid w:val="00094FB6"/>
    <w:rsid w:val="00097785"/>
    <w:rsid w:val="000A3110"/>
    <w:rsid w:val="000A4800"/>
    <w:rsid w:val="000A6374"/>
    <w:rsid w:val="000B03C1"/>
    <w:rsid w:val="000B101F"/>
    <w:rsid w:val="000B1EBF"/>
    <w:rsid w:val="000B5E5E"/>
    <w:rsid w:val="000B5F4E"/>
    <w:rsid w:val="000B69ED"/>
    <w:rsid w:val="000C06C2"/>
    <w:rsid w:val="000C2FE9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3310"/>
    <w:rsid w:val="0010658E"/>
    <w:rsid w:val="00110263"/>
    <w:rsid w:val="001224CD"/>
    <w:rsid w:val="0012269C"/>
    <w:rsid w:val="001227C5"/>
    <w:rsid w:val="00130D2F"/>
    <w:rsid w:val="00132EF4"/>
    <w:rsid w:val="00136A82"/>
    <w:rsid w:val="00140863"/>
    <w:rsid w:val="00142D72"/>
    <w:rsid w:val="0014338F"/>
    <w:rsid w:val="001455E4"/>
    <w:rsid w:val="00150FF4"/>
    <w:rsid w:val="00152465"/>
    <w:rsid w:val="00153FF3"/>
    <w:rsid w:val="001547CC"/>
    <w:rsid w:val="00155829"/>
    <w:rsid w:val="0015762B"/>
    <w:rsid w:val="0015778D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43F4"/>
    <w:rsid w:val="00195542"/>
    <w:rsid w:val="0019694A"/>
    <w:rsid w:val="001A57AD"/>
    <w:rsid w:val="001B12FC"/>
    <w:rsid w:val="001B3850"/>
    <w:rsid w:val="001B5806"/>
    <w:rsid w:val="001B6BCD"/>
    <w:rsid w:val="001B722E"/>
    <w:rsid w:val="001C2771"/>
    <w:rsid w:val="001C2C22"/>
    <w:rsid w:val="001C33CA"/>
    <w:rsid w:val="001C3CD1"/>
    <w:rsid w:val="001D1BC8"/>
    <w:rsid w:val="001E2638"/>
    <w:rsid w:val="001E68EC"/>
    <w:rsid w:val="001F0D72"/>
    <w:rsid w:val="001F20EA"/>
    <w:rsid w:val="001F791A"/>
    <w:rsid w:val="001F7A04"/>
    <w:rsid w:val="00200F1E"/>
    <w:rsid w:val="00202335"/>
    <w:rsid w:val="00203BFE"/>
    <w:rsid w:val="00205EEF"/>
    <w:rsid w:val="00206BDE"/>
    <w:rsid w:val="002152D7"/>
    <w:rsid w:val="00215602"/>
    <w:rsid w:val="002163EC"/>
    <w:rsid w:val="0022526A"/>
    <w:rsid w:val="0023235C"/>
    <w:rsid w:val="002338FB"/>
    <w:rsid w:val="002357CA"/>
    <w:rsid w:val="00235F51"/>
    <w:rsid w:val="0023630B"/>
    <w:rsid w:val="00240D28"/>
    <w:rsid w:val="00251EBA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A3023"/>
    <w:rsid w:val="002A53EB"/>
    <w:rsid w:val="002A74B1"/>
    <w:rsid w:val="002A7B64"/>
    <w:rsid w:val="002B0B37"/>
    <w:rsid w:val="002B6960"/>
    <w:rsid w:val="002B771F"/>
    <w:rsid w:val="002C1BEB"/>
    <w:rsid w:val="002C3DE3"/>
    <w:rsid w:val="002D02BB"/>
    <w:rsid w:val="002D070B"/>
    <w:rsid w:val="002D44E3"/>
    <w:rsid w:val="002D73F7"/>
    <w:rsid w:val="002E0F76"/>
    <w:rsid w:val="002E7E4D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5E02"/>
    <w:rsid w:val="003501B9"/>
    <w:rsid w:val="00353627"/>
    <w:rsid w:val="00354428"/>
    <w:rsid w:val="00361962"/>
    <w:rsid w:val="0037044C"/>
    <w:rsid w:val="00372A0F"/>
    <w:rsid w:val="00374F4E"/>
    <w:rsid w:val="003755EC"/>
    <w:rsid w:val="00375A92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2C1B"/>
    <w:rsid w:val="003A4459"/>
    <w:rsid w:val="003A6AF7"/>
    <w:rsid w:val="003A74E9"/>
    <w:rsid w:val="003A7876"/>
    <w:rsid w:val="003B0E5F"/>
    <w:rsid w:val="003B261E"/>
    <w:rsid w:val="003B30A5"/>
    <w:rsid w:val="003B7E75"/>
    <w:rsid w:val="003C2865"/>
    <w:rsid w:val="003C3101"/>
    <w:rsid w:val="003C3B23"/>
    <w:rsid w:val="003C6B6A"/>
    <w:rsid w:val="003D01C1"/>
    <w:rsid w:val="003D0AE6"/>
    <w:rsid w:val="003D4E4A"/>
    <w:rsid w:val="003E1C2C"/>
    <w:rsid w:val="003F249B"/>
    <w:rsid w:val="003F67BE"/>
    <w:rsid w:val="00404707"/>
    <w:rsid w:val="00406606"/>
    <w:rsid w:val="004079D6"/>
    <w:rsid w:val="00410CF6"/>
    <w:rsid w:val="004111DA"/>
    <w:rsid w:val="004129B6"/>
    <w:rsid w:val="00417A40"/>
    <w:rsid w:val="004204AA"/>
    <w:rsid w:val="00424763"/>
    <w:rsid w:val="00426A65"/>
    <w:rsid w:val="004369ED"/>
    <w:rsid w:val="00440498"/>
    <w:rsid w:val="004429A5"/>
    <w:rsid w:val="00444A89"/>
    <w:rsid w:val="004450E8"/>
    <w:rsid w:val="00445E16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69C3"/>
    <w:rsid w:val="0047099A"/>
    <w:rsid w:val="004711FA"/>
    <w:rsid w:val="0047163F"/>
    <w:rsid w:val="004773A6"/>
    <w:rsid w:val="00480CDF"/>
    <w:rsid w:val="0048200E"/>
    <w:rsid w:val="00482E3A"/>
    <w:rsid w:val="00485A5D"/>
    <w:rsid w:val="00494CC4"/>
    <w:rsid w:val="004A1DBD"/>
    <w:rsid w:val="004A21EE"/>
    <w:rsid w:val="004A5B63"/>
    <w:rsid w:val="004A60D0"/>
    <w:rsid w:val="004A7868"/>
    <w:rsid w:val="004B3470"/>
    <w:rsid w:val="004B41EC"/>
    <w:rsid w:val="004B57F9"/>
    <w:rsid w:val="004B5B33"/>
    <w:rsid w:val="004C131A"/>
    <w:rsid w:val="004C2900"/>
    <w:rsid w:val="004C3CE8"/>
    <w:rsid w:val="004D58CE"/>
    <w:rsid w:val="004E094D"/>
    <w:rsid w:val="004E15C4"/>
    <w:rsid w:val="004E1E40"/>
    <w:rsid w:val="004E4CB6"/>
    <w:rsid w:val="004F0CCB"/>
    <w:rsid w:val="004F1B21"/>
    <w:rsid w:val="004F2E66"/>
    <w:rsid w:val="004F3FEF"/>
    <w:rsid w:val="004F7B91"/>
    <w:rsid w:val="005012EC"/>
    <w:rsid w:val="0050292B"/>
    <w:rsid w:val="00502BC9"/>
    <w:rsid w:val="00505C63"/>
    <w:rsid w:val="0051107C"/>
    <w:rsid w:val="005123D1"/>
    <w:rsid w:val="00512CD3"/>
    <w:rsid w:val="00512DE2"/>
    <w:rsid w:val="005162C9"/>
    <w:rsid w:val="00525C47"/>
    <w:rsid w:val="00527A4D"/>
    <w:rsid w:val="00534073"/>
    <w:rsid w:val="00540CE2"/>
    <w:rsid w:val="00543EB7"/>
    <w:rsid w:val="005464E0"/>
    <w:rsid w:val="005475AD"/>
    <w:rsid w:val="005520A6"/>
    <w:rsid w:val="00554F21"/>
    <w:rsid w:val="00555852"/>
    <w:rsid w:val="00555F35"/>
    <w:rsid w:val="00560CFA"/>
    <w:rsid w:val="00561936"/>
    <w:rsid w:val="00564F5C"/>
    <w:rsid w:val="005721E6"/>
    <w:rsid w:val="005750E4"/>
    <w:rsid w:val="00577366"/>
    <w:rsid w:val="005826C5"/>
    <w:rsid w:val="00584411"/>
    <w:rsid w:val="00584F86"/>
    <w:rsid w:val="00586646"/>
    <w:rsid w:val="005940D1"/>
    <w:rsid w:val="0059512D"/>
    <w:rsid w:val="00596D32"/>
    <w:rsid w:val="00596D3B"/>
    <w:rsid w:val="005A26A9"/>
    <w:rsid w:val="005A29EF"/>
    <w:rsid w:val="005A373D"/>
    <w:rsid w:val="005A4DB4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3A93"/>
    <w:rsid w:val="005D4957"/>
    <w:rsid w:val="005D5FDD"/>
    <w:rsid w:val="005E05D1"/>
    <w:rsid w:val="005E0C4C"/>
    <w:rsid w:val="005E539C"/>
    <w:rsid w:val="005F495C"/>
    <w:rsid w:val="00602D5A"/>
    <w:rsid w:val="00605BDC"/>
    <w:rsid w:val="00611030"/>
    <w:rsid w:val="00611B5E"/>
    <w:rsid w:val="00611D99"/>
    <w:rsid w:val="00612A53"/>
    <w:rsid w:val="0061356E"/>
    <w:rsid w:val="0062233A"/>
    <w:rsid w:val="0062414A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00F6"/>
    <w:rsid w:val="00673FFA"/>
    <w:rsid w:val="0067745E"/>
    <w:rsid w:val="00677719"/>
    <w:rsid w:val="0068055D"/>
    <w:rsid w:val="00681A44"/>
    <w:rsid w:val="00685A45"/>
    <w:rsid w:val="006876C0"/>
    <w:rsid w:val="00692B65"/>
    <w:rsid w:val="0069344A"/>
    <w:rsid w:val="00694B59"/>
    <w:rsid w:val="00697FB3"/>
    <w:rsid w:val="006A0EAA"/>
    <w:rsid w:val="006A545D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253B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3124"/>
    <w:rsid w:val="00734CE4"/>
    <w:rsid w:val="00737AC6"/>
    <w:rsid w:val="007418CE"/>
    <w:rsid w:val="007432FF"/>
    <w:rsid w:val="00750658"/>
    <w:rsid w:val="00751134"/>
    <w:rsid w:val="00751583"/>
    <w:rsid w:val="00756407"/>
    <w:rsid w:val="0075796F"/>
    <w:rsid w:val="00762D39"/>
    <w:rsid w:val="0076409D"/>
    <w:rsid w:val="007640DA"/>
    <w:rsid w:val="007653D2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B3B18"/>
    <w:rsid w:val="007B6260"/>
    <w:rsid w:val="007B7A97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EDA"/>
    <w:rsid w:val="007F0647"/>
    <w:rsid w:val="007F3B53"/>
    <w:rsid w:val="007F564E"/>
    <w:rsid w:val="008026D6"/>
    <w:rsid w:val="00802EE1"/>
    <w:rsid w:val="008037AE"/>
    <w:rsid w:val="00807502"/>
    <w:rsid w:val="0080784D"/>
    <w:rsid w:val="00813179"/>
    <w:rsid w:val="00815AD9"/>
    <w:rsid w:val="008168D5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60856"/>
    <w:rsid w:val="00860D5B"/>
    <w:rsid w:val="00861B10"/>
    <w:rsid w:val="00863E2C"/>
    <w:rsid w:val="008715AB"/>
    <w:rsid w:val="00876D44"/>
    <w:rsid w:val="00882A1F"/>
    <w:rsid w:val="00883C8B"/>
    <w:rsid w:val="008912AB"/>
    <w:rsid w:val="00893052"/>
    <w:rsid w:val="008A13E7"/>
    <w:rsid w:val="008A31A9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D649E"/>
    <w:rsid w:val="008E0E4A"/>
    <w:rsid w:val="008E35DB"/>
    <w:rsid w:val="008E4B64"/>
    <w:rsid w:val="008E7090"/>
    <w:rsid w:val="008F12A3"/>
    <w:rsid w:val="008F3F34"/>
    <w:rsid w:val="008F46B3"/>
    <w:rsid w:val="008F52F9"/>
    <w:rsid w:val="008F6275"/>
    <w:rsid w:val="008F67FB"/>
    <w:rsid w:val="009021B9"/>
    <w:rsid w:val="009077B2"/>
    <w:rsid w:val="009167B0"/>
    <w:rsid w:val="00917CCF"/>
    <w:rsid w:val="00921D7C"/>
    <w:rsid w:val="0092260B"/>
    <w:rsid w:val="00924915"/>
    <w:rsid w:val="009317BE"/>
    <w:rsid w:val="00936B3E"/>
    <w:rsid w:val="009378C4"/>
    <w:rsid w:val="00937D02"/>
    <w:rsid w:val="00942D86"/>
    <w:rsid w:val="00953C31"/>
    <w:rsid w:val="00955722"/>
    <w:rsid w:val="009566DA"/>
    <w:rsid w:val="00965F0B"/>
    <w:rsid w:val="00966CCE"/>
    <w:rsid w:val="00971FE2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C7F22"/>
    <w:rsid w:val="009D4472"/>
    <w:rsid w:val="009E7764"/>
    <w:rsid w:val="009E7E03"/>
    <w:rsid w:val="009F297F"/>
    <w:rsid w:val="00A026AC"/>
    <w:rsid w:val="00A117E1"/>
    <w:rsid w:val="00A17ACA"/>
    <w:rsid w:val="00A204B2"/>
    <w:rsid w:val="00A2112D"/>
    <w:rsid w:val="00A26A16"/>
    <w:rsid w:val="00A319B8"/>
    <w:rsid w:val="00A33AD0"/>
    <w:rsid w:val="00A359FC"/>
    <w:rsid w:val="00A35BF4"/>
    <w:rsid w:val="00A37D0E"/>
    <w:rsid w:val="00A41909"/>
    <w:rsid w:val="00A51DE4"/>
    <w:rsid w:val="00A559D7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378A"/>
    <w:rsid w:val="00A93ED8"/>
    <w:rsid w:val="00A9513C"/>
    <w:rsid w:val="00A959D3"/>
    <w:rsid w:val="00A964DF"/>
    <w:rsid w:val="00AA3EF2"/>
    <w:rsid w:val="00AA4154"/>
    <w:rsid w:val="00AA507F"/>
    <w:rsid w:val="00AB5F0A"/>
    <w:rsid w:val="00AB6D53"/>
    <w:rsid w:val="00AC26FB"/>
    <w:rsid w:val="00AC35FA"/>
    <w:rsid w:val="00AC756C"/>
    <w:rsid w:val="00AD055C"/>
    <w:rsid w:val="00AD15A8"/>
    <w:rsid w:val="00AD6D34"/>
    <w:rsid w:val="00AE1BA9"/>
    <w:rsid w:val="00AE3635"/>
    <w:rsid w:val="00AE40B7"/>
    <w:rsid w:val="00AF0B85"/>
    <w:rsid w:val="00AF6022"/>
    <w:rsid w:val="00AF6B55"/>
    <w:rsid w:val="00B05139"/>
    <w:rsid w:val="00B129F2"/>
    <w:rsid w:val="00B13BB4"/>
    <w:rsid w:val="00B16A4F"/>
    <w:rsid w:val="00B23D44"/>
    <w:rsid w:val="00B242C6"/>
    <w:rsid w:val="00B2632B"/>
    <w:rsid w:val="00B31897"/>
    <w:rsid w:val="00B325E9"/>
    <w:rsid w:val="00B34D10"/>
    <w:rsid w:val="00B37838"/>
    <w:rsid w:val="00B37F46"/>
    <w:rsid w:val="00B42FF1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A4A"/>
    <w:rsid w:val="00BA0E51"/>
    <w:rsid w:val="00BA222A"/>
    <w:rsid w:val="00BA344B"/>
    <w:rsid w:val="00BA4093"/>
    <w:rsid w:val="00BA7617"/>
    <w:rsid w:val="00BB18D0"/>
    <w:rsid w:val="00BB70FF"/>
    <w:rsid w:val="00BC1DEC"/>
    <w:rsid w:val="00BC48C7"/>
    <w:rsid w:val="00BC56D8"/>
    <w:rsid w:val="00BC7EB2"/>
    <w:rsid w:val="00BD2FDE"/>
    <w:rsid w:val="00BD5062"/>
    <w:rsid w:val="00BE2457"/>
    <w:rsid w:val="00BE35F2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6B7A"/>
    <w:rsid w:val="00C10077"/>
    <w:rsid w:val="00C10250"/>
    <w:rsid w:val="00C130A8"/>
    <w:rsid w:val="00C13964"/>
    <w:rsid w:val="00C14482"/>
    <w:rsid w:val="00C17171"/>
    <w:rsid w:val="00C2013C"/>
    <w:rsid w:val="00C23F41"/>
    <w:rsid w:val="00C27707"/>
    <w:rsid w:val="00C323B5"/>
    <w:rsid w:val="00C325E0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1D33"/>
    <w:rsid w:val="00C83E2C"/>
    <w:rsid w:val="00C931D6"/>
    <w:rsid w:val="00C943FF"/>
    <w:rsid w:val="00C94C27"/>
    <w:rsid w:val="00CA5519"/>
    <w:rsid w:val="00CA59DC"/>
    <w:rsid w:val="00CA79CF"/>
    <w:rsid w:val="00CB13F0"/>
    <w:rsid w:val="00CB5717"/>
    <w:rsid w:val="00CC1B59"/>
    <w:rsid w:val="00CD0129"/>
    <w:rsid w:val="00CD2EBD"/>
    <w:rsid w:val="00CD76EB"/>
    <w:rsid w:val="00CE13B8"/>
    <w:rsid w:val="00CE31E8"/>
    <w:rsid w:val="00CE3641"/>
    <w:rsid w:val="00CF5BBA"/>
    <w:rsid w:val="00CF675A"/>
    <w:rsid w:val="00CF79ED"/>
    <w:rsid w:val="00CF7F02"/>
    <w:rsid w:val="00D00048"/>
    <w:rsid w:val="00D01CC2"/>
    <w:rsid w:val="00D01E30"/>
    <w:rsid w:val="00D03771"/>
    <w:rsid w:val="00D03FC1"/>
    <w:rsid w:val="00D0460D"/>
    <w:rsid w:val="00D05D00"/>
    <w:rsid w:val="00D100BB"/>
    <w:rsid w:val="00D10295"/>
    <w:rsid w:val="00D11DD8"/>
    <w:rsid w:val="00D1214E"/>
    <w:rsid w:val="00D13EA9"/>
    <w:rsid w:val="00D235DF"/>
    <w:rsid w:val="00D2388A"/>
    <w:rsid w:val="00D3244B"/>
    <w:rsid w:val="00D35B6F"/>
    <w:rsid w:val="00D36B74"/>
    <w:rsid w:val="00D41F43"/>
    <w:rsid w:val="00D523A9"/>
    <w:rsid w:val="00D52C46"/>
    <w:rsid w:val="00D5479E"/>
    <w:rsid w:val="00D61D4E"/>
    <w:rsid w:val="00D63772"/>
    <w:rsid w:val="00D64C4A"/>
    <w:rsid w:val="00D6624C"/>
    <w:rsid w:val="00D66C6A"/>
    <w:rsid w:val="00D67748"/>
    <w:rsid w:val="00D71495"/>
    <w:rsid w:val="00D7291C"/>
    <w:rsid w:val="00D80067"/>
    <w:rsid w:val="00D82CB5"/>
    <w:rsid w:val="00D85D93"/>
    <w:rsid w:val="00D86F83"/>
    <w:rsid w:val="00D90378"/>
    <w:rsid w:val="00D95D88"/>
    <w:rsid w:val="00D967F8"/>
    <w:rsid w:val="00DA3AD7"/>
    <w:rsid w:val="00DA703A"/>
    <w:rsid w:val="00DA77CC"/>
    <w:rsid w:val="00DB21E8"/>
    <w:rsid w:val="00DB39FA"/>
    <w:rsid w:val="00DB4808"/>
    <w:rsid w:val="00DB4B78"/>
    <w:rsid w:val="00DC36BC"/>
    <w:rsid w:val="00DC4A1E"/>
    <w:rsid w:val="00DC7003"/>
    <w:rsid w:val="00DD040C"/>
    <w:rsid w:val="00DD5B97"/>
    <w:rsid w:val="00DE0438"/>
    <w:rsid w:val="00DE2650"/>
    <w:rsid w:val="00DE2F62"/>
    <w:rsid w:val="00DE47DC"/>
    <w:rsid w:val="00DE53A3"/>
    <w:rsid w:val="00DE63A4"/>
    <w:rsid w:val="00DE762A"/>
    <w:rsid w:val="00DF42D7"/>
    <w:rsid w:val="00DF4475"/>
    <w:rsid w:val="00E04C1E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5E1E"/>
    <w:rsid w:val="00E31485"/>
    <w:rsid w:val="00E3301E"/>
    <w:rsid w:val="00E35C24"/>
    <w:rsid w:val="00E379BE"/>
    <w:rsid w:val="00E45F4F"/>
    <w:rsid w:val="00E51010"/>
    <w:rsid w:val="00E516E2"/>
    <w:rsid w:val="00E5234A"/>
    <w:rsid w:val="00E63752"/>
    <w:rsid w:val="00E67D4D"/>
    <w:rsid w:val="00E714AC"/>
    <w:rsid w:val="00E77491"/>
    <w:rsid w:val="00E77ACD"/>
    <w:rsid w:val="00E81100"/>
    <w:rsid w:val="00E83CC9"/>
    <w:rsid w:val="00E84879"/>
    <w:rsid w:val="00E914C3"/>
    <w:rsid w:val="00E9150A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59B4"/>
    <w:rsid w:val="00ED7DA1"/>
    <w:rsid w:val="00EE7239"/>
    <w:rsid w:val="00EE769F"/>
    <w:rsid w:val="00EF1179"/>
    <w:rsid w:val="00EF483E"/>
    <w:rsid w:val="00EF5996"/>
    <w:rsid w:val="00F058DC"/>
    <w:rsid w:val="00F05F76"/>
    <w:rsid w:val="00F067C6"/>
    <w:rsid w:val="00F06D34"/>
    <w:rsid w:val="00F142BF"/>
    <w:rsid w:val="00F145A7"/>
    <w:rsid w:val="00F153EC"/>
    <w:rsid w:val="00F176CF"/>
    <w:rsid w:val="00F17E50"/>
    <w:rsid w:val="00F257E9"/>
    <w:rsid w:val="00F317DC"/>
    <w:rsid w:val="00F36355"/>
    <w:rsid w:val="00F36E16"/>
    <w:rsid w:val="00F41861"/>
    <w:rsid w:val="00F50A19"/>
    <w:rsid w:val="00F51577"/>
    <w:rsid w:val="00F51B13"/>
    <w:rsid w:val="00F52B06"/>
    <w:rsid w:val="00F5666A"/>
    <w:rsid w:val="00F573BD"/>
    <w:rsid w:val="00F667E0"/>
    <w:rsid w:val="00F73E80"/>
    <w:rsid w:val="00F85616"/>
    <w:rsid w:val="00F91493"/>
    <w:rsid w:val="00F93977"/>
    <w:rsid w:val="00FA3EDC"/>
    <w:rsid w:val="00FA5E97"/>
    <w:rsid w:val="00FA6A57"/>
    <w:rsid w:val="00FB274E"/>
    <w:rsid w:val="00FB555E"/>
    <w:rsid w:val="00FB66FF"/>
    <w:rsid w:val="00FC1487"/>
    <w:rsid w:val="00FC1D42"/>
    <w:rsid w:val="00FC45FC"/>
    <w:rsid w:val="00FC783C"/>
    <w:rsid w:val="00FD3641"/>
    <w:rsid w:val="00FD77EE"/>
    <w:rsid w:val="00FE04CA"/>
    <w:rsid w:val="00FE0CE8"/>
    <w:rsid w:val="00FE1D52"/>
    <w:rsid w:val="00FE3397"/>
    <w:rsid w:val="00FE5F8B"/>
    <w:rsid w:val="00FF12E2"/>
    <w:rsid w:val="00FF1BC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0719;fld=134;dst=100019" TargetMode="External"/><Relationship Id="rId13" Type="http://schemas.openxmlformats.org/officeDocument/2006/relationships/hyperlink" Target="consultantplus://offline/ref=8F36FA9991812DD449ADA0C328EDE9D840DA19FEE7A8EBD74E38FB1FDA3248B6681B454D3495261841889F60k1M" TargetMode="External"/><Relationship Id="rId18" Type="http://schemas.openxmlformats.org/officeDocument/2006/relationships/hyperlink" Target="consultantplus://offline/main?base=RLAW091;n=50719;fld=134;dst=100310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091;n=50719;fld=134;dst=100143" TargetMode="External"/><Relationship Id="rId17" Type="http://schemas.openxmlformats.org/officeDocument/2006/relationships/hyperlink" Target="consultantplus://offline/main?base=RLAW091;n=50762;fld=134;dst=100202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1;n=50762;fld=134;dst=10019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megion.ru/gov/laws/detail.php?ID=102450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91;n=50719;fld=134;dst=100156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admmegion.ru/gov/laws/detail.php?ID=102444" TargetMode="External"/><Relationship Id="rId19" Type="http://schemas.openxmlformats.org/officeDocument/2006/relationships/hyperlink" Target="consultantplus://offline/main?base=RLAW091;n=50719;fld=134;dst=10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719;fld=134;dst=100019" TargetMode="External"/><Relationship Id="rId14" Type="http://schemas.openxmlformats.org/officeDocument/2006/relationships/hyperlink" Target="consultantplus://offline/main?base=RLAW091;n=50762;fld=134;dst=100191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32364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</cp:revision>
  <cp:lastPrinted>2021-02-05T03:19:00Z</cp:lastPrinted>
  <dcterms:created xsi:type="dcterms:W3CDTF">2022-10-14T07:18:00Z</dcterms:created>
  <dcterms:modified xsi:type="dcterms:W3CDTF">2022-10-14T07:18:00Z</dcterms:modified>
</cp:coreProperties>
</file>