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внесла представление об </w:t>
      </w:r>
      <w:proofErr w:type="spellStart"/>
      <w:r w:rsidR="00CC24BD">
        <w:rPr>
          <w:b/>
          <w:sz w:val="28"/>
          <w:szCs w:val="28"/>
        </w:rPr>
        <w:t>обязании</w:t>
      </w:r>
      <w:proofErr w:type="spellEnd"/>
      <w:r w:rsidR="00CC24BD">
        <w:rPr>
          <w:b/>
          <w:sz w:val="28"/>
          <w:szCs w:val="28"/>
        </w:rPr>
        <w:t xml:space="preserve"> </w:t>
      </w:r>
      <w:r w:rsidR="002E4D25">
        <w:rPr>
          <w:b/>
          <w:sz w:val="28"/>
          <w:szCs w:val="28"/>
        </w:rPr>
        <w:t>устранить нарушения в сфере доступа к объектам культуры граждан с ограниченными возможностями здоровья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2E4D25">
        <w:rPr>
          <w:sz w:val="28"/>
          <w:szCs w:val="28"/>
        </w:rPr>
        <w:t xml:space="preserve">доступности среды для лиц с ограниченными возможностями здоровья, в </w:t>
      </w:r>
      <w:proofErr w:type="gramStart"/>
      <w:r w:rsidR="002E4D25">
        <w:rPr>
          <w:sz w:val="28"/>
          <w:szCs w:val="28"/>
        </w:rPr>
        <w:t>ходе</w:t>
      </w:r>
      <w:proofErr w:type="gramEnd"/>
      <w:r w:rsidR="002E4D25">
        <w:rPr>
          <w:sz w:val="28"/>
          <w:szCs w:val="28"/>
        </w:rPr>
        <w:t xml:space="preserve"> которой установлены нарушения</w:t>
      </w:r>
      <w:r w:rsidR="00EC4BB1">
        <w:rPr>
          <w:sz w:val="28"/>
          <w:szCs w:val="28"/>
        </w:rPr>
        <w:t>.</w:t>
      </w:r>
    </w:p>
    <w:p w:rsidR="002E4D25" w:rsidRDefault="002E4D25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нормами закона установлены </w:t>
      </w:r>
      <w:r w:rsidRPr="00F34E6A">
        <w:rPr>
          <w:sz w:val="28"/>
          <w:szCs w:val="28"/>
        </w:rPr>
        <w:t>параметры доступности зданий и сооружений для инвалидов и других групп населения с ограниченными возможностями передвижения</w:t>
      </w:r>
      <w:r>
        <w:rPr>
          <w:sz w:val="28"/>
          <w:szCs w:val="28"/>
        </w:rPr>
        <w:t>.</w:t>
      </w:r>
    </w:p>
    <w:p w:rsidR="002E4D25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</w:t>
      </w:r>
      <w:r w:rsidR="002E4D25">
        <w:rPr>
          <w:sz w:val="28"/>
          <w:szCs w:val="28"/>
        </w:rPr>
        <w:t xml:space="preserve">в зданиях </w:t>
      </w:r>
      <w:r w:rsidR="002E4D25">
        <w:rPr>
          <w:sz w:val="28"/>
          <w:szCs w:val="28"/>
        </w:rPr>
        <w:t>МБУК «</w:t>
      </w:r>
      <w:proofErr w:type="spellStart"/>
      <w:r w:rsidR="002E4D25">
        <w:rPr>
          <w:sz w:val="28"/>
          <w:szCs w:val="28"/>
        </w:rPr>
        <w:t>Кривошеинская</w:t>
      </w:r>
      <w:proofErr w:type="spellEnd"/>
      <w:r w:rsidR="002E4D25">
        <w:rPr>
          <w:sz w:val="28"/>
          <w:szCs w:val="28"/>
        </w:rPr>
        <w:t xml:space="preserve"> </w:t>
      </w:r>
      <w:proofErr w:type="spellStart"/>
      <w:r w:rsidR="002E4D25">
        <w:rPr>
          <w:sz w:val="28"/>
          <w:szCs w:val="28"/>
        </w:rPr>
        <w:t>межпоселенческая</w:t>
      </w:r>
      <w:proofErr w:type="spellEnd"/>
      <w:r w:rsidR="002E4D25">
        <w:rPr>
          <w:sz w:val="28"/>
          <w:szCs w:val="28"/>
        </w:rPr>
        <w:t xml:space="preserve"> централизованная клубная система» </w:t>
      </w:r>
      <w:r w:rsidR="002E4D25">
        <w:rPr>
          <w:sz w:val="28"/>
          <w:szCs w:val="28"/>
        </w:rPr>
        <w:t>данные требования и параметры не соблюдаются.</w:t>
      </w:r>
    </w:p>
    <w:p w:rsidR="000C4D90" w:rsidRDefault="002E4D25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0C4D90">
        <w:rPr>
          <w:sz w:val="28"/>
          <w:szCs w:val="28"/>
        </w:rPr>
        <w:t xml:space="preserve"> отсутствуют </w:t>
      </w:r>
      <w:r w:rsidR="000C4D90">
        <w:rPr>
          <w:sz w:val="28"/>
          <w:szCs w:val="28"/>
        </w:rPr>
        <w:t>и</w:t>
      </w:r>
      <w:r w:rsidR="000C4D90" w:rsidRPr="00EA75E9">
        <w:rPr>
          <w:sz w:val="28"/>
          <w:szCs w:val="28"/>
        </w:rPr>
        <w:t>нформирующие тактильные таблички для людей с нарушением зрения с использованием рельефных знаков и символов, а также рельефно-точечного шрифта Брайля</w:t>
      </w:r>
      <w:r w:rsidR="000C4D90">
        <w:rPr>
          <w:sz w:val="28"/>
          <w:szCs w:val="28"/>
        </w:rPr>
        <w:t>, пандус, яркая контрастная маркировка на прозрачных полотнах дверей на входе в здание, на парковках парковочные места для инвалидов.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0C4D90">
        <w:rPr>
          <w:sz w:val="28"/>
          <w:szCs w:val="28"/>
        </w:rPr>
        <w:t xml:space="preserve">директору </w:t>
      </w:r>
      <w:r w:rsidR="000C4D90">
        <w:rPr>
          <w:sz w:val="28"/>
          <w:szCs w:val="28"/>
        </w:rPr>
        <w:t>МБУК «</w:t>
      </w:r>
      <w:proofErr w:type="spellStart"/>
      <w:r w:rsidR="000C4D90">
        <w:rPr>
          <w:sz w:val="28"/>
          <w:szCs w:val="28"/>
        </w:rPr>
        <w:t>Кривошеинская</w:t>
      </w:r>
      <w:proofErr w:type="spellEnd"/>
      <w:r w:rsidR="000C4D90">
        <w:rPr>
          <w:sz w:val="28"/>
          <w:szCs w:val="28"/>
        </w:rPr>
        <w:t xml:space="preserve"> </w:t>
      </w:r>
      <w:proofErr w:type="spellStart"/>
      <w:r w:rsidR="000C4D90">
        <w:rPr>
          <w:sz w:val="28"/>
          <w:szCs w:val="28"/>
        </w:rPr>
        <w:t>межпоселенческая</w:t>
      </w:r>
      <w:proofErr w:type="spellEnd"/>
      <w:r w:rsidR="000C4D90">
        <w:rPr>
          <w:sz w:val="28"/>
          <w:szCs w:val="28"/>
        </w:rPr>
        <w:t xml:space="preserve"> централизованная клубная система» </w:t>
      </w:r>
      <w:r w:rsidR="000C4D90">
        <w:rPr>
          <w:sz w:val="28"/>
          <w:szCs w:val="28"/>
        </w:rPr>
        <w:t xml:space="preserve">внесено представление об устранении нарушений </w:t>
      </w:r>
      <w:r>
        <w:rPr>
          <w:sz w:val="28"/>
          <w:szCs w:val="28"/>
        </w:rPr>
        <w:t>законодательства. В настоящее время представление находится на рассмотрении.</w:t>
      </w:r>
      <w:bookmarkStart w:id="0" w:name="_GoBack"/>
      <w:bookmarkEnd w:id="0"/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F2ADC"/>
    <w:rsid w:val="00461AE9"/>
    <w:rsid w:val="004A76B2"/>
    <w:rsid w:val="005F7AC0"/>
    <w:rsid w:val="00610947"/>
    <w:rsid w:val="006806D6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2021-12-27T06:13:00Z</cp:lastPrinted>
  <dcterms:created xsi:type="dcterms:W3CDTF">2021-07-28T07:39:00Z</dcterms:created>
  <dcterms:modified xsi:type="dcterms:W3CDTF">2022-08-03T10:40:00Z</dcterms:modified>
</cp:coreProperties>
</file>