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A7" w:rsidRDefault="002019C6" w:rsidP="00EA1BA7">
      <w:pPr>
        <w:pStyle w:val="2"/>
        <w:ind w:right="414"/>
        <w:rPr>
          <w:b w:val="0"/>
        </w:rPr>
      </w:pPr>
      <w:r w:rsidRPr="002019C6">
        <w:rPr>
          <w:b w:val="0"/>
          <w:noProof/>
        </w:rPr>
        <w:drawing>
          <wp:inline distT="0" distB="0" distL="0" distR="0">
            <wp:extent cx="638459" cy="799200"/>
            <wp:effectExtent l="19050" t="0" r="9241" b="0"/>
            <wp:docPr id="2" name="Рисунок 1" descr="D:\Герб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ерб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59" cy="79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EA1BA7" w:rsidRDefault="00EA1BA7" w:rsidP="00EA1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BA7" w:rsidRDefault="000172B8" w:rsidP="00195D8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C70C9B">
        <w:rPr>
          <w:rFonts w:ascii="Times New Roman" w:hAnsi="Times New Roman" w:cs="Times New Roman"/>
          <w:sz w:val="24"/>
          <w:szCs w:val="24"/>
        </w:rPr>
        <w:t>.12</w:t>
      </w:r>
      <w:r w:rsidR="00EA1BA7">
        <w:rPr>
          <w:rFonts w:ascii="Times New Roman" w:hAnsi="Times New Roman" w:cs="Times New Roman"/>
          <w:sz w:val="24"/>
          <w:szCs w:val="24"/>
        </w:rPr>
        <w:t>.20</w:t>
      </w:r>
      <w:r w:rsidR="002C34C3">
        <w:rPr>
          <w:rFonts w:ascii="Times New Roman" w:hAnsi="Times New Roman" w:cs="Times New Roman"/>
          <w:sz w:val="24"/>
          <w:szCs w:val="24"/>
        </w:rPr>
        <w:t>22</w:t>
      </w:r>
      <w:r w:rsidR="00E6416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A1B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A1BA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95D82">
        <w:rPr>
          <w:rFonts w:ascii="Times New Roman" w:hAnsi="Times New Roman" w:cs="Times New Roman"/>
          <w:sz w:val="24"/>
          <w:szCs w:val="24"/>
        </w:rPr>
        <w:tab/>
      </w:r>
      <w:r w:rsidR="00EA1BA7">
        <w:rPr>
          <w:rFonts w:ascii="Times New Roman" w:hAnsi="Times New Roman" w:cs="Times New Roman"/>
          <w:sz w:val="24"/>
          <w:szCs w:val="24"/>
        </w:rPr>
        <w:tab/>
        <w:t xml:space="preserve"> №  </w:t>
      </w:r>
      <w:r>
        <w:rPr>
          <w:rFonts w:ascii="Times New Roman" w:hAnsi="Times New Roman" w:cs="Times New Roman"/>
          <w:sz w:val="24"/>
          <w:szCs w:val="24"/>
        </w:rPr>
        <w:t>878</w:t>
      </w:r>
      <w:r w:rsidR="00EA1BA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кциона, открытого по составу участников </w:t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форме подачи предложений, по п</w:t>
      </w:r>
      <w:r w:rsidR="00815CC2">
        <w:rPr>
          <w:rFonts w:ascii="Times New Roman" w:hAnsi="Times New Roman" w:cs="Times New Roman"/>
          <w:sz w:val="24"/>
          <w:szCs w:val="24"/>
        </w:rPr>
        <w:t>родаже права аренды на земельный участок</w:t>
      </w:r>
    </w:p>
    <w:p w:rsidR="00EA1BA7" w:rsidRDefault="00EA1BA7" w:rsidP="00EA1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BA7" w:rsidRDefault="00EA1BA7" w:rsidP="00EA1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Руководствуясь ст. 39.11 Земельного кодекса Российской Федерации   </w:t>
      </w:r>
    </w:p>
    <w:p w:rsidR="00EA1BA7" w:rsidRDefault="00EA1BA7" w:rsidP="00EA1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A1BA7" w:rsidRDefault="00EA1BA7" w:rsidP="00EA1BA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Комиссии по проведению аукционов, конкурсов на право заключения договоров аренды и продажи в собственность физических и (или) юридических лиц муниципального имущества</w:t>
      </w:r>
      <w:r w:rsidR="00FF5C9D">
        <w:rPr>
          <w:rFonts w:ascii="Times New Roman" w:hAnsi="Times New Roman" w:cs="Times New Roman"/>
          <w:sz w:val="24"/>
          <w:szCs w:val="24"/>
        </w:rPr>
        <w:t>, а также земельных участков, государственная собственность на которые не разграничена</w:t>
      </w:r>
      <w:r>
        <w:rPr>
          <w:rFonts w:ascii="Times New Roman" w:hAnsi="Times New Roman" w:cs="Times New Roman"/>
          <w:sz w:val="24"/>
          <w:szCs w:val="24"/>
        </w:rPr>
        <w:t>, утвержденной постановлением Администрации Кривошеинского района от 07.08.2017 № 342, организовать и провести аукцион, открытый по составу участников и форме подачи предложений, по п</w:t>
      </w:r>
      <w:r w:rsidR="00815CC2">
        <w:rPr>
          <w:rFonts w:ascii="Times New Roman" w:hAnsi="Times New Roman" w:cs="Times New Roman"/>
          <w:sz w:val="24"/>
          <w:szCs w:val="24"/>
        </w:rPr>
        <w:t>родаже права аренды на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E10320" w:rsidRDefault="00A03549" w:rsidP="00E10320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EA1BA7">
        <w:rPr>
          <w:rFonts w:ascii="Times New Roman" w:hAnsi="Times New Roman" w:cs="Times New Roman"/>
          <w:sz w:val="24"/>
          <w:szCs w:val="24"/>
        </w:rPr>
        <w:t xml:space="preserve">от №1: Земельный участок с </w:t>
      </w:r>
      <w:r w:rsidR="00761574">
        <w:rPr>
          <w:rFonts w:ascii="Times New Roman" w:hAnsi="Times New Roman" w:cs="Times New Roman"/>
          <w:sz w:val="24"/>
          <w:szCs w:val="24"/>
        </w:rPr>
        <w:t>к</w:t>
      </w:r>
      <w:r w:rsidR="00677D63">
        <w:rPr>
          <w:rFonts w:ascii="Times New Roman" w:hAnsi="Times New Roman" w:cs="Times New Roman"/>
          <w:sz w:val="24"/>
          <w:szCs w:val="24"/>
        </w:rPr>
        <w:t>адастровым номером 70:09:0101006:505, площадью 34951</w:t>
      </w:r>
      <w:r w:rsidR="00EA1BA7">
        <w:rPr>
          <w:rFonts w:ascii="Times New Roman" w:hAnsi="Times New Roman" w:cs="Times New Roman"/>
          <w:sz w:val="24"/>
          <w:szCs w:val="24"/>
        </w:rPr>
        <w:t xml:space="preserve"> кв.м., расположенный </w:t>
      </w:r>
      <w:r w:rsidR="00C70C9B">
        <w:rPr>
          <w:rFonts w:ascii="Times New Roman" w:hAnsi="Times New Roman" w:cs="Times New Roman"/>
          <w:sz w:val="24"/>
          <w:szCs w:val="24"/>
        </w:rPr>
        <w:t xml:space="preserve">на землях </w:t>
      </w:r>
      <w:r w:rsidR="00677D63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815CC2">
        <w:rPr>
          <w:rFonts w:ascii="Times New Roman" w:hAnsi="Times New Roman" w:cs="Times New Roman"/>
          <w:sz w:val="24"/>
          <w:szCs w:val="24"/>
        </w:rPr>
        <w:t xml:space="preserve"> </w:t>
      </w:r>
      <w:r w:rsidR="00EA1BA7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2B3CF5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EA1BA7">
        <w:rPr>
          <w:rFonts w:ascii="Times New Roman" w:hAnsi="Times New Roman" w:cs="Times New Roman"/>
          <w:sz w:val="24"/>
          <w:szCs w:val="24"/>
        </w:rPr>
        <w:t xml:space="preserve">Томская область, Кривошеинский район, </w:t>
      </w:r>
      <w:r w:rsidR="00677D63">
        <w:rPr>
          <w:rFonts w:ascii="Times New Roman" w:hAnsi="Times New Roman" w:cs="Times New Roman"/>
          <w:sz w:val="24"/>
          <w:szCs w:val="24"/>
        </w:rPr>
        <w:t>Кривошеинское</w:t>
      </w:r>
      <w:r w:rsidR="00C70C9B">
        <w:rPr>
          <w:rFonts w:ascii="Times New Roman" w:hAnsi="Times New Roman" w:cs="Times New Roman"/>
          <w:sz w:val="24"/>
          <w:szCs w:val="24"/>
        </w:rPr>
        <w:t xml:space="preserve"> сельское поселение,</w:t>
      </w:r>
      <w:r w:rsidR="00677D63">
        <w:rPr>
          <w:rFonts w:ascii="Times New Roman" w:hAnsi="Times New Roman" w:cs="Times New Roman"/>
          <w:sz w:val="24"/>
          <w:szCs w:val="24"/>
        </w:rPr>
        <w:t xml:space="preserve"> с. Кривошеино, ул. Подгорная </w:t>
      </w:r>
      <w:r w:rsidR="00C70C9B">
        <w:rPr>
          <w:rFonts w:ascii="Times New Roman" w:hAnsi="Times New Roman" w:cs="Times New Roman"/>
          <w:sz w:val="24"/>
          <w:szCs w:val="24"/>
        </w:rPr>
        <w:t xml:space="preserve"> </w:t>
      </w:r>
      <w:r w:rsidR="00EA1BA7">
        <w:rPr>
          <w:rFonts w:ascii="Times New Roman" w:hAnsi="Times New Roman" w:cs="Times New Roman"/>
          <w:sz w:val="24"/>
          <w:szCs w:val="24"/>
        </w:rPr>
        <w:t>вид разрешенного исп</w:t>
      </w:r>
      <w:r w:rsidR="002B3CF5">
        <w:rPr>
          <w:rFonts w:ascii="Times New Roman" w:hAnsi="Times New Roman" w:cs="Times New Roman"/>
          <w:sz w:val="24"/>
          <w:szCs w:val="24"/>
        </w:rPr>
        <w:t>ользо</w:t>
      </w:r>
      <w:r w:rsidR="00677D63">
        <w:rPr>
          <w:rFonts w:ascii="Times New Roman" w:hAnsi="Times New Roman" w:cs="Times New Roman"/>
          <w:sz w:val="24"/>
          <w:szCs w:val="24"/>
        </w:rPr>
        <w:t>вания – растениеводство</w:t>
      </w:r>
      <w:r w:rsidR="00FF5C9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A1BA7" w:rsidRDefault="00EA1BA7" w:rsidP="00EA1BA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аукционную документа</w:t>
      </w:r>
      <w:r w:rsidR="004632EB">
        <w:rPr>
          <w:rFonts w:ascii="Times New Roman" w:hAnsi="Times New Roman" w:cs="Times New Roman"/>
          <w:sz w:val="24"/>
          <w:szCs w:val="24"/>
        </w:rPr>
        <w:t>цию на право заключен</w:t>
      </w:r>
      <w:r w:rsidR="008B13F6">
        <w:rPr>
          <w:rFonts w:ascii="Times New Roman" w:hAnsi="Times New Roman" w:cs="Times New Roman"/>
          <w:sz w:val="24"/>
          <w:szCs w:val="24"/>
        </w:rPr>
        <w:t>ия договора аренды на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 номер</w:t>
      </w:r>
      <w:r w:rsidR="008B13F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677D63">
        <w:rPr>
          <w:rFonts w:ascii="Times New Roman" w:hAnsi="Times New Roman" w:cs="Times New Roman"/>
          <w:sz w:val="24"/>
          <w:szCs w:val="24"/>
        </w:rPr>
        <w:t>70:09:0101006:505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A0354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 к настоящему постановлению.</w:t>
      </w:r>
    </w:p>
    <w:p w:rsidR="00743F5F" w:rsidRPr="00743F5F" w:rsidRDefault="00EA1BA7" w:rsidP="00743F5F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Главному специалисту по </w:t>
      </w:r>
      <w:r w:rsidR="00195D82">
        <w:rPr>
          <w:rFonts w:ascii="Times New Roman" w:hAnsi="Times New Roman" w:cs="Times New Roman"/>
          <w:sz w:val="24"/>
          <w:szCs w:val="24"/>
        </w:rPr>
        <w:t>земельным вопросам экономического отдела</w:t>
      </w:r>
      <w:r>
        <w:rPr>
          <w:rFonts w:ascii="Times New Roman" w:hAnsi="Times New Roman" w:cs="Times New Roman"/>
          <w:sz w:val="24"/>
          <w:szCs w:val="24"/>
        </w:rPr>
        <w:t xml:space="preserve"> (А.Л. Петроче</w:t>
      </w:r>
      <w:r w:rsidR="00C70C9B">
        <w:rPr>
          <w:rFonts w:ascii="Times New Roman" w:hAnsi="Times New Roman" w:cs="Times New Roman"/>
          <w:sz w:val="24"/>
          <w:szCs w:val="24"/>
        </w:rPr>
        <w:t xml:space="preserve">нко) </w:t>
      </w:r>
      <w:r w:rsidR="00677D63">
        <w:rPr>
          <w:rFonts w:ascii="Times New Roman" w:hAnsi="Times New Roman" w:cs="Times New Roman"/>
          <w:sz w:val="24"/>
          <w:szCs w:val="24"/>
        </w:rPr>
        <w:t>опубликовать извещение № 35</w:t>
      </w:r>
      <w:r w:rsidR="004632EB">
        <w:rPr>
          <w:rFonts w:ascii="Times New Roman" w:hAnsi="Times New Roman" w:cs="Times New Roman"/>
          <w:sz w:val="24"/>
          <w:szCs w:val="24"/>
        </w:rPr>
        <w:t>/22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A0354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2 к настоящему постановлению) о проведении аукциона на сайте </w:t>
      </w:r>
      <w:hyperlink r:id="rId6" w:history="1">
        <w:r>
          <w:rPr>
            <w:rStyle w:val="a3"/>
            <w:sz w:val="24"/>
            <w:lang w:val="en-US"/>
          </w:rPr>
          <w:t>www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torgi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gov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, на официальном сайте муниципального образования Кривошеинский район</w:t>
      </w:r>
      <w:r w:rsidR="00BB0CA1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2707FB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</w:t>
      </w:r>
      <w:r>
        <w:rPr>
          <w:rFonts w:ascii="Times New Roman" w:hAnsi="Times New Roman" w:cs="Times New Roman"/>
          <w:sz w:val="24"/>
          <w:szCs w:val="24"/>
        </w:rPr>
        <w:t xml:space="preserve"> сети «Интернет» </w:t>
      </w:r>
      <w:hyperlink r:id="rId7" w:history="1">
        <w:r>
          <w:rPr>
            <w:rStyle w:val="a3"/>
            <w:sz w:val="24"/>
          </w:rPr>
          <w:t>http://</w:t>
        </w:r>
        <w:r>
          <w:rPr>
            <w:rStyle w:val="a3"/>
            <w:sz w:val="24"/>
            <w:lang w:eastAsia="ar-SA"/>
          </w:rPr>
          <w:t>kradm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tomsk</w:t>
        </w:r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и в официальном печатном издании – газете «Районные Вести».</w:t>
      </w:r>
      <w:proofErr w:type="gramEnd"/>
    </w:p>
    <w:p w:rsidR="00EA1BA7" w:rsidRDefault="00EA1BA7" w:rsidP="00EA1BA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EA1BA7" w:rsidRDefault="00EA1BA7" w:rsidP="00EA1BA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Кривошеинского района по социально-экономическим вопросам.</w:t>
      </w: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CDA" w:rsidRDefault="00755DFE" w:rsidP="00E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BA7">
        <w:rPr>
          <w:rFonts w:ascii="Times New Roman" w:hAnsi="Times New Roman" w:cs="Times New Roman"/>
          <w:sz w:val="24"/>
          <w:szCs w:val="24"/>
        </w:rPr>
        <w:t xml:space="preserve">Глава Кривошеинского района </w:t>
      </w:r>
      <w:r w:rsidR="007615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CF6CDA">
        <w:rPr>
          <w:rFonts w:ascii="Times New Roman" w:hAnsi="Times New Roman" w:cs="Times New Roman"/>
          <w:sz w:val="24"/>
          <w:szCs w:val="24"/>
        </w:rPr>
        <w:t xml:space="preserve">А.Н.Коломин </w:t>
      </w: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143A" w:rsidRDefault="007E143A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143A" w:rsidRDefault="007E143A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BA7" w:rsidRDefault="004632E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Волкова Любовь Владимировна</w:t>
      </w:r>
      <w:r w:rsidR="00EA1B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(8-38-251) 2-11-81</w:t>
      </w:r>
    </w:p>
    <w:p w:rsidR="00E6416E" w:rsidRDefault="00E6416E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0D0F" w:rsidRPr="00FF5C9D" w:rsidRDefault="00EA1BA7" w:rsidP="00FF5C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Прокуратура, Росреестр, Петроченко</w:t>
      </w:r>
    </w:p>
    <w:sectPr w:rsidR="00180D0F" w:rsidRPr="00FF5C9D" w:rsidSect="00EA1BA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B461D"/>
    <w:multiLevelType w:val="hybridMultilevel"/>
    <w:tmpl w:val="24F8A8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460A3"/>
    <w:multiLevelType w:val="hybridMultilevel"/>
    <w:tmpl w:val="36FC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BA7"/>
    <w:rsid w:val="00015F64"/>
    <w:rsid w:val="000172B8"/>
    <w:rsid w:val="00117008"/>
    <w:rsid w:val="00151456"/>
    <w:rsid w:val="00180D0F"/>
    <w:rsid w:val="00195346"/>
    <w:rsid w:val="00195D82"/>
    <w:rsid w:val="001B690B"/>
    <w:rsid w:val="002019C6"/>
    <w:rsid w:val="002113A4"/>
    <w:rsid w:val="00251DDB"/>
    <w:rsid w:val="002707FB"/>
    <w:rsid w:val="00292483"/>
    <w:rsid w:val="002B29E7"/>
    <w:rsid w:val="002B3CF5"/>
    <w:rsid w:val="002C34C3"/>
    <w:rsid w:val="00334A9B"/>
    <w:rsid w:val="003A23A3"/>
    <w:rsid w:val="004134B6"/>
    <w:rsid w:val="00413AC7"/>
    <w:rsid w:val="004632EB"/>
    <w:rsid w:val="005C49D6"/>
    <w:rsid w:val="005F701B"/>
    <w:rsid w:val="00677D63"/>
    <w:rsid w:val="0068049F"/>
    <w:rsid w:val="006F4B77"/>
    <w:rsid w:val="00741CCB"/>
    <w:rsid w:val="00743F5F"/>
    <w:rsid w:val="00755DFE"/>
    <w:rsid w:val="00761574"/>
    <w:rsid w:val="007B45E1"/>
    <w:rsid w:val="007E143A"/>
    <w:rsid w:val="00815CC2"/>
    <w:rsid w:val="008778E4"/>
    <w:rsid w:val="008B13F6"/>
    <w:rsid w:val="00901C88"/>
    <w:rsid w:val="009616AF"/>
    <w:rsid w:val="00972E27"/>
    <w:rsid w:val="009C186B"/>
    <w:rsid w:val="00A03549"/>
    <w:rsid w:val="00A44946"/>
    <w:rsid w:val="00A8482B"/>
    <w:rsid w:val="00AA7B3E"/>
    <w:rsid w:val="00B1044C"/>
    <w:rsid w:val="00B768CB"/>
    <w:rsid w:val="00BB0CA1"/>
    <w:rsid w:val="00C70C9B"/>
    <w:rsid w:val="00CB6179"/>
    <w:rsid w:val="00CF147B"/>
    <w:rsid w:val="00CF6CDA"/>
    <w:rsid w:val="00D44F60"/>
    <w:rsid w:val="00DA083A"/>
    <w:rsid w:val="00E10320"/>
    <w:rsid w:val="00E254A6"/>
    <w:rsid w:val="00E6378D"/>
    <w:rsid w:val="00E6416E"/>
    <w:rsid w:val="00EA1BA7"/>
    <w:rsid w:val="00F44F63"/>
    <w:rsid w:val="00F70384"/>
    <w:rsid w:val="00F9014C"/>
    <w:rsid w:val="00FD706D"/>
    <w:rsid w:val="00FF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63"/>
  </w:style>
  <w:style w:type="paragraph" w:styleId="2">
    <w:name w:val="heading 2"/>
    <w:basedOn w:val="a"/>
    <w:next w:val="a"/>
    <w:link w:val="20"/>
    <w:semiHidden/>
    <w:unhideWhenUsed/>
    <w:qFormat/>
    <w:rsid w:val="00EA1B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A1BA7"/>
    <w:rPr>
      <w:rFonts w:ascii="Times New Roman" w:eastAsia="Times New Roman" w:hAnsi="Times New Roman" w:cs="Times New Roman"/>
      <w:b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EA1B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1B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dm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Biznes</cp:lastModifiedBy>
  <cp:revision>57</cp:revision>
  <cp:lastPrinted>2022-12-29T09:29:00Z</cp:lastPrinted>
  <dcterms:created xsi:type="dcterms:W3CDTF">2021-02-15T07:55:00Z</dcterms:created>
  <dcterms:modified xsi:type="dcterms:W3CDTF">2022-12-29T09:30:00Z</dcterms:modified>
</cp:coreProperties>
</file>