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C0" w:rsidRDefault="00976AAF" w:rsidP="003F2AD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Прокуратура</w:t>
      </w:r>
      <w:r w:rsidR="00EA71D7">
        <w:rPr>
          <w:b/>
          <w:sz w:val="28"/>
          <w:szCs w:val="28"/>
        </w:rPr>
        <w:t xml:space="preserve"> </w:t>
      </w:r>
      <w:r w:rsidR="00C6596B">
        <w:rPr>
          <w:b/>
          <w:sz w:val="28"/>
          <w:szCs w:val="28"/>
        </w:rPr>
        <w:t>Кривошеинского</w:t>
      </w:r>
      <w:r w:rsidR="00EA71D7">
        <w:rPr>
          <w:b/>
          <w:sz w:val="28"/>
          <w:szCs w:val="28"/>
        </w:rPr>
        <w:t xml:space="preserve"> </w:t>
      </w:r>
      <w:r w:rsidR="003F2ADC" w:rsidRPr="003F2ADC">
        <w:rPr>
          <w:b/>
          <w:sz w:val="28"/>
          <w:szCs w:val="28"/>
        </w:rPr>
        <w:t>района</w:t>
      </w:r>
      <w:r w:rsidR="00C6596B">
        <w:rPr>
          <w:b/>
          <w:sz w:val="28"/>
          <w:szCs w:val="28"/>
        </w:rPr>
        <w:t xml:space="preserve"> Томской области</w:t>
      </w:r>
      <w:r w:rsidR="00EA71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потребовала от Администрации Кривошеинского района оформить право собственности на участки газопровода</w:t>
      </w:r>
    </w:p>
    <w:p w:rsidR="003F2ADC" w:rsidRDefault="003F2ADC" w:rsidP="003F2ADC">
      <w:pPr>
        <w:ind w:firstLine="0"/>
        <w:rPr>
          <w:b/>
          <w:sz w:val="28"/>
          <w:szCs w:val="28"/>
        </w:rPr>
      </w:pPr>
    </w:p>
    <w:p w:rsidR="00976AAF" w:rsidRDefault="003F2ADC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r w:rsidR="00C6596B">
        <w:rPr>
          <w:sz w:val="28"/>
          <w:szCs w:val="28"/>
        </w:rPr>
        <w:t xml:space="preserve">Кривошеинского района </w:t>
      </w:r>
      <w:r w:rsidR="00976AAF">
        <w:rPr>
          <w:sz w:val="28"/>
          <w:szCs w:val="28"/>
        </w:rPr>
        <w:t>проведена проверка исполнения законодательства при эксплуатации газопровода низкого давления, в ходе которой выявлены грубые нарушения.</w:t>
      </w:r>
    </w:p>
    <w:p w:rsidR="00976AAF" w:rsidRDefault="00976AAF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>Так, установлено, что 30 участков газопровода, расположенных вс. Кривошеино, являются опасными производственными объектами.</w:t>
      </w:r>
    </w:p>
    <w:p w:rsidR="00976AAF" w:rsidRDefault="00976AAF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>Данные объекты поставлены на учет как бесхозяйные, однако до настоящего времени права на них не оформлены.</w:t>
      </w:r>
    </w:p>
    <w:p w:rsidR="00F60AA4" w:rsidRDefault="00976AAF" w:rsidP="00976AA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отсутствием собственника надлежащее обслуживание данных опасных объектов не производится, что </w:t>
      </w:r>
      <w:r w:rsidR="00DB7D8A">
        <w:rPr>
          <w:sz w:val="28"/>
          <w:szCs w:val="28"/>
        </w:rPr>
        <w:t>может повлечь за собой приведение</w:t>
      </w:r>
      <w:r>
        <w:rPr>
          <w:sz w:val="28"/>
          <w:szCs w:val="28"/>
        </w:rPr>
        <w:t xml:space="preserve"> их в неисправность</w:t>
      </w:r>
      <w:r w:rsidR="00DB7D8A">
        <w:rPr>
          <w:sz w:val="28"/>
          <w:szCs w:val="28"/>
        </w:rPr>
        <w:t>. Нахождение опасного производственного объекта в неисправном состоянии угрожает</w:t>
      </w:r>
      <w:r>
        <w:rPr>
          <w:sz w:val="28"/>
          <w:szCs w:val="28"/>
        </w:rPr>
        <w:t xml:space="preserve"> жизни и здоровью граждан, а также повреждению </w:t>
      </w:r>
      <w:r w:rsidR="00DB7D8A">
        <w:rPr>
          <w:sz w:val="28"/>
          <w:szCs w:val="28"/>
        </w:rPr>
        <w:t xml:space="preserve">их </w:t>
      </w:r>
      <w:bookmarkStart w:id="0" w:name="_GoBack"/>
      <w:bookmarkEnd w:id="0"/>
      <w:r>
        <w:rPr>
          <w:sz w:val="28"/>
          <w:szCs w:val="28"/>
        </w:rPr>
        <w:t xml:space="preserve">имущества. </w:t>
      </w:r>
    </w:p>
    <w:p w:rsidR="0033136A" w:rsidRDefault="00F60AA4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>В связи с этим прок</w:t>
      </w:r>
      <w:r w:rsidR="00976AAF">
        <w:rPr>
          <w:sz w:val="28"/>
          <w:szCs w:val="28"/>
        </w:rPr>
        <w:t>уратура района направила в суд 30</w:t>
      </w:r>
      <w:r>
        <w:rPr>
          <w:sz w:val="28"/>
          <w:szCs w:val="28"/>
        </w:rPr>
        <w:t xml:space="preserve"> административных исковых заявлений об </w:t>
      </w:r>
      <w:proofErr w:type="spellStart"/>
      <w:r>
        <w:rPr>
          <w:sz w:val="28"/>
          <w:szCs w:val="28"/>
        </w:rPr>
        <w:t>обязании</w:t>
      </w:r>
      <w:r w:rsidR="00976AAF">
        <w:rPr>
          <w:sz w:val="28"/>
          <w:szCs w:val="28"/>
        </w:rPr>
        <w:t>Администрации</w:t>
      </w:r>
      <w:proofErr w:type="spellEnd"/>
      <w:r w:rsidR="00976AAF">
        <w:rPr>
          <w:sz w:val="28"/>
          <w:szCs w:val="28"/>
        </w:rPr>
        <w:t xml:space="preserve"> Кривошеинского района принять меры по оформлению в собственность участков газопровода (на рассмотрении).</w:t>
      </w:r>
    </w:p>
    <w:p w:rsidR="003F2ADC" w:rsidRPr="003F2ADC" w:rsidRDefault="003F2ADC">
      <w:pPr>
        <w:rPr>
          <w:b/>
          <w:sz w:val="28"/>
          <w:szCs w:val="28"/>
        </w:rPr>
      </w:pPr>
    </w:p>
    <w:sectPr w:rsidR="003F2ADC" w:rsidRPr="003F2ADC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3F2ADC"/>
    <w:rsid w:val="000514E6"/>
    <w:rsid w:val="0033136A"/>
    <w:rsid w:val="003F2ADC"/>
    <w:rsid w:val="004A76B2"/>
    <w:rsid w:val="005F7AC0"/>
    <w:rsid w:val="00872371"/>
    <w:rsid w:val="00976AAF"/>
    <w:rsid w:val="00B870AC"/>
    <w:rsid w:val="00C6596B"/>
    <w:rsid w:val="00DB7D8A"/>
    <w:rsid w:val="00EA71D7"/>
    <w:rsid w:val="00F44048"/>
    <w:rsid w:val="00F60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71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xxx</cp:lastModifiedBy>
  <cp:revision>5</cp:revision>
  <cp:lastPrinted>2021-10-06T06:35:00Z</cp:lastPrinted>
  <dcterms:created xsi:type="dcterms:W3CDTF">2021-07-28T07:39:00Z</dcterms:created>
  <dcterms:modified xsi:type="dcterms:W3CDTF">2021-11-02T02:52:00Z</dcterms:modified>
</cp:coreProperties>
</file>