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1" w:rsidRPr="00C31B15" w:rsidRDefault="00CE50D1" w:rsidP="00012429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ЗАКЛЮЧЕНИЕ</w:t>
      </w:r>
    </w:p>
    <w:p w:rsidR="00CE50D1" w:rsidRPr="004C64EA" w:rsidRDefault="00CE50D1" w:rsidP="00012429">
      <w:pPr>
        <w:ind w:left="-851"/>
        <w:jc w:val="both"/>
        <w:rPr>
          <w:rFonts w:ascii="Times New Roman" w:hAnsi="Times New Roman" w:cs="Times New Roman"/>
          <w:u w:val="single"/>
        </w:rPr>
      </w:pPr>
      <w:r w:rsidRPr="00C31B15">
        <w:rPr>
          <w:rFonts w:ascii="Times New Roman" w:hAnsi="Times New Roman" w:cs="Times New Roman"/>
        </w:rPr>
        <w:t>по итогам экспертизы</w:t>
      </w:r>
      <w:r>
        <w:rPr>
          <w:rFonts w:ascii="Times New Roman" w:hAnsi="Times New Roman" w:cs="Times New Roman"/>
        </w:rPr>
        <w:t xml:space="preserve"> </w:t>
      </w:r>
      <w:r w:rsidRPr="00C31B15">
        <w:rPr>
          <w:rFonts w:ascii="Times New Roman" w:hAnsi="Times New Roman" w:cs="Times New Roman"/>
        </w:rPr>
        <w:t xml:space="preserve">нормативного правового акта: </w:t>
      </w: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</w:p>
    <w:p w:rsidR="00CE50D1" w:rsidRPr="00C31B15" w:rsidRDefault="00CE50D1" w:rsidP="00012429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</w:rPr>
      </w:pPr>
    </w:p>
    <w:p w:rsidR="00CE50D1" w:rsidRPr="000E1805" w:rsidRDefault="000E1805" w:rsidP="00012429">
      <w:pPr>
        <w:widowControl/>
        <w:suppressAutoHyphens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E50D1" w:rsidRPr="000E1805">
        <w:rPr>
          <w:rFonts w:ascii="Times New Roman" w:hAnsi="Times New Roman" w:cs="Times New Roman"/>
        </w:rPr>
        <w:t>Целью предоставления субсидий является финансовое обеспечение затрат начинающим субъектам малого и среднего предпринимательства, осуществляющим деятельность, относящуюся к следующим видам экономической деятельности согласно Общероссийскому классификатору видов экономической деятельности (далее – ОКВЭД 2):</w:t>
      </w:r>
    </w:p>
    <w:p w:rsidR="00CE50D1" w:rsidRPr="004D23F9" w:rsidRDefault="000E1805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1)</w:t>
      </w:r>
      <w:hyperlink r:id="rId6" w:history="1">
        <w:r w:rsidR="00CE50D1" w:rsidRPr="004D23F9">
          <w:rPr>
            <w:rFonts w:ascii="Times New Roman" w:hAnsi="Times New Roman" w:cs="Times New Roman"/>
          </w:rPr>
          <w:t>Раздел A</w:t>
        </w:r>
      </w:hyperlink>
      <w:r w:rsidR="00CE50D1" w:rsidRPr="004D23F9">
        <w:rPr>
          <w:rFonts w:ascii="Times New Roman" w:hAnsi="Times New Roman" w:cs="Times New Roman"/>
        </w:rPr>
        <w:t>. Сельское, лесное хозяйство, охота, рыболовство и рыбоводство.</w:t>
      </w:r>
    </w:p>
    <w:p w:rsidR="00CE50D1" w:rsidRPr="004D23F9" w:rsidRDefault="000E1805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2)</w:t>
      </w:r>
      <w:hyperlink r:id="rId7" w:history="1">
        <w:r w:rsidR="00CE50D1" w:rsidRPr="004D23F9">
          <w:rPr>
            <w:rFonts w:ascii="Times New Roman" w:hAnsi="Times New Roman" w:cs="Times New Roman"/>
          </w:rPr>
          <w:t>Раздел B</w:t>
        </w:r>
      </w:hyperlink>
      <w:r w:rsidR="00CE50D1" w:rsidRPr="004D23F9">
        <w:rPr>
          <w:rFonts w:ascii="Times New Roman" w:hAnsi="Times New Roman" w:cs="Times New Roman"/>
        </w:rPr>
        <w:t>. Добыча полезных ископаемых.</w:t>
      </w:r>
    </w:p>
    <w:p w:rsidR="00CE50D1" w:rsidRPr="004D23F9" w:rsidRDefault="000E1805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3)</w:t>
      </w:r>
      <w:hyperlink r:id="rId8" w:history="1">
        <w:r w:rsidR="00CE50D1" w:rsidRPr="004D23F9">
          <w:rPr>
            <w:rFonts w:ascii="Times New Roman" w:hAnsi="Times New Roman" w:cs="Times New Roman"/>
          </w:rPr>
          <w:t>Раздел C</w:t>
        </w:r>
      </w:hyperlink>
      <w:r w:rsidR="00CE50D1" w:rsidRPr="004D23F9">
        <w:rPr>
          <w:rFonts w:ascii="Times New Roman" w:hAnsi="Times New Roman" w:cs="Times New Roman"/>
        </w:rPr>
        <w:t xml:space="preserve">. Обрабатывающие производства (за исключением </w:t>
      </w:r>
      <w:hyperlink r:id="rId9" w:history="1">
        <w:r w:rsidR="00CE50D1" w:rsidRPr="004D23F9">
          <w:rPr>
            <w:rFonts w:ascii="Times New Roman" w:hAnsi="Times New Roman" w:cs="Times New Roman"/>
          </w:rPr>
          <w:t>подкласса 25.4 класса 25</w:t>
        </w:r>
      </w:hyperlink>
      <w:r w:rsidR="00CE50D1" w:rsidRPr="004D23F9">
        <w:rPr>
          <w:rFonts w:ascii="Times New Roman" w:hAnsi="Times New Roman" w:cs="Times New Roman"/>
        </w:rPr>
        <w:t>).</w:t>
      </w:r>
    </w:p>
    <w:p w:rsidR="00CE50D1" w:rsidRPr="004D23F9" w:rsidRDefault="000E1805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4)</w:t>
      </w:r>
      <w:hyperlink r:id="rId10" w:history="1">
        <w:r w:rsidR="00CE50D1" w:rsidRPr="004D23F9">
          <w:rPr>
            <w:rFonts w:ascii="Times New Roman" w:hAnsi="Times New Roman" w:cs="Times New Roman"/>
          </w:rPr>
          <w:t>Раздел D</w:t>
        </w:r>
      </w:hyperlink>
      <w:r w:rsidR="00CE50D1" w:rsidRPr="004D23F9">
        <w:rPr>
          <w:rFonts w:ascii="Times New Roman" w:hAnsi="Times New Roman" w:cs="Times New Roman"/>
        </w:rPr>
        <w:t>. Обеспечение электрической энергией, газом и паром; кондиционирование воздуха.</w:t>
      </w:r>
    </w:p>
    <w:p w:rsidR="00CE50D1" w:rsidRPr="004D23F9" w:rsidRDefault="000E1805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5)</w:t>
      </w:r>
      <w:hyperlink r:id="rId11" w:history="1">
        <w:r w:rsidR="00CE50D1" w:rsidRPr="004D23F9">
          <w:rPr>
            <w:rFonts w:ascii="Times New Roman" w:hAnsi="Times New Roman" w:cs="Times New Roman"/>
          </w:rPr>
          <w:t>Раздел E</w:t>
        </w:r>
      </w:hyperlink>
      <w:r w:rsidR="00CE50D1" w:rsidRPr="004D23F9">
        <w:rPr>
          <w:rFonts w:ascii="Times New Roman" w:hAnsi="Times New Roman" w:cs="Times New Roman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CE50D1" w:rsidRPr="004D23F9" w:rsidRDefault="000E1805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6)</w:t>
      </w:r>
      <w:hyperlink r:id="rId12" w:history="1">
        <w:r w:rsidR="00CE50D1" w:rsidRPr="004D23F9">
          <w:rPr>
            <w:rFonts w:ascii="Times New Roman" w:hAnsi="Times New Roman" w:cs="Times New Roman"/>
          </w:rPr>
          <w:t>Раздел F</w:t>
        </w:r>
      </w:hyperlink>
      <w:r w:rsidR="00CE50D1" w:rsidRPr="004D23F9">
        <w:rPr>
          <w:rFonts w:ascii="Times New Roman" w:hAnsi="Times New Roman" w:cs="Times New Roman"/>
        </w:rPr>
        <w:t>. Строительство.</w:t>
      </w:r>
    </w:p>
    <w:p w:rsidR="00CE50D1" w:rsidRPr="004D23F9" w:rsidRDefault="00CE50D1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hyperlink r:id="rId13" w:history="1">
        <w:r w:rsidRPr="004D23F9">
          <w:rPr>
            <w:rFonts w:ascii="Times New Roman" w:hAnsi="Times New Roman" w:cs="Times New Roman"/>
          </w:rPr>
          <w:t>Класс 45.2 раздела G</w:t>
        </w:r>
      </w:hyperlink>
      <w:r w:rsidRPr="004D23F9">
        <w:rPr>
          <w:rFonts w:ascii="Times New Roman" w:hAnsi="Times New Roman" w:cs="Times New Roman"/>
        </w:rPr>
        <w:t>. Техническое обслуживание и ремонт автотранспортных средств.</w:t>
      </w:r>
    </w:p>
    <w:p w:rsidR="00CE50D1" w:rsidRPr="004D23F9" w:rsidRDefault="000E1805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7)</w:t>
      </w:r>
      <w:hyperlink r:id="rId14" w:history="1">
        <w:r w:rsidR="00CE50D1" w:rsidRPr="004D23F9">
          <w:rPr>
            <w:rFonts w:ascii="Times New Roman" w:hAnsi="Times New Roman" w:cs="Times New Roman"/>
          </w:rPr>
          <w:t>Раздел H</w:t>
        </w:r>
      </w:hyperlink>
      <w:r w:rsidR="00CE50D1" w:rsidRPr="004D23F9">
        <w:rPr>
          <w:rFonts w:ascii="Times New Roman" w:hAnsi="Times New Roman" w:cs="Times New Roman"/>
        </w:rPr>
        <w:t>. Транспортировка и хранение.</w:t>
      </w:r>
    </w:p>
    <w:p w:rsidR="00CE50D1" w:rsidRPr="004D23F9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8)</w:t>
      </w:r>
      <w:hyperlink r:id="rId15" w:history="1">
        <w:r w:rsidR="00CE50D1" w:rsidRPr="004D23F9">
          <w:rPr>
            <w:rFonts w:ascii="Times New Roman" w:hAnsi="Times New Roman" w:cs="Times New Roman"/>
          </w:rPr>
          <w:t>Раздел I</w:t>
        </w:r>
      </w:hyperlink>
      <w:r w:rsidR="00CE50D1" w:rsidRPr="004D23F9">
        <w:rPr>
          <w:rFonts w:ascii="Times New Roman" w:hAnsi="Times New Roman" w:cs="Times New Roman"/>
        </w:rPr>
        <w:t>. Деятельность гостиниц и предприятий общественного питания.</w:t>
      </w:r>
    </w:p>
    <w:p w:rsidR="00CE50D1" w:rsidRPr="004D23F9" w:rsidRDefault="00CE50D1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hyperlink r:id="rId16" w:history="1">
        <w:r w:rsidRPr="004D23F9">
          <w:rPr>
            <w:rFonts w:ascii="Times New Roman" w:hAnsi="Times New Roman" w:cs="Times New Roman"/>
          </w:rPr>
          <w:t>Раздел J</w:t>
        </w:r>
      </w:hyperlink>
      <w:r w:rsidRPr="004D23F9">
        <w:rPr>
          <w:rFonts w:ascii="Times New Roman" w:hAnsi="Times New Roman" w:cs="Times New Roman"/>
        </w:rPr>
        <w:t>. Деятельность в области информации и связи.</w:t>
      </w:r>
    </w:p>
    <w:p w:rsidR="00CE50D1" w:rsidRPr="004D23F9" w:rsidRDefault="00CE50D1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hyperlink r:id="rId17" w:history="1">
        <w:r w:rsidRPr="004D23F9">
          <w:rPr>
            <w:rFonts w:ascii="Times New Roman" w:hAnsi="Times New Roman" w:cs="Times New Roman"/>
          </w:rPr>
          <w:t>Классы 71</w:t>
        </w:r>
      </w:hyperlink>
      <w:r w:rsidRPr="004D23F9">
        <w:rPr>
          <w:rFonts w:ascii="Times New Roman" w:hAnsi="Times New Roman" w:cs="Times New Roman"/>
        </w:rPr>
        <w:t>, 72, 74,</w:t>
      </w:r>
      <w:hyperlink r:id="rId18" w:history="1">
        <w:r w:rsidRPr="004D23F9">
          <w:rPr>
            <w:rFonts w:ascii="Times New Roman" w:hAnsi="Times New Roman" w:cs="Times New Roman"/>
          </w:rPr>
          <w:t>75 раздела M</w:t>
        </w:r>
      </w:hyperlink>
      <w:r w:rsidRPr="004D23F9">
        <w:rPr>
          <w:rFonts w:ascii="Times New Roman" w:hAnsi="Times New Roman" w:cs="Times New Roman"/>
        </w:rPr>
        <w:t>. Деятельность профессиональная, научная и техническая.</w:t>
      </w:r>
    </w:p>
    <w:p w:rsidR="00CE50D1" w:rsidRPr="004D23F9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9)</w:t>
      </w:r>
      <w:hyperlink r:id="rId19" w:history="1">
        <w:r w:rsidR="00CE50D1" w:rsidRPr="004D23F9">
          <w:rPr>
            <w:rFonts w:ascii="Times New Roman" w:hAnsi="Times New Roman" w:cs="Times New Roman"/>
          </w:rPr>
          <w:t>Раздел P</w:t>
        </w:r>
      </w:hyperlink>
      <w:r w:rsidR="00CE50D1" w:rsidRPr="004D23F9">
        <w:rPr>
          <w:rFonts w:ascii="Times New Roman" w:hAnsi="Times New Roman" w:cs="Times New Roman"/>
        </w:rPr>
        <w:t>. Образование.</w:t>
      </w:r>
    </w:p>
    <w:p w:rsidR="00CE50D1" w:rsidRPr="004D23F9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10)</w:t>
      </w:r>
      <w:hyperlink r:id="rId20" w:history="1">
        <w:r w:rsidR="00CE50D1" w:rsidRPr="004D23F9">
          <w:rPr>
            <w:rFonts w:ascii="Times New Roman" w:hAnsi="Times New Roman" w:cs="Times New Roman"/>
          </w:rPr>
          <w:t>Раздел Q</w:t>
        </w:r>
      </w:hyperlink>
      <w:r w:rsidR="00CE50D1" w:rsidRPr="004D23F9">
        <w:rPr>
          <w:rFonts w:ascii="Times New Roman" w:hAnsi="Times New Roman" w:cs="Times New Roman"/>
        </w:rPr>
        <w:t>. Деятельность в области здравоохранения и социальных услуг.</w:t>
      </w:r>
    </w:p>
    <w:p w:rsidR="00CE50D1" w:rsidRPr="004D23F9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11)</w:t>
      </w:r>
      <w:hyperlink r:id="rId21" w:history="1">
        <w:r w:rsidR="00CE50D1" w:rsidRPr="004D23F9">
          <w:rPr>
            <w:rFonts w:ascii="Times New Roman" w:hAnsi="Times New Roman" w:cs="Times New Roman"/>
          </w:rPr>
          <w:t>Раздел R</w:t>
        </w:r>
      </w:hyperlink>
      <w:r w:rsidR="00CE50D1" w:rsidRPr="004D23F9">
        <w:rPr>
          <w:rFonts w:ascii="Times New Roman" w:hAnsi="Times New Roman" w:cs="Times New Roman"/>
        </w:rPr>
        <w:t>. Деятельность в области культуры, спорта, организации досуга и развлечений.</w:t>
      </w:r>
    </w:p>
    <w:p w:rsidR="00CE50D1" w:rsidRPr="000E180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4D23F9">
        <w:rPr>
          <w:rFonts w:ascii="Times New Roman" w:hAnsi="Times New Roman" w:cs="Times New Roman"/>
        </w:rPr>
        <w:t>12</w:t>
      </w:r>
      <w:r>
        <w:t>)</w:t>
      </w:r>
      <w:hyperlink r:id="rId22" w:history="1">
        <w:r w:rsidR="00CE50D1" w:rsidRPr="000E1805">
          <w:rPr>
            <w:rFonts w:ascii="Times New Roman" w:hAnsi="Times New Roman" w:cs="Times New Roman"/>
          </w:rPr>
          <w:t>Классы 95</w:t>
        </w:r>
      </w:hyperlink>
      <w:r w:rsidR="00CE50D1" w:rsidRPr="000E1805">
        <w:rPr>
          <w:rFonts w:ascii="Times New Roman" w:hAnsi="Times New Roman" w:cs="Times New Roman"/>
        </w:rPr>
        <w:t xml:space="preserve"> и </w:t>
      </w:r>
      <w:hyperlink r:id="rId23" w:history="1">
        <w:r w:rsidR="00CE50D1" w:rsidRPr="000E1805">
          <w:rPr>
            <w:rFonts w:ascii="Times New Roman" w:hAnsi="Times New Roman" w:cs="Times New Roman"/>
          </w:rPr>
          <w:t>96 раздела S</w:t>
        </w:r>
      </w:hyperlink>
      <w:r w:rsidR="00CE50D1" w:rsidRPr="000E1805">
        <w:rPr>
          <w:rFonts w:ascii="Times New Roman" w:hAnsi="Times New Roman" w:cs="Times New Roman"/>
        </w:rPr>
        <w:t>. Предоставление прочих видов услуг.</w:t>
      </w:r>
    </w:p>
    <w:p w:rsidR="00CE50D1" w:rsidRPr="000E1805" w:rsidRDefault="00CE50D1" w:rsidP="00012429">
      <w:pPr>
        <w:autoSpaceDE w:val="0"/>
        <w:autoSpaceDN w:val="0"/>
        <w:adjustRightInd w:val="0"/>
        <w:ind w:left="-851" w:firstLine="709"/>
        <w:rPr>
          <w:rFonts w:ascii="Times New Roman" w:hAnsi="Times New Roman" w:cs="Times New Roman"/>
          <w:lang w:eastAsia="en-US"/>
        </w:rPr>
      </w:pPr>
      <w:r w:rsidRPr="000E1805">
        <w:rPr>
          <w:rFonts w:ascii="Times New Roman" w:hAnsi="Times New Roman" w:cs="Times New Roman"/>
        </w:rPr>
        <w:t>При проведении муниципальным образованием отбора получателей субсидий дополнительный приоритет устанавливается в отношении субъектов малого и среднего предпринимательства, основной вид деятельности которых соответствует ОКВЭД 62.01, 62.02, 62.02.1, 62.02.4, 62.03.13, 62.09, 63.11.1</w:t>
      </w:r>
      <w:r w:rsidRPr="000E1805">
        <w:rPr>
          <w:rFonts w:ascii="Times New Roman" w:hAnsi="Times New Roman" w:cs="Times New Roman"/>
          <w:lang w:eastAsia="en-US"/>
        </w:rPr>
        <w:t>.</w:t>
      </w:r>
    </w:p>
    <w:p w:rsidR="00CE50D1" w:rsidRPr="000E180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E50D1" w:rsidRPr="000E1805">
        <w:rPr>
          <w:rFonts w:ascii="Times New Roman" w:hAnsi="Times New Roman" w:cs="Times New Roman"/>
        </w:rPr>
        <w:t>Предмет регулирования и субъекты отношений.</w:t>
      </w:r>
    </w:p>
    <w:p w:rsidR="00CE50D1" w:rsidRPr="00AC307E" w:rsidRDefault="00CE50D1" w:rsidP="00012429">
      <w:pPr>
        <w:pStyle w:val="a3"/>
        <w:widowControl/>
        <w:autoSpaceDE w:val="0"/>
        <w:autoSpaceDN w:val="0"/>
        <w:adjustRightInd w:val="0"/>
        <w:ind w:left="-851" w:firstLine="709"/>
        <w:contextualSpacing w:val="0"/>
        <w:jc w:val="both"/>
        <w:rPr>
          <w:rFonts w:ascii="Times New Roman" w:hAnsi="Times New Roman"/>
        </w:rPr>
      </w:pPr>
      <w:proofErr w:type="gramStart"/>
      <w:r w:rsidRPr="00AC307E">
        <w:rPr>
          <w:rFonts w:ascii="Times New Roman" w:hAnsi="Times New Roman"/>
        </w:rPr>
        <w:t>Предоставление субсидий начинающим субъектам малого и среднего предпринимательства осуществляется за счет и в пределах средств бюджета муниципального образования Кривошеинский район</w:t>
      </w:r>
      <w:r>
        <w:rPr>
          <w:rFonts w:ascii="Times New Roman" w:hAnsi="Times New Roman"/>
        </w:rPr>
        <w:t xml:space="preserve"> Томской области</w:t>
      </w:r>
      <w:r w:rsidRPr="00AC307E">
        <w:rPr>
          <w:rFonts w:ascii="Times New Roman" w:hAnsi="Times New Roman"/>
        </w:rPr>
        <w:t>, предусмотренного программой «Развитие малого и среднего предпринимательства в Кривошеинском районе на 2020-2024 гг.» на реализацию  мероприятия по поддержке стартующего бизнеса в целях сохранения, укрепления и дальнейшего развития малого и среднего предпринимательства на территории Кривошеинского района.</w:t>
      </w:r>
      <w:proofErr w:type="gramEnd"/>
    </w:p>
    <w:p w:rsidR="00CE50D1" w:rsidRPr="00C31B1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E50D1" w:rsidRPr="00C31B15">
        <w:rPr>
          <w:rFonts w:ascii="Times New Roman" w:hAnsi="Times New Roman" w:cs="Times New Roman"/>
        </w:rPr>
        <w:t>Оценка рисков и  расходов  предпринимателей,  связанных  исполнением муниципального нормативного правового акта</w:t>
      </w:r>
      <w:r w:rsidR="000E1805">
        <w:rPr>
          <w:rFonts w:ascii="Times New Roman" w:hAnsi="Times New Roman" w:cs="Times New Roman"/>
        </w:rPr>
        <w:t xml:space="preserve"> - отсутствует</w:t>
      </w:r>
      <w:r w:rsidR="00CE50D1" w:rsidRPr="00C31B15">
        <w:rPr>
          <w:rFonts w:ascii="Times New Roman" w:hAnsi="Times New Roman" w:cs="Times New Roman"/>
        </w:rPr>
        <w:t>.</w:t>
      </w:r>
    </w:p>
    <w:p w:rsidR="00CE50D1" w:rsidRPr="00C31B1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50D1" w:rsidRPr="00C31B15">
        <w:rPr>
          <w:rFonts w:ascii="Times New Roman" w:hAnsi="Times New Roman" w:cs="Times New Roman"/>
        </w:rPr>
        <w:t>Предложение по оптимизации регулирования</w:t>
      </w:r>
      <w:r w:rsidR="00CE50D1">
        <w:rPr>
          <w:rFonts w:ascii="Times New Roman" w:hAnsi="Times New Roman" w:cs="Times New Roman"/>
        </w:rPr>
        <w:t xml:space="preserve"> – не поступало</w:t>
      </w:r>
      <w:r w:rsidR="00CE50D1" w:rsidRPr="00C31B15">
        <w:rPr>
          <w:rFonts w:ascii="Times New Roman" w:hAnsi="Times New Roman" w:cs="Times New Roman"/>
        </w:rPr>
        <w:t>.</w:t>
      </w:r>
    </w:p>
    <w:p w:rsidR="00CE50D1" w:rsidRPr="00C31B1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E50D1" w:rsidRPr="00C31B15">
        <w:rPr>
          <w:rFonts w:ascii="Times New Roman" w:hAnsi="Times New Roman" w:cs="Times New Roman"/>
        </w:rPr>
        <w:t>Выводы по итогам экспертизы муниципального нормативного правового акта</w:t>
      </w:r>
      <w:r w:rsidR="00CE50D1">
        <w:rPr>
          <w:rFonts w:ascii="Times New Roman" w:hAnsi="Times New Roman" w:cs="Times New Roman"/>
        </w:rPr>
        <w:t xml:space="preserve"> - утвердить</w:t>
      </w:r>
      <w:r w:rsidR="00CE50D1" w:rsidRPr="00C31B15">
        <w:rPr>
          <w:rFonts w:ascii="Times New Roman" w:hAnsi="Times New Roman" w:cs="Times New Roman"/>
        </w:rPr>
        <w:t>.</w:t>
      </w:r>
    </w:p>
    <w:p w:rsidR="00012429" w:rsidRDefault="0001242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</w:p>
    <w:p w:rsidR="00012429" w:rsidRDefault="0001242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</w:p>
    <w:p w:rsidR="00CE50D1" w:rsidRPr="00C31B15" w:rsidRDefault="00CE50D1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Указание (при наличии) на приложения</w:t>
      </w:r>
      <w:r>
        <w:rPr>
          <w:rFonts w:ascii="Times New Roman" w:hAnsi="Times New Roman" w:cs="Times New Roman"/>
        </w:rPr>
        <w:t xml:space="preserve"> - отсутствуют</w:t>
      </w:r>
      <w:r w:rsidRPr="00C31B15">
        <w:rPr>
          <w:rFonts w:ascii="Times New Roman" w:hAnsi="Times New Roman" w:cs="Times New Roman"/>
        </w:rPr>
        <w:t>.</w:t>
      </w:r>
    </w:p>
    <w:p w:rsidR="00CE50D1" w:rsidRDefault="00CE50D1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012429" w:rsidRDefault="00012429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012429" w:rsidRPr="00C31B15" w:rsidRDefault="00012429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CE50D1" w:rsidRDefault="00CE50D1" w:rsidP="00012429">
      <w:pPr>
        <w:ind w:left="-851"/>
        <w:outlineLvl w:val="1"/>
        <w:rPr>
          <w:rFonts w:ascii="Times New Roman" w:hAnsi="Times New Roman"/>
          <w:bCs/>
          <w:u w:val="single"/>
        </w:rPr>
      </w:pPr>
    </w:p>
    <w:p w:rsidR="00CE50D1" w:rsidRPr="005C053F" w:rsidRDefault="00CE50D1" w:rsidP="00012429">
      <w:pPr>
        <w:ind w:left="-851"/>
        <w:outlineLvl w:val="1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З</w:t>
      </w:r>
      <w:r w:rsidRPr="005C053F">
        <w:rPr>
          <w:rFonts w:ascii="Times New Roman" w:hAnsi="Times New Roman"/>
          <w:bCs/>
          <w:u w:val="single"/>
        </w:rPr>
        <w:t xml:space="preserve">аместитель Главы Кривошеинского района </w:t>
      </w:r>
    </w:p>
    <w:p w:rsidR="00CE50D1" w:rsidRPr="00C31B15" w:rsidRDefault="00CE50D1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  <w:r w:rsidRPr="005C053F">
        <w:rPr>
          <w:rFonts w:ascii="Times New Roman" w:hAnsi="Times New Roman"/>
          <w:bCs/>
          <w:u w:val="single"/>
        </w:rPr>
        <w:t>по социально - экономическим вопроса</w:t>
      </w:r>
      <w:r>
        <w:rPr>
          <w:rFonts w:ascii="Times New Roman" w:hAnsi="Times New Roman"/>
          <w:bCs/>
          <w:u w:val="single"/>
        </w:rPr>
        <w:t>м</w:t>
      </w:r>
      <w:r w:rsidR="000E1805">
        <w:rPr>
          <w:rFonts w:ascii="Times New Roman" w:hAnsi="Times New Roman"/>
          <w:bCs/>
          <w:u w:val="single"/>
        </w:rPr>
        <w:t xml:space="preserve">      </w:t>
      </w:r>
      <w:r w:rsidRPr="00C31B1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 xml:space="preserve"> </w:t>
      </w:r>
      <w:r w:rsidR="000E180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 xml:space="preserve"> </w:t>
      </w:r>
      <w:r w:rsidRPr="00C31B15">
        <w:rPr>
          <w:rFonts w:ascii="Times New Roman" w:hAnsi="Times New Roman" w:cs="Times New Roman"/>
        </w:rPr>
        <w:t>_</w:t>
      </w:r>
      <w:r w:rsidR="004D23F9" w:rsidRPr="004D23F9">
        <w:rPr>
          <w:rFonts w:ascii="Times New Roman" w:hAnsi="Times New Roman" w:cs="Times New Roman"/>
          <w:u w:val="single"/>
        </w:rPr>
        <w:t>24.05.2022</w:t>
      </w:r>
      <w:r w:rsidR="00012429">
        <w:rPr>
          <w:rFonts w:ascii="Times New Roman" w:hAnsi="Times New Roman" w:cs="Times New Roman"/>
        </w:rPr>
        <w:t>___</w:t>
      </w:r>
      <w:r w:rsidR="000E180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 xml:space="preserve">    </w:t>
      </w:r>
      <w:r w:rsidR="000E180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>_____</w:t>
      </w:r>
      <w:r w:rsidRPr="00C31B15">
        <w:rPr>
          <w:rFonts w:ascii="Times New Roman" w:hAnsi="Times New Roman" w:cs="Times New Roman"/>
        </w:rPr>
        <w:t>_______</w:t>
      </w:r>
      <w:r w:rsidR="00012429">
        <w:rPr>
          <w:rFonts w:ascii="Times New Roman" w:hAnsi="Times New Roman" w:cs="Times New Roman"/>
        </w:rPr>
        <w:t xml:space="preserve">       </w:t>
      </w:r>
      <w:r w:rsidR="00012429">
        <w:rPr>
          <w:rFonts w:ascii="Times New Roman" w:hAnsi="Times New Roman" w:cs="Times New Roman"/>
          <w:u w:val="single"/>
        </w:rPr>
        <w:t>Шлапаков А.В.</w:t>
      </w:r>
    </w:p>
    <w:sectPr w:rsidR="00CE50D1" w:rsidRPr="00C31B15" w:rsidSect="000124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D2"/>
    <w:multiLevelType w:val="hybridMultilevel"/>
    <w:tmpl w:val="13E82396"/>
    <w:lvl w:ilvl="0" w:tplc="EC2AB1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C92731F"/>
    <w:multiLevelType w:val="hybridMultilevel"/>
    <w:tmpl w:val="77346118"/>
    <w:lvl w:ilvl="0" w:tplc="1ECCB962">
      <w:start w:val="1"/>
      <w:numFmt w:val="decimal"/>
      <w:suff w:val="space"/>
      <w:lvlText w:val="%1.1"/>
      <w:lvlJc w:val="left"/>
      <w:pPr>
        <w:ind w:left="1968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41E775E"/>
    <w:multiLevelType w:val="hybridMultilevel"/>
    <w:tmpl w:val="58227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54BAA"/>
    <w:multiLevelType w:val="hybridMultilevel"/>
    <w:tmpl w:val="E51C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0D1"/>
    <w:rsid w:val="00012429"/>
    <w:rsid w:val="0009490D"/>
    <w:rsid w:val="000A7471"/>
    <w:rsid w:val="000E1805"/>
    <w:rsid w:val="00152FB9"/>
    <w:rsid w:val="004D23F9"/>
    <w:rsid w:val="00935AB5"/>
    <w:rsid w:val="00CE50D1"/>
    <w:rsid w:val="00CE50DA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963870E5941E00A48D899E4EC41053AA688D782BFA83C4180C801B9A32B96D20543F69E5BABCA6EA1B9032AFC4A82C10012267FE271EBDDB9I" TargetMode="External"/><Relationship Id="rId13" Type="http://schemas.openxmlformats.org/officeDocument/2006/relationships/hyperlink" Target="consultantplus://offline/ref=37B963870E5941E00A48D899E4EC41053AA688D782BFA83C4180C801B9A32B96D20543F69E58ACCA66A1B9032AFC4A82C10012267FE271EBDDB9I" TargetMode="External"/><Relationship Id="rId18" Type="http://schemas.openxmlformats.org/officeDocument/2006/relationships/hyperlink" Target="consultantplus://offline/ref=37B963870E5941E00A48D899E4EC41053AA688D782BFA83C4180C801B9A32B96D20543F69E5EACCA69A1B9032AFC4A82C10012267FE271EBDDB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B963870E5941E00A48D899E4EC41053AA688D782BFA83C4180C801B9A32B96D20543F69E5EA8CF6EA1B9032AFC4A82C10012267FE271EBDDB9I" TargetMode="External"/><Relationship Id="rId7" Type="http://schemas.openxmlformats.org/officeDocument/2006/relationships/hyperlink" Target="consultantplus://offline/ref=37B963870E5941E00A48D899E4EC41053AA688D782BFA83C4180C801B9A32B96D20543F69E5BA8C268A1B9032AFC4A82C10012267FE271EBDDB9I" TargetMode="External"/><Relationship Id="rId12" Type="http://schemas.openxmlformats.org/officeDocument/2006/relationships/hyperlink" Target="consultantplus://offline/ref=37B963870E5941E00A48D899E4EC41053AA688D782BFA83C4180C801B9A32B96D20543F69E5DACC967A1B9032AFC4A82C10012267FE271EBDDB9I" TargetMode="External"/><Relationship Id="rId17" Type="http://schemas.openxmlformats.org/officeDocument/2006/relationships/hyperlink" Target="consultantplus://offline/ref=37B963870E5941E00A48D899E4EC41053AA688D782BFA83C4180C801B9A32B96D20543F69E5FA4C967A1B9032AFC4A82C10012267FE271EBDDB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B963870E5941E00A48D899E4EC41053AA688D782BFA83C4180C801B9A32B96D20543F69E5FAFCD6AA1B9032AFC4A82C10012267FE271EBDDB9I" TargetMode="External"/><Relationship Id="rId20" Type="http://schemas.openxmlformats.org/officeDocument/2006/relationships/hyperlink" Target="consultantplus://offline/ref=37B963870E5941E00A48D899E4EC41053AA688D782BFA83C4180C801B9A32B96D20543F69E5EAFCC68A1B9032AFC4A82C10012267FE271EBDDB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B963870E5941E00A48D899E4EC41053AA688D782BFA83C4180C801B9A32B96D20543F69E5BADC86CA1B9032AFC4A82C10012267FE271EBDDB9I" TargetMode="External"/><Relationship Id="rId11" Type="http://schemas.openxmlformats.org/officeDocument/2006/relationships/hyperlink" Target="consultantplus://offline/ref=37B963870E5941E00A48D899E4EC41053AA688D782BFA83C4180C801B9A32B96D20543F69E59A4CB66A1B9032AFC4A82C10012267FE271EBDDB9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B963870E5941E00A48D899E4EC41053AA688D782BFA83C4180C801B9A32B96D20543F69E5FAFCB6BA1B9032AFC4A82C10012267FE271EBDDB9I" TargetMode="External"/><Relationship Id="rId23" Type="http://schemas.openxmlformats.org/officeDocument/2006/relationships/hyperlink" Target="consultantplus://offline/ref=37B963870E5941E00A48D899E4EC41053AA688D782BFA83C4180C801B9A32B96D20543F69E5EA9C26DA1B9032AFC4A82C10012267FE271EBDDB9I" TargetMode="External"/><Relationship Id="rId10" Type="http://schemas.openxmlformats.org/officeDocument/2006/relationships/hyperlink" Target="consultantplus://offline/ref=37B963870E5941E00A48D899E4EC41053AA688D782BFA83C4180C801B9A32B96D20543F69E59ABCB67A1B9032AFC4A82C10012267FE271EBDDB9I" TargetMode="External"/><Relationship Id="rId19" Type="http://schemas.openxmlformats.org/officeDocument/2006/relationships/hyperlink" Target="consultantplus://offline/ref=37B963870E5941E00A48D899E4EC41053AA688D782BFA83C4180C801B9A32B96D20543F69E5EAFC969A1B9032AFC4A82C10012267FE271EBDDB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B963870E5941E00A48D899E4EC41053AA688D782BFA83C4180C801B9A32B96D20543F69E5AA5CA6BA1B9032AFC4A82C10012267FE271EBDDB9I" TargetMode="External"/><Relationship Id="rId14" Type="http://schemas.openxmlformats.org/officeDocument/2006/relationships/hyperlink" Target="consultantplus://offline/ref=37B963870E5941E00A48D899E4EC41053AA688D782BFA83C4180C801B9A32B96D20543F69E58A5CA6BA1B9032AFC4A82C10012267FE271EBDDB9I" TargetMode="External"/><Relationship Id="rId22" Type="http://schemas.openxmlformats.org/officeDocument/2006/relationships/hyperlink" Target="consultantplus://offline/ref=37B963870E5941E00A48D899E4EC41053AA688D782BFA83C4180C801B9A32B96D20543F69E5EA9CE6AA1B9032AFC4A82C10012267FE271EBDD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E9BB-BD79-4B1D-896B-20218348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Заместитель Главы Кривошеинского района </vt:lpstr>
    </vt:vector>
  </TitlesOfParts>
  <Company>SPecialiST RePack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1</cp:revision>
  <cp:lastPrinted>2022-05-26T03:32:00Z</cp:lastPrinted>
  <dcterms:created xsi:type="dcterms:W3CDTF">2022-05-26T02:53:00Z</dcterms:created>
  <dcterms:modified xsi:type="dcterms:W3CDTF">2022-05-26T03:33:00Z</dcterms:modified>
</cp:coreProperties>
</file>