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3D285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D283E" w:rsidP="00A402B7">
      <w:r>
        <w:t>0</w:t>
      </w:r>
      <w:r w:rsidR="005F1005">
        <w:t>9</w:t>
      </w:r>
      <w:r w:rsidR="00A402B7" w:rsidRPr="002373AD">
        <w:t>.</w:t>
      </w:r>
      <w:r w:rsidR="005F1005">
        <w:t>0</w:t>
      </w:r>
      <w:r>
        <w:t>2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2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4D283E" w:rsidRPr="004D283E" w:rsidRDefault="005C74D1" w:rsidP="004D283E">
      <w:pPr>
        <w:jc w:val="both"/>
        <w:rPr>
          <w:bCs/>
        </w:rPr>
      </w:pPr>
      <w:r w:rsidRPr="005F1005">
        <w:t>о результатах проверки</w:t>
      </w:r>
      <w:r w:rsidRPr="005F1005">
        <w:rPr>
          <w:spacing w:val="-2"/>
        </w:rPr>
        <w:t xml:space="preserve"> </w:t>
      </w:r>
      <w:r w:rsidR="004D283E" w:rsidRPr="004D283E">
        <w:t xml:space="preserve">целевого и эффективного расходования бюджетных средств, выделенных на реализацию государственной </w:t>
      </w:r>
      <w:r w:rsidR="004D283E" w:rsidRPr="004D283E">
        <w:rPr>
          <w:bCs/>
        </w:rPr>
        <w:t>программы «Формирование комфортной городской 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</w:t>
      </w:r>
    </w:p>
    <w:p w:rsidR="0051663F" w:rsidRPr="002373AD" w:rsidRDefault="0051663F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4D283E" w:rsidRDefault="005C74D1" w:rsidP="004D283E">
      <w:pPr>
        <w:ind w:firstLine="567"/>
        <w:jc w:val="both"/>
      </w:pPr>
      <w:proofErr w:type="gramStart"/>
      <w:r w:rsidRPr="002373AD">
        <w:t xml:space="preserve">На основании </w:t>
      </w:r>
      <w:r w:rsidR="004D283E" w:rsidRPr="006916B0">
        <w:rPr>
          <w:spacing w:val="-1"/>
        </w:rPr>
        <w:t>пункт</w:t>
      </w:r>
      <w:r w:rsidR="004D283E">
        <w:rPr>
          <w:spacing w:val="-1"/>
        </w:rPr>
        <w:t>а</w:t>
      </w:r>
      <w:r w:rsidR="004D283E" w:rsidRPr="006916B0">
        <w:rPr>
          <w:spacing w:val="-1"/>
        </w:rPr>
        <w:t xml:space="preserve"> 3 статьи 269.2 Бюджетного кодекса Российской Федерации, </w:t>
      </w:r>
      <w:r w:rsidR="004D283E" w:rsidRPr="006916B0">
        <w:t>Постановлени</w:t>
      </w:r>
      <w:r w:rsidR="004D283E">
        <w:t>я</w:t>
      </w:r>
      <w:r w:rsidR="004D283E" w:rsidRPr="006916B0">
        <w:t xml:space="preserve">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</w:t>
      </w:r>
      <w:r w:rsidR="004D283E">
        <w:t xml:space="preserve">й и оформление их результатов»», </w:t>
      </w:r>
      <w:r w:rsidR="004D283E" w:rsidRPr="006916B0">
        <w:t>Распоряжени</w:t>
      </w:r>
      <w:r w:rsidR="004D283E">
        <w:t xml:space="preserve">я </w:t>
      </w:r>
      <w:r w:rsidR="004D283E" w:rsidRPr="006916B0">
        <w:t>Администрации Кривошеинского района</w:t>
      </w:r>
      <w:r w:rsidR="004D283E">
        <w:t xml:space="preserve"> </w:t>
      </w:r>
      <w:r w:rsidR="004D283E" w:rsidRPr="006916B0">
        <w:t>от 30.12.2020 № 393-р «</w:t>
      </w:r>
      <w:r w:rsidR="004D283E" w:rsidRPr="006916B0">
        <w:rPr>
          <w:spacing w:val="-2"/>
        </w:rPr>
        <w:t xml:space="preserve">Об утверждении плана контрольных мероприятий внутреннего финансового </w:t>
      </w:r>
      <w:r w:rsidR="004D283E" w:rsidRPr="0067066E">
        <w:rPr>
          <w:spacing w:val="-2"/>
        </w:rPr>
        <w:t>контроля</w:t>
      </w:r>
      <w:r w:rsidR="004D283E" w:rsidRPr="0067066E">
        <w:t xml:space="preserve"> для муниципальных нужд Кривошеинского района на 2021 год», Распоряжени</w:t>
      </w:r>
      <w:r w:rsidR="004D283E">
        <w:t>я</w:t>
      </w:r>
      <w:r w:rsidR="004D283E" w:rsidRPr="0067066E">
        <w:t xml:space="preserve"> Администрации</w:t>
      </w:r>
      <w:proofErr w:type="gramEnd"/>
      <w:r w:rsidR="004D283E" w:rsidRPr="0067066E">
        <w:t xml:space="preserve"> </w:t>
      </w:r>
      <w:proofErr w:type="gramStart"/>
      <w:r w:rsidR="004D283E" w:rsidRPr="0067066E">
        <w:t>Кривошеинского района от 15.01.2021 № 8-р «</w:t>
      </w:r>
      <w:r w:rsidR="004D283E" w:rsidRPr="0067066E">
        <w:rPr>
          <w:spacing w:val="-2"/>
        </w:rPr>
        <w:t xml:space="preserve">О проведении плановой проверки </w:t>
      </w:r>
      <w:r w:rsidR="004D283E" w:rsidRPr="0067066E">
        <w:t xml:space="preserve">целевого и эффективного расходования бюджетных средств, выделенных на реализацию государственной </w:t>
      </w:r>
      <w:r w:rsidR="004D283E" w:rsidRPr="0067066E">
        <w:rPr>
          <w:bCs/>
        </w:rPr>
        <w:t>программы «Формирование комфортной городской 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среды»»</w:t>
      </w:r>
      <w:r w:rsidR="004D283E">
        <w:rPr>
          <w:bCs/>
        </w:rPr>
        <w:t xml:space="preserve"> </w:t>
      </w:r>
      <w:r w:rsidR="00FF0F81">
        <w:t>проведено плановое контрольное мероприятие</w:t>
      </w:r>
      <w:r w:rsidR="004D283E" w:rsidRPr="004D283E">
        <w:t xml:space="preserve"> целевого и эффективного расходования бюджетных средств, выделенных на реализацию государственной </w:t>
      </w:r>
      <w:r w:rsidR="004D283E" w:rsidRPr="004D283E">
        <w:rPr>
          <w:bCs/>
        </w:rPr>
        <w:t>программы «Формирование комфортной городской среды Томской области</w:t>
      </w:r>
      <w:proofErr w:type="gramEnd"/>
      <w:r w:rsidR="004D283E" w:rsidRPr="004D283E">
        <w:rPr>
          <w:bCs/>
        </w:rPr>
        <w:t>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</w:t>
      </w:r>
      <w:r w:rsidR="004D283E">
        <w:rPr>
          <w:bCs/>
        </w:rPr>
        <w:t>.</w:t>
      </w:r>
    </w:p>
    <w:p w:rsidR="004D283E" w:rsidRPr="004D283E" w:rsidRDefault="004D283E" w:rsidP="004D283E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D283E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4D283E" w:rsidRPr="004D283E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4D283E">
        <w:t>Дата начала проведения контрольного мероприятия: 01.02.2020г.</w:t>
      </w:r>
      <w:r w:rsidRPr="004D283E">
        <w:rPr>
          <w:i/>
        </w:rPr>
        <w:t xml:space="preserve"> </w:t>
      </w:r>
    </w:p>
    <w:p w:rsidR="004D283E" w:rsidRPr="004D283E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4D283E">
        <w:t>Проверяемый период: 2020г.</w:t>
      </w:r>
    </w:p>
    <w:p w:rsidR="004D283E" w:rsidRPr="004D283E" w:rsidRDefault="004D283E" w:rsidP="004D283E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D283E">
        <w:rPr>
          <w:rFonts w:ascii="Times New Roman" w:hAnsi="Times New Roman"/>
          <w:spacing w:val="-2"/>
          <w:sz w:val="24"/>
          <w:szCs w:val="24"/>
        </w:rPr>
        <w:t xml:space="preserve">Наименование объекта контроля: </w:t>
      </w:r>
      <w:r w:rsidRPr="004D283E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Володинское сельского поселения (далее - Администрация Володинское сельского поселения).</w:t>
      </w:r>
    </w:p>
    <w:p w:rsidR="004D283E" w:rsidRPr="004D283E" w:rsidRDefault="004D283E" w:rsidP="004D283E">
      <w:pPr>
        <w:tabs>
          <w:tab w:val="left" w:pos="0"/>
          <w:tab w:val="left" w:pos="851"/>
          <w:tab w:val="left" w:pos="1418"/>
        </w:tabs>
        <w:ind w:firstLine="567"/>
      </w:pPr>
      <w:r w:rsidRPr="004D283E">
        <w:t>Выводы по результатам проверки:</w:t>
      </w:r>
      <w:r>
        <w:t xml:space="preserve"> </w:t>
      </w:r>
    </w:p>
    <w:p w:rsidR="004D283E" w:rsidRPr="004D283E" w:rsidRDefault="004D283E" w:rsidP="004D283E">
      <w:pPr>
        <w:ind w:firstLine="567"/>
        <w:jc w:val="both"/>
      </w:pPr>
      <w:r w:rsidRPr="004D283E">
        <w:t>Межбюджетный трансферт израсходован на 100%.</w:t>
      </w:r>
    </w:p>
    <w:p w:rsidR="004D283E" w:rsidRPr="004D283E" w:rsidRDefault="004D283E" w:rsidP="004D283E">
      <w:pPr>
        <w:ind w:firstLine="567"/>
        <w:jc w:val="both"/>
        <w:rPr>
          <w:color w:val="000000"/>
        </w:rPr>
      </w:pPr>
      <w:r w:rsidRPr="004D283E">
        <w:t>Администрацией Володинского сельского поселения достигнута цель муниципальной программы. Поставленные на 2020 год муниципальной программой задачи, решены: р</w:t>
      </w:r>
      <w:r w:rsidRPr="004D283E">
        <w:rPr>
          <w:color w:val="000000"/>
        </w:rPr>
        <w:t xml:space="preserve">емонт </w:t>
      </w:r>
      <w:r w:rsidRPr="004D283E">
        <w:t>общественных территорий</w:t>
      </w:r>
      <w:r w:rsidRPr="004D283E">
        <w:rPr>
          <w:color w:val="000000"/>
        </w:rPr>
        <w:t>.</w:t>
      </w:r>
    </w:p>
    <w:p w:rsidR="004D283E" w:rsidRPr="004D283E" w:rsidRDefault="004D283E" w:rsidP="004D283E">
      <w:pPr>
        <w:ind w:firstLine="567"/>
        <w:jc w:val="both"/>
      </w:pPr>
      <w:r w:rsidRPr="004D283E">
        <w:t xml:space="preserve">Таким образом, Администрацией Володинского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E04525" w:rsidRPr="004D283E" w:rsidRDefault="004D283E" w:rsidP="004D283E">
      <w:pPr>
        <w:tabs>
          <w:tab w:val="left" w:pos="0"/>
          <w:tab w:val="left" w:pos="851"/>
          <w:tab w:val="left" w:pos="1418"/>
        </w:tabs>
        <w:ind w:firstLine="567"/>
        <w:jc w:val="both"/>
      </w:pPr>
      <w:r w:rsidRPr="004D283E">
        <w:t>Нецелевого использования средств местного,  областного и федерального бюджета не установлено.</w:t>
      </w:r>
    </w:p>
    <w:sectPr w:rsidR="00E04525" w:rsidRPr="004D283E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18</cp:revision>
  <cp:lastPrinted>2019-08-01T07:48:00Z</cp:lastPrinted>
  <dcterms:created xsi:type="dcterms:W3CDTF">2020-06-18T08:18:00Z</dcterms:created>
  <dcterms:modified xsi:type="dcterms:W3CDTF">2021-02-17T03:11:00Z</dcterms:modified>
</cp:coreProperties>
</file>